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A4ED1" w14:textId="08BF664A" w:rsidR="00453ADF" w:rsidRDefault="00453ADF" w:rsidP="00453ADF">
      <w:pPr>
        <w:spacing w:after="120"/>
        <w:jc w:val="center"/>
        <w:rPr>
          <w:rFonts w:ascii="Cambria" w:hAnsi="Cambria"/>
          <w:b/>
          <w:bCs/>
          <w:u w:val="single"/>
        </w:rPr>
      </w:pPr>
      <w:proofErr w:type="spellStart"/>
      <w:r w:rsidRPr="008A5C9F">
        <w:rPr>
          <w:rFonts w:ascii="Cambria" w:hAnsi="Cambria"/>
          <w:b/>
          <w:bCs/>
          <w:u w:val="single"/>
        </w:rPr>
        <w:t>Tugas</w:t>
      </w:r>
      <w:proofErr w:type="spellEnd"/>
      <w:r w:rsidRPr="008A5C9F">
        <w:rPr>
          <w:rFonts w:ascii="Cambria" w:hAnsi="Cambria"/>
          <w:b/>
          <w:bCs/>
          <w:u w:val="single"/>
        </w:rPr>
        <w:t xml:space="preserve">: </w:t>
      </w:r>
      <w:proofErr w:type="spellStart"/>
      <w:r w:rsidRPr="008A5C9F">
        <w:rPr>
          <w:rFonts w:ascii="Cambria" w:hAnsi="Cambria"/>
          <w:b/>
          <w:bCs/>
          <w:u w:val="single"/>
        </w:rPr>
        <w:t>Membuat</w:t>
      </w:r>
      <w:proofErr w:type="spellEnd"/>
      <w:r w:rsidRPr="008A5C9F">
        <w:rPr>
          <w:rFonts w:ascii="Cambria" w:hAnsi="Cambria"/>
          <w:b/>
          <w:bCs/>
          <w:u w:val="single"/>
        </w:rPr>
        <w:t xml:space="preserve"> </w:t>
      </w:r>
      <w:proofErr w:type="spellStart"/>
      <w:r w:rsidRPr="008A5C9F">
        <w:rPr>
          <w:rFonts w:ascii="Cambria" w:hAnsi="Cambria"/>
          <w:b/>
          <w:bCs/>
          <w:u w:val="single"/>
        </w:rPr>
        <w:t>Aitem</w:t>
      </w:r>
      <w:proofErr w:type="spellEnd"/>
      <w:r w:rsidRPr="008A5C9F">
        <w:rPr>
          <w:rFonts w:ascii="Cambria" w:hAnsi="Cambria"/>
          <w:b/>
          <w:bCs/>
          <w:u w:val="single"/>
        </w:rPr>
        <w:t xml:space="preserve"> </w:t>
      </w:r>
      <w:proofErr w:type="spellStart"/>
      <w:r w:rsidRPr="008A5C9F">
        <w:rPr>
          <w:rFonts w:ascii="Cambria" w:hAnsi="Cambria"/>
          <w:b/>
          <w:bCs/>
          <w:u w:val="single"/>
        </w:rPr>
        <w:t>untuk</w:t>
      </w:r>
      <w:proofErr w:type="spellEnd"/>
      <w:r w:rsidRPr="008A5C9F">
        <w:rPr>
          <w:rFonts w:ascii="Cambria" w:hAnsi="Cambria"/>
          <w:b/>
          <w:bCs/>
          <w:u w:val="single"/>
        </w:rPr>
        <w:t xml:space="preserve"> Skala </w:t>
      </w:r>
      <w:proofErr w:type="spellStart"/>
      <w:r w:rsidRPr="008A5C9F">
        <w:rPr>
          <w:rFonts w:ascii="Cambria" w:hAnsi="Cambria"/>
          <w:b/>
          <w:bCs/>
          <w:u w:val="single"/>
        </w:rPr>
        <w:t>Psikologi</w:t>
      </w:r>
      <w:proofErr w:type="spellEnd"/>
    </w:p>
    <w:p w14:paraId="60FEAFB2" w14:textId="77777777" w:rsidR="00453ADF" w:rsidRDefault="00453ADF" w:rsidP="00453ADF">
      <w:pPr>
        <w:spacing w:after="120"/>
        <w:rPr>
          <w:rFonts w:ascii="Cambria" w:hAnsi="Cambria"/>
          <w:b/>
          <w:bCs/>
          <w:u w:val="single"/>
        </w:rPr>
      </w:pPr>
    </w:p>
    <w:p w14:paraId="25A71E9A" w14:textId="77777777" w:rsidR="00453ADF" w:rsidRPr="008A5C9F" w:rsidRDefault="00453ADF" w:rsidP="00453ADF">
      <w:pPr>
        <w:spacing w:after="120"/>
        <w:rPr>
          <w:rFonts w:ascii="Cambria" w:hAnsi="Cambria"/>
          <w:b/>
          <w:bCs/>
        </w:rPr>
      </w:pPr>
      <w:proofErr w:type="spellStart"/>
      <w:r w:rsidRPr="008A5C9F">
        <w:rPr>
          <w:rFonts w:ascii="Cambria" w:hAnsi="Cambria"/>
          <w:b/>
          <w:bCs/>
        </w:rPr>
        <w:t>Instruksi</w:t>
      </w:r>
      <w:proofErr w:type="spellEnd"/>
    </w:p>
    <w:p w14:paraId="174DB2BE" w14:textId="77777777" w:rsidR="00453ADF" w:rsidRDefault="00453ADF" w:rsidP="00453ADF">
      <w:pPr>
        <w:pStyle w:val="ListParagraph"/>
        <w:numPr>
          <w:ilvl w:val="0"/>
          <w:numId w:val="1"/>
        </w:numPr>
        <w:spacing w:after="120"/>
        <w:rPr>
          <w:rFonts w:ascii="Cambria" w:hAnsi="Cambria"/>
        </w:rPr>
      </w:pPr>
      <w:proofErr w:type="spellStart"/>
      <w:r>
        <w:rPr>
          <w:rFonts w:ascii="Cambria" w:hAnsi="Cambria"/>
        </w:rPr>
        <w:t>Bacalah</w:t>
      </w:r>
      <w:proofErr w:type="spellEnd"/>
      <w:r>
        <w:rPr>
          <w:rFonts w:ascii="Cambria" w:hAnsi="Cambria"/>
        </w:rPr>
        <w:t xml:space="preserve"> </w:t>
      </w:r>
      <w:proofErr w:type="spellStart"/>
      <w:r>
        <w:rPr>
          <w:rFonts w:ascii="Cambria" w:hAnsi="Cambria"/>
        </w:rPr>
        <w:t>baik-baik</w:t>
      </w:r>
      <w:proofErr w:type="spellEnd"/>
      <w:r>
        <w:rPr>
          <w:rFonts w:ascii="Cambria" w:hAnsi="Cambria"/>
        </w:rPr>
        <w:t xml:space="preserve"> </w:t>
      </w:r>
      <w:proofErr w:type="spellStart"/>
      <w:r>
        <w:rPr>
          <w:rFonts w:ascii="Cambria" w:hAnsi="Cambria"/>
        </w:rPr>
        <w:t>definisi</w:t>
      </w:r>
      <w:proofErr w:type="spellEnd"/>
      <w:r>
        <w:rPr>
          <w:rFonts w:ascii="Cambria" w:hAnsi="Cambria"/>
        </w:rPr>
        <w:t xml:space="preserve"> </w:t>
      </w:r>
      <w:proofErr w:type="spellStart"/>
      <w:r>
        <w:rPr>
          <w:rFonts w:ascii="Cambria" w:hAnsi="Cambria"/>
        </w:rPr>
        <w:t>konstruk</w:t>
      </w:r>
      <w:proofErr w:type="spellEnd"/>
      <w:r>
        <w:rPr>
          <w:rFonts w:ascii="Cambria" w:hAnsi="Cambria"/>
        </w:rPr>
        <w:t xml:space="preserve"> </w:t>
      </w:r>
      <w:proofErr w:type="spellStart"/>
      <w:r>
        <w:rPr>
          <w:rFonts w:ascii="Cambria" w:hAnsi="Cambria"/>
        </w:rPr>
        <w:t>beserta</w:t>
      </w:r>
      <w:proofErr w:type="spellEnd"/>
      <w:r>
        <w:rPr>
          <w:rFonts w:ascii="Cambria" w:hAnsi="Cambria"/>
        </w:rPr>
        <w:t xml:space="preserve"> </w:t>
      </w:r>
      <w:proofErr w:type="spellStart"/>
      <w:r>
        <w:rPr>
          <w:rFonts w:ascii="Cambria" w:hAnsi="Cambria"/>
        </w:rPr>
        <w:t>dimensinya</w:t>
      </w:r>
      <w:proofErr w:type="spellEnd"/>
      <w:r>
        <w:rPr>
          <w:rFonts w:ascii="Cambria" w:hAnsi="Cambria"/>
        </w:rPr>
        <w:t>.</w:t>
      </w:r>
    </w:p>
    <w:p w14:paraId="1ACEF0BA" w14:textId="77777777" w:rsidR="00453ADF" w:rsidRDefault="00453ADF" w:rsidP="00453ADF">
      <w:pPr>
        <w:pStyle w:val="ListParagraph"/>
        <w:numPr>
          <w:ilvl w:val="0"/>
          <w:numId w:val="1"/>
        </w:numPr>
        <w:spacing w:after="120"/>
        <w:rPr>
          <w:rFonts w:ascii="Cambria" w:hAnsi="Cambria"/>
        </w:rPr>
      </w:pPr>
      <w:r>
        <w:rPr>
          <w:rFonts w:ascii="Cambria" w:hAnsi="Cambria"/>
        </w:rPr>
        <w:t xml:space="preserve">Bersama </w:t>
      </w:r>
      <w:proofErr w:type="spellStart"/>
      <w:r>
        <w:rPr>
          <w:rFonts w:ascii="Cambria" w:hAnsi="Cambria"/>
        </w:rPr>
        <w:t>dengan</w:t>
      </w:r>
      <w:proofErr w:type="spellEnd"/>
      <w:r>
        <w:rPr>
          <w:rFonts w:ascii="Cambria" w:hAnsi="Cambria"/>
        </w:rPr>
        <w:t xml:space="preserve"> </w:t>
      </w:r>
      <w:proofErr w:type="spellStart"/>
      <w:r>
        <w:rPr>
          <w:rFonts w:ascii="Cambria" w:hAnsi="Cambria"/>
        </w:rPr>
        <w:t>kelompok</w:t>
      </w:r>
      <w:proofErr w:type="spellEnd"/>
      <w:r>
        <w:rPr>
          <w:rFonts w:ascii="Cambria" w:hAnsi="Cambria"/>
        </w:rPr>
        <w:t xml:space="preserve">, </w:t>
      </w:r>
      <w:proofErr w:type="spellStart"/>
      <w:r>
        <w:rPr>
          <w:rFonts w:ascii="Cambria" w:hAnsi="Cambria"/>
        </w:rPr>
        <w:t>buatlah</w:t>
      </w:r>
      <w:proofErr w:type="spellEnd"/>
      <w:r>
        <w:rPr>
          <w:rFonts w:ascii="Cambria" w:hAnsi="Cambria"/>
        </w:rPr>
        <w:t xml:space="preserve"> 4 </w:t>
      </w:r>
      <w:proofErr w:type="spellStart"/>
      <w:r>
        <w:rPr>
          <w:rFonts w:ascii="Cambria" w:hAnsi="Cambria"/>
        </w:rPr>
        <w:t>aitem</w:t>
      </w:r>
      <w:proofErr w:type="spellEnd"/>
      <w:r>
        <w:rPr>
          <w:rFonts w:ascii="Cambria" w:hAnsi="Cambria"/>
        </w:rPr>
        <w:t xml:space="preserve"> yang </w:t>
      </w:r>
      <w:proofErr w:type="spellStart"/>
      <w:r>
        <w:rPr>
          <w:rFonts w:ascii="Cambria" w:hAnsi="Cambria"/>
        </w:rPr>
        <w:t>mencerminkan</w:t>
      </w:r>
      <w:proofErr w:type="spellEnd"/>
      <w:r>
        <w:rPr>
          <w:rFonts w:ascii="Cambria" w:hAnsi="Cambria"/>
        </w:rPr>
        <w:t xml:space="preserve"> </w:t>
      </w:r>
      <w:proofErr w:type="spellStart"/>
      <w:r>
        <w:rPr>
          <w:rFonts w:ascii="Cambria" w:hAnsi="Cambria"/>
        </w:rPr>
        <w:t>masing-masing</w:t>
      </w:r>
      <w:proofErr w:type="spellEnd"/>
      <w:r>
        <w:rPr>
          <w:rFonts w:ascii="Cambria" w:hAnsi="Cambria"/>
        </w:rPr>
        <w:t xml:space="preserve"> </w:t>
      </w:r>
      <w:proofErr w:type="spellStart"/>
      <w:r>
        <w:rPr>
          <w:rFonts w:ascii="Cambria" w:hAnsi="Cambria"/>
        </w:rPr>
        <w:t>dimensi</w:t>
      </w:r>
      <w:proofErr w:type="spellEnd"/>
      <w:r>
        <w:rPr>
          <w:rFonts w:ascii="Cambria" w:hAnsi="Cambria"/>
        </w:rPr>
        <w:t>.</w:t>
      </w:r>
    </w:p>
    <w:p w14:paraId="0FF5D0E9" w14:textId="77777777" w:rsidR="00453ADF" w:rsidRDefault="00453ADF" w:rsidP="00453ADF">
      <w:pPr>
        <w:pStyle w:val="ListParagraph"/>
        <w:numPr>
          <w:ilvl w:val="0"/>
          <w:numId w:val="1"/>
        </w:numPr>
        <w:spacing w:after="120"/>
        <w:rPr>
          <w:rFonts w:ascii="Cambria" w:hAnsi="Cambria"/>
        </w:rPr>
      </w:pPr>
      <w:proofErr w:type="spellStart"/>
      <w:r>
        <w:rPr>
          <w:rFonts w:ascii="Cambria" w:hAnsi="Cambria"/>
        </w:rPr>
        <w:t>Aitem</w:t>
      </w:r>
      <w:proofErr w:type="spellEnd"/>
      <w:r>
        <w:rPr>
          <w:rFonts w:ascii="Cambria" w:hAnsi="Cambria"/>
        </w:rPr>
        <w:t xml:space="preserve"> </w:t>
      </w:r>
      <w:proofErr w:type="spellStart"/>
      <w:r>
        <w:rPr>
          <w:rFonts w:ascii="Cambria" w:hAnsi="Cambria"/>
        </w:rPr>
        <w:t>boleh</w:t>
      </w:r>
      <w:proofErr w:type="spellEnd"/>
      <w:r>
        <w:rPr>
          <w:rFonts w:ascii="Cambria" w:hAnsi="Cambria"/>
        </w:rPr>
        <w:t xml:space="preserve"> </w:t>
      </w:r>
      <w:proofErr w:type="spellStart"/>
      <w:r>
        <w:rPr>
          <w:rFonts w:ascii="Cambria" w:hAnsi="Cambria"/>
        </w:rPr>
        <w:t>semuanya</w:t>
      </w:r>
      <w:proofErr w:type="spellEnd"/>
      <w:r>
        <w:rPr>
          <w:rFonts w:ascii="Cambria" w:hAnsi="Cambria"/>
        </w:rPr>
        <w:t xml:space="preserve"> </w:t>
      </w:r>
      <w:proofErr w:type="spellStart"/>
      <w:r>
        <w:rPr>
          <w:rFonts w:ascii="Cambria" w:hAnsi="Cambria"/>
          <w:i/>
          <w:iCs/>
        </w:rPr>
        <w:t>favourable</w:t>
      </w:r>
      <w:proofErr w:type="spellEnd"/>
      <w:r>
        <w:rPr>
          <w:rFonts w:ascii="Cambria" w:hAnsi="Cambria"/>
          <w:i/>
          <w:iCs/>
        </w:rPr>
        <w:t xml:space="preserve"> </w:t>
      </w:r>
      <w:proofErr w:type="spellStart"/>
      <w:r>
        <w:rPr>
          <w:rFonts w:ascii="Cambria" w:hAnsi="Cambria"/>
        </w:rPr>
        <w:t>terhadap</w:t>
      </w:r>
      <w:proofErr w:type="spellEnd"/>
      <w:r>
        <w:rPr>
          <w:rFonts w:ascii="Cambria" w:hAnsi="Cambria"/>
        </w:rPr>
        <w:t xml:space="preserve"> </w:t>
      </w:r>
      <w:proofErr w:type="spellStart"/>
      <w:r>
        <w:rPr>
          <w:rFonts w:ascii="Cambria" w:hAnsi="Cambria"/>
        </w:rPr>
        <w:t>konstruk</w:t>
      </w:r>
      <w:proofErr w:type="spellEnd"/>
      <w:r>
        <w:rPr>
          <w:rFonts w:ascii="Cambria" w:hAnsi="Cambria"/>
        </w:rPr>
        <w:t xml:space="preserve">, </w:t>
      </w:r>
      <w:proofErr w:type="spellStart"/>
      <w:r>
        <w:rPr>
          <w:rFonts w:ascii="Cambria" w:hAnsi="Cambria"/>
        </w:rPr>
        <w:t>atau</w:t>
      </w:r>
      <w:proofErr w:type="spellEnd"/>
      <w:r>
        <w:rPr>
          <w:rFonts w:ascii="Cambria" w:hAnsi="Cambria"/>
        </w:rPr>
        <w:t xml:space="preserve"> </w:t>
      </w:r>
      <w:proofErr w:type="spellStart"/>
      <w:r>
        <w:rPr>
          <w:rFonts w:ascii="Cambria" w:hAnsi="Cambria"/>
        </w:rPr>
        <w:t>boleh</w:t>
      </w:r>
      <w:proofErr w:type="spellEnd"/>
      <w:r>
        <w:rPr>
          <w:rFonts w:ascii="Cambria" w:hAnsi="Cambria"/>
        </w:rPr>
        <w:t xml:space="preserve"> juga </w:t>
      </w:r>
      <w:proofErr w:type="spellStart"/>
      <w:r>
        <w:rPr>
          <w:rFonts w:ascii="Cambria" w:hAnsi="Cambria"/>
        </w:rPr>
        <w:t>dikombinasikan</w:t>
      </w:r>
      <w:proofErr w:type="spellEnd"/>
      <w:r>
        <w:rPr>
          <w:rFonts w:ascii="Cambria" w:hAnsi="Cambria"/>
        </w:rPr>
        <w:t xml:space="preserve"> </w:t>
      </w:r>
      <w:proofErr w:type="spellStart"/>
      <w:r>
        <w:rPr>
          <w:rFonts w:ascii="Cambria" w:hAnsi="Cambria"/>
        </w:rPr>
        <w:t>dengan</w:t>
      </w:r>
      <w:proofErr w:type="spellEnd"/>
      <w:r>
        <w:rPr>
          <w:rFonts w:ascii="Cambria" w:hAnsi="Cambria"/>
        </w:rPr>
        <w:t xml:space="preserve"> </w:t>
      </w:r>
      <w:proofErr w:type="spellStart"/>
      <w:r>
        <w:rPr>
          <w:rFonts w:ascii="Cambria" w:hAnsi="Cambria"/>
        </w:rPr>
        <w:t>aitem</w:t>
      </w:r>
      <w:proofErr w:type="spellEnd"/>
      <w:r>
        <w:rPr>
          <w:rFonts w:ascii="Cambria" w:hAnsi="Cambria"/>
        </w:rPr>
        <w:t xml:space="preserve"> yang </w:t>
      </w:r>
      <w:proofErr w:type="spellStart"/>
      <w:r>
        <w:rPr>
          <w:rFonts w:ascii="Cambria" w:hAnsi="Cambria"/>
          <w:i/>
          <w:iCs/>
        </w:rPr>
        <w:t>unfavourable</w:t>
      </w:r>
      <w:proofErr w:type="spellEnd"/>
    </w:p>
    <w:p w14:paraId="645C3D1B" w14:textId="77777777" w:rsidR="00453ADF" w:rsidRDefault="00453ADF" w:rsidP="00453ADF">
      <w:pPr>
        <w:pStyle w:val="ListParagraph"/>
        <w:numPr>
          <w:ilvl w:val="0"/>
          <w:numId w:val="1"/>
        </w:numPr>
        <w:spacing w:after="120"/>
        <w:rPr>
          <w:rFonts w:ascii="Cambria" w:hAnsi="Cambria"/>
        </w:rPr>
      </w:pPr>
      <w:r>
        <w:rPr>
          <w:rFonts w:ascii="Cambria" w:hAnsi="Cambria"/>
        </w:rPr>
        <w:t xml:space="preserve">Waktu </w:t>
      </w:r>
      <w:proofErr w:type="spellStart"/>
      <w:r>
        <w:rPr>
          <w:rFonts w:ascii="Cambria" w:hAnsi="Cambria"/>
        </w:rPr>
        <w:t>untuk</w:t>
      </w:r>
      <w:proofErr w:type="spellEnd"/>
      <w:r>
        <w:rPr>
          <w:rFonts w:ascii="Cambria" w:hAnsi="Cambria"/>
        </w:rPr>
        <w:t xml:space="preserve"> </w:t>
      </w:r>
      <w:proofErr w:type="spellStart"/>
      <w:r>
        <w:rPr>
          <w:rFonts w:ascii="Cambria" w:hAnsi="Cambria"/>
        </w:rPr>
        <w:t>membuat</w:t>
      </w:r>
      <w:proofErr w:type="spellEnd"/>
      <w:r>
        <w:rPr>
          <w:rFonts w:ascii="Cambria" w:hAnsi="Cambria"/>
        </w:rPr>
        <w:t xml:space="preserve"> </w:t>
      </w:r>
      <w:proofErr w:type="spellStart"/>
      <w:r>
        <w:rPr>
          <w:rFonts w:ascii="Cambria" w:hAnsi="Cambria"/>
        </w:rPr>
        <w:t>aitem</w:t>
      </w:r>
      <w:proofErr w:type="spellEnd"/>
      <w:r>
        <w:rPr>
          <w:rFonts w:ascii="Cambria" w:hAnsi="Cambria"/>
        </w:rPr>
        <w:t xml:space="preserve"> </w:t>
      </w:r>
      <w:proofErr w:type="spellStart"/>
      <w:r>
        <w:rPr>
          <w:rFonts w:ascii="Cambria" w:hAnsi="Cambria"/>
        </w:rPr>
        <w:t>adalah</w:t>
      </w:r>
      <w:proofErr w:type="spellEnd"/>
      <w:r>
        <w:rPr>
          <w:rFonts w:ascii="Cambria" w:hAnsi="Cambria"/>
        </w:rPr>
        <w:t xml:space="preserve"> 40 </w:t>
      </w:r>
      <w:proofErr w:type="spellStart"/>
      <w:r>
        <w:rPr>
          <w:rFonts w:ascii="Cambria" w:hAnsi="Cambria"/>
        </w:rPr>
        <w:t>menit</w:t>
      </w:r>
      <w:proofErr w:type="spellEnd"/>
    </w:p>
    <w:p w14:paraId="41A11312" w14:textId="77777777" w:rsidR="00453ADF" w:rsidRPr="00451A30" w:rsidRDefault="00453ADF" w:rsidP="00453ADF">
      <w:pPr>
        <w:spacing w:after="120"/>
        <w:rPr>
          <w:rFonts w:ascii="Cambria" w:hAnsi="Cambria"/>
          <w:b/>
          <w:bCs/>
        </w:rPr>
      </w:pPr>
      <w:proofErr w:type="spellStart"/>
      <w:r w:rsidRPr="00451A30">
        <w:rPr>
          <w:rFonts w:ascii="Cambria" w:hAnsi="Cambria"/>
          <w:b/>
          <w:bCs/>
        </w:rPr>
        <w:t>Definisi</w:t>
      </w:r>
      <w:proofErr w:type="spellEnd"/>
      <w:r w:rsidRPr="00451A30">
        <w:rPr>
          <w:rFonts w:ascii="Cambria" w:hAnsi="Cambria"/>
          <w:b/>
          <w:bCs/>
        </w:rPr>
        <w:t xml:space="preserve"> </w:t>
      </w:r>
      <w:proofErr w:type="spellStart"/>
      <w:r w:rsidRPr="00451A30">
        <w:rPr>
          <w:rFonts w:ascii="Cambria" w:hAnsi="Cambria"/>
          <w:b/>
          <w:bCs/>
        </w:rPr>
        <w:t>Konstruk</w:t>
      </w:r>
      <w:proofErr w:type="spellEnd"/>
      <w:r>
        <w:rPr>
          <w:rFonts w:ascii="Cambria" w:hAnsi="Cambria"/>
          <w:b/>
          <w:bCs/>
        </w:rPr>
        <w:t xml:space="preserve"> (</w:t>
      </w:r>
      <w:proofErr w:type="spellStart"/>
      <w:r>
        <w:rPr>
          <w:rFonts w:ascii="Cambria" w:hAnsi="Cambria"/>
          <w:b/>
          <w:bCs/>
        </w:rPr>
        <w:t>Depresi</w:t>
      </w:r>
      <w:proofErr w:type="spellEnd"/>
      <w:r>
        <w:rPr>
          <w:rFonts w:ascii="Cambria" w:hAnsi="Cambria"/>
          <w:b/>
          <w:bCs/>
        </w:rPr>
        <w:t>)</w:t>
      </w:r>
      <w:r w:rsidRPr="00451A30">
        <w:rPr>
          <w:rFonts w:ascii="Cambria" w:hAnsi="Cambria"/>
          <w:b/>
          <w:bCs/>
        </w:rPr>
        <w:t>:</w:t>
      </w:r>
    </w:p>
    <w:p w14:paraId="5B656058" w14:textId="77777777" w:rsidR="00453ADF" w:rsidRPr="000C2B69" w:rsidRDefault="00453ADF" w:rsidP="00453ADF">
      <w:pPr>
        <w:rPr>
          <w:rFonts w:ascii="Cambria" w:hAnsi="Cambria"/>
        </w:rPr>
      </w:pPr>
      <w:r w:rsidRPr="000C2B69">
        <w:rPr>
          <w:rFonts w:ascii="Cambria" w:hAnsi="Cambria"/>
        </w:rPr>
        <w:t>Depression is a state of low mood and aversion to activity. It can affect a person's thoughts, behavior, motivation, feelings, and sense of well-being. It may feature sadness, difficulty in thinking and concentration and a significant increase/decrease in appetite and time spent sleeping, and people experiencing depression may have feelings of dejection, hopelessness and, sometimes, suicidal thoughts. It can either be short term or long term. Depressed mood is a symptom of some mood disorders such as major depressive disorder or dysthymia; it is a normal temporary reaction to life events, such as the loss of a loved one; and it is also a symptom of some physical diseases and a side effect of some drugs and medical treatments.</w:t>
      </w:r>
    </w:p>
    <w:p w14:paraId="5B2E02C2" w14:textId="77777777" w:rsidR="00453ADF" w:rsidRPr="00451A30" w:rsidRDefault="00453ADF" w:rsidP="00453ADF">
      <w:pPr>
        <w:spacing w:after="120"/>
        <w:rPr>
          <w:rFonts w:ascii="Cambria" w:hAnsi="Cambria"/>
          <w:b/>
          <w:bCs/>
        </w:rPr>
      </w:pPr>
      <w:proofErr w:type="spellStart"/>
      <w:r w:rsidRPr="00451A30">
        <w:rPr>
          <w:rFonts w:ascii="Cambria" w:hAnsi="Cambria"/>
          <w:b/>
          <w:bCs/>
        </w:rPr>
        <w:t>Dimensi</w:t>
      </w:r>
      <w:proofErr w:type="spellEnd"/>
      <w:r w:rsidRPr="00451A30">
        <w:rPr>
          <w:rFonts w:ascii="Cambria" w:hAnsi="Cambria"/>
          <w:b/>
          <w:bCs/>
        </w:rPr>
        <w:t xml:space="preserve"> </w:t>
      </w:r>
      <w:proofErr w:type="spellStart"/>
      <w:r w:rsidRPr="00451A30">
        <w:rPr>
          <w:rFonts w:ascii="Cambria" w:hAnsi="Cambria"/>
          <w:b/>
          <w:bCs/>
        </w:rPr>
        <w:t>Konstruk</w:t>
      </w:r>
      <w:proofErr w:type="spellEnd"/>
    </w:p>
    <w:p w14:paraId="0F2CB0CF" w14:textId="77777777" w:rsidR="00453ADF" w:rsidRDefault="00453ADF" w:rsidP="00453ADF">
      <w:pPr>
        <w:spacing w:after="120"/>
        <w:rPr>
          <w:rFonts w:ascii="Cambria" w:hAnsi="Cambria"/>
        </w:rPr>
      </w:pPr>
      <w:r>
        <w:rPr>
          <w:rFonts w:ascii="Cambria" w:hAnsi="Cambria"/>
        </w:rPr>
        <w:t>…</w:t>
      </w:r>
      <w:r w:rsidRPr="005C2D33">
        <w:rPr>
          <w:rFonts w:ascii="Cambria" w:hAnsi="Cambria"/>
        </w:rPr>
        <w:t xml:space="preserve">However, </w:t>
      </w:r>
      <w:r w:rsidRPr="00D619A2">
        <w:rPr>
          <w:rFonts w:ascii="Cambria" w:hAnsi="Cambria"/>
          <w:b/>
          <w:bCs/>
        </w:rPr>
        <w:t>physical complaints</w:t>
      </w:r>
      <w:r>
        <w:rPr>
          <w:rFonts w:ascii="Cambria" w:hAnsi="Cambria"/>
        </w:rPr>
        <w:t xml:space="preserve"> </w:t>
      </w:r>
      <w:r w:rsidRPr="005C2D33">
        <w:rPr>
          <w:rFonts w:ascii="Cambria" w:hAnsi="Cambria"/>
        </w:rPr>
        <w:t>such as ‘‘have chest pain’’ (</w:t>
      </w:r>
      <w:proofErr w:type="spellStart"/>
      <w:r w:rsidRPr="005C2D33">
        <w:rPr>
          <w:rFonts w:ascii="Cambria" w:hAnsi="Cambria"/>
        </w:rPr>
        <w:t>merasa</w:t>
      </w:r>
      <w:proofErr w:type="spellEnd"/>
      <w:r w:rsidRPr="005C2D33">
        <w:rPr>
          <w:rFonts w:ascii="Cambria" w:hAnsi="Cambria"/>
        </w:rPr>
        <w:t xml:space="preserve"> </w:t>
      </w:r>
      <w:proofErr w:type="spellStart"/>
      <w:r w:rsidRPr="005C2D33">
        <w:rPr>
          <w:rFonts w:ascii="Cambria" w:hAnsi="Cambria"/>
        </w:rPr>
        <w:t>sesak</w:t>
      </w:r>
      <w:proofErr w:type="spellEnd"/>
      <w:r w:rsidRPr="005C2D33">
        <w:rPr>
          <w:rFonts w:ascii="Cambria" w:hAnsi="Cambria"/>
        </w:rPr>
        <w:t xml:space="preserve"> di dada), ‘‘feel rapid heartbeat’’ (</w:t>
      </w:r>
      <w:proofErr w:type="spellStart"/>
      <w:r w:rsidRPr="005C2D33">
        <w:rPr>
          <w:rFonts w:ascii="Cambria" w:hAnsi="Cambria"/>
        </w:rPr>
        <w:t>merasa</w:t>
      </w:r>
      <w:proofErr w:type="spellEnd"/>
      <w:r>
        <w:rPr>
          <w:rFonts w:ascii="Cambria" w:hAnsi="Cambria"/>
        </w:rPr>
        <w:t xml:space="preserve"> </w:t>
      </w:r>
      <w:proofErr w:type="spellStart"/>
      <w:r w:rsidRPr="005C2D33">
        <w:rPr>
          <w:rFonts w:ascii="Cambria" w:hAnsi="Cambria"/>
        </w:rPr>
        <w:t>jantung</w:t>
      </w:r>
      <w:proofErr w:type="spellEnd"/>
      <w:r w:rsidRPr="005C2D33">
        <w:rPr>
          <w:rFonts w:ascii="Cambria" w:hAnsi="Cambria"/>
        </w:rPr>
        <w:t xml:space="preserve"> </w:t>
      </w:r>
      <w:proofErr w:type="spellStart"/>
      <w:r w:rsidRPr="005C2D33">
        <w:rPr>
          <w:rFonts w:ascii="Cambria" w:hAnsi="Cambria"/>
        </w:rPr>
        <w:t>berdebar</w:t>
      </w:r>
      <w:proofErr w:type="spellEnd"/>
      <w:r w:rsidRPr="005C2D33">
        <w:rPr>
          <w:rFonts w:ascii="Cambria" w:hAnsi="Cambria"/>
        </w:rPr>
        <w:t xml:space="preserve"> </w:t>
      </w:r>
      <w:proofErr w:type="spellStart"/>
      <w:r w:rsidRPr="005C2D33">
        <w:rPr>
          <w:rFonts w:ascii="Cambria" w:hAnsi="Cambria"/>
        </w:rPr>
        <w:t>keras</w:t>
      </w:r>
      <w:proofErr w:type="spellEnd"/>
      <w:r w:rsidRPr="005C2D33">
        <w:rPr>
          <w:rFonts w:ascii="Cambria" w:hAnsi="Cambria"/>
        </w:rPr>
        <w:t>) and ‘‘have gastritis’’ (</w:t>
      </w:r>
      <w:proofErr w:type="spellStart"/>
      <w:r w:rsidRPr="005C2D33">
        <w:rPr>
          <w:rFonts w:ascii="Cambria" w:hAnsi="Cambria"/>
        </w:rPr>
        <w:t>memiliki</w:t>
      </w:r>
      <w:proofErr w:type="spellEnd"/>
      <w:r w:rsidRPr="005C2D33">
        <w:rPr>
          <w:rFonts w:ascii="Cambria" w:hAnsi="Cambria"/>
        </w:rPr>
        <w:t xml:space="preserve"> </w:t>
      </w:r>
      <w:proofErr w:type="spellStart"/>
      <w:r w:rsidRPr="005C2D33">
        <w:rPr>
          <w:rFonts w:ascii="Cambria" w:hAnsi="Cambria"/>
        </w:rPr>
        <w:t>masalah</w:t>
      </w:r>
      <w:proofErr w:type="spellEnd"/>
      <w:r w:rsidRPr="005C2D33">
        <w:rPr>
          <w:rFonts w:ascii="Cambria" w:hAnsi="Cambria"/>
        </w:rPr>
        <w:t xml:space="preserve"> </w:t>
      </w:r>
      <w:proofErr w:type="spellStart"/>
      <w:r w:rsidRPr="005C2D33">
        <w:rPr>
          <w:rFonts w:ascii="Cambria" w:hAnsi="Cambria"/>
        </w:rPr>
        <w:t>lambung</w:t>
      </w:r>
      <w:proofErr w:type="spellEnd"/>
      <w:r w:rsidRPr="005C2D33">
        <w:rPr>
          <w:rFonts w:ascii="Cambria" w:hAnsi="Cambria"/>
        </w:rPr>
        <w:t>) were</w:t>
      </w:r>
      <w:r>
        <w:rPr>
          <w:rFonts w:ascii="Cambria" w:hAnsi="Cambria"/>
        </w:rPr>
        <w:t xml:space="preserve"> </w:t>
      </w:r>
      <w:r w:rsidRPr="005C2D33">
        <w:rPr>
          <w:rFonts w:ascii="Cambria" w:hAnsi="Cambria"/>
        </w:rPr>
        <w:t>unique items used by Indonesians to express their depression</w:t>
      </w:r>
      <w:r>
        <w:rPr>
          <w:rFonts w:ascii="Cambria" w:hAnsi="Cambria"/>
        </w:rPr>
        <w:t>…</w:t>
      </w:r>
    </w:p>
    <w:p w14:paraId="4087B0FE" w14:textId="77777777" w:rsidR="00453ADF" w:rsidRDefault="00453ADF" w:rsidP="00453ADF">
      <w:pPr>
        <w:spacing w:after="120"/>
        <w:rPr>
          <w:rFonts w:ascii="Cambria" w:hAnsi="Cambria"/>
        </w:rPr>
      </w:pPr>
      <w:r>
        <w:rPr>
          <w:rFonts w:ascii="Cambria" w:hAnsi="Cambria"/>
        </w:rPr>
        <w:t>...</w:t>
      </w:r>
      <w:r w:rsidRPr="005C2D33">
        <w:rPr>
          <w:rFonts w:ascii="Cambria" w:hAnsi="Cambria"/>
        </w:rPr>
        <w:t xml:space="preserve">Other items included as </w:t>
      </w:r>
      <w:r w:rsidRPr="00D619A2">
        <w:rPr>
          <w:rFonts w:ascii="Cambria" w:hAnsi="Cambria"/>
          <w:b/>
          <w:bCs/>
        </w:rPr>
        <w:t>Affect factors</w:t>
      </w:r>
      <w:r w:rsidRPr="005C2D33">
        <w:rPr>
          <w:rFonts w:ascii="Cambria" w:hAnsi="Cambria"/>
        </w:rPr>
        <w:t xml:space="preserve"> in the IDC were unique, including ‘‘feel ashamed or embarrassed’’ (</w:t>
      </w:r>
      <w:proofErr w:type="spellStart"/>
      <w:r w:rsidRPr="005C2D33">
        <w:rPr>
          <w:rFonts w:ascii="Cambria" w:hAnsi="Cambria"/>
        </w:rPr>
        <w:t>merasa</w:t>
      </w:r>
      <w:proofErr w:type="spellEnd"/>
      <w:r>
        <w:rPr>
          <w:rFonts w:ascii="Cambria" w:hAnsi="Cambria"/>
        </w:rPr>
        <w:t xml:space="preserve"> </w:t>
      </w:r>
      <w:proofErr w:type="spellStart"/>
      <w:r w:rsidRPr="005C2D33">
        <w:rPr>
          <w:rFonts w:ascii="Cambria" w:hAnsi="Cambria"/>
        </w:rPr>
        <w:t>malu</w:t>
      </w:r>
      <w:proofErr w:type="spellEnd"/>
      <w:r w:rsidRPr="005C2D33">
        <w:rPr>
          <w:rFonts w:ascii="Cambria" w:hAnsi="Cambria"/>
        </w:rPr>
        <w:t>), ‘‘feel afraid’’ (</w:t>
      </w:r>
      <w:proofErr w:type="spellStart"/>
      <w:r w:rsidRPr="005C2D33">
        <w:rPr>
          <w:rFonts w:ascii="Cambria" w:hAnsi="Cambria"/>
        </w:rPr>
        <w:t>merasa</w:t>
      </w:r>
      <w:proofErr w:type="spellEnd"/>
      <w:r w:rsidRPr="005C2D33">
        <w:rPr>
          <w:rFonts w:ascii="Cambria" w:hAnsi="Cambria"/>
        </w:rPr>
        <w:t xml:space="preserve"> </w:t>
      </w:r>
      <w:proofErr w:type="spellStart"/>
      <w:r w:rsidRPr="005C2D33">
        <w:rPr>
          <w:rFonts w:ascii="Cambria" w:hAnsi="Cambria"/>
        </w:rPr>
        <w:t>takut</w:t>
      </w:r>
      <w:proofErr w:type="spellEnd"/>
      <w:r w:rsidRPr="005C2D33">
        <w:rPr>
          <w:rFonts w:ascii="Cambria" w:hAnsi="Cambria"/>
        </w:rPr>
        <w:t>) and ‘‘feel sorry’’ (</w:t>
      </w:r>
      <w:proofErr w:type="spellStart"/>
      <w:r w:rsidRPr="005C2D33">
        <w:rPr>
          <w:rFonts w:ascii="Cambria" w:hAnsi="Cambria"/>
        </w:rPr>
        <w:t>merasa</w:t>
      </w:r>
      <w:proofErr w:type="spellEnd"/>
      <w:r w:rsidRPr="005C2D33">
        <w:rPr>
          <w:rFonts w:ascii="Cambria" w:hAnsi="Cambria"/>
        </w:rPr>
        <w:t xml:space="preserve"> </w:t>
      </w:r>
      <w:proofErr w:type="spellStart"/>
      <w:proofErr w:type="gramStart"/>
      <w:r w:rsidRPr="005C2D33">
        <w:rPr>
          <w:rFonts w:ascii="Cambria" w:hAnsi="Cambria"/>
        </w:rPr>
        <w:t>menyesal</w:t>
      </w:r>
      <w:proofErr w:type="spellEnd"/>
      <w:r w:rsidRPr="005C2D33">
        <w:rPr>
          <w:rFonts w:ascii="Cambria" w:hAnsi="Cambria"/>
        </w:rPr>
        <w:t>)</w:t>
      </w:r>
      <w:r>
        <w:rPr>
          <w:rFonts w:ascii="Cambria" w:hAnsi="Cambria"/>
        </w:rPr>
        <w:t>…</w:t>
      </w:r>
      <w:proofErr w:type="gramEnd"/>
    </w:p>
    <w:p w14:paraId="309DD82A" w14:textId="77777777" w:rsidR="00453ADF" w:rsidRDefault="00453ADF" w:rsidP="00453ADF">
      <w:pPr>
        <w:spacing w:after="120"/>
        <w:rPr>
          <w:rFonts w:ascii="Cambria" w:hAnsi="Cambria"/>
        </w:rPr>
      </w:pPr>
      <w:r>
        <w:rPr>
          <w:rFonts w:ascii="Cambria" w:hAnsi="Cambria"/>
        </w:rPr>
        <w:t>…</w:t>
      </w:r>
      <w:r w:rsidRPr="005C2D33">
        <w:t xml:space="preserve"> </w:t>
      </w:r>
      <w:r w:rsidRPr="005C2D33">
        <w:rPr>
          <w:rFonts w:ascii="Cambria" w:hAnsi="Cambria"/>
        </w:rPr>
        <w:t xml:space="preserve">In the </w:t>
      </w:r>
      <w:r w:rsidRPr="00D619A2">
        <w:rPr>
          <w:rFonts w:ascii="Cambria" w:hAnsi="Cambria"/>
          <w:b/>
          <w:bCs/>
        </w:rPr>
        <w:t>Cognition factors</w:t>
      </w:r>
      <w:r w:rsidRPr="005C2D33">
        <w:rPr>
          <w:rFonts w:ascii="Cambria" w:hAnsi="Cambria"/>
        </w:rPr>
        <w:t>, ‘‘have difficulty in concentrating’’ (</w:t>
      </w:r>
      <w:proofErr w:type="spellStart"/>
      <w:r w:rsidRPr="005C2D33">
        <w:rPr>
          <w:rFonts w:ascii="Cambria" w:hAnsi="Cambria"/>
        </w:rPr>
        <w:t>sulit</w:t>
      </w:r>
      <w:proofErr w:type="spellEnd"/>
      <w:r w:rsidRPr="005C2D33">
        <w:rPr>
          <w:rFonts w:ascii="Cambria" w:hAnsi="Cambria"/>
        </w:rPr>
        <w:t xml:space="preserve"> </w:t>
      </w:r>
      <w:proofErr w:type="spellStart"/>
      <w:r w:rsidRPr="005C2D33">
        <w:rPr>
          <w:rFonts w:ascii="Cambria" w:hAnsi="Cambria"/>
        </w:rPr>
        <w:t>konsentrasi</w:t>
      </w:r>
      <w:proofErr w:type="spellEnd"/>
      <w:r w:rsidRPr="005C2D33">
        <w:rPr>
          <w:rFonts w:ascii="Cambria" w:hAnsi="Cambria"/>
        </w:rPr>
        <w:t>) was consistent with</w:t>
      </w:r>
      <w:r>
        <w:rPr>
          <w:rFonts w:ascii="Cambria" w:hAnsi="Cambria"/>
        </w:rPr>
        <w:t xml:space="preserve"> </w:t>
      </w:r>
      <w:r w:rsidRPr="005C2D33">
        <w:rPr>
          <w:rFonts w:ascii="Cambria" w:hAnsi="Cambria"/>
        </w:rPr>
        <w:t>depression symptoms in the DSM-5. Another item ‘‘think about your problem over</w:t>
      </w:r>
      <w:r>
        <w:rPr>
          <w:rFonts w:ascii="Cambria" w:hAnsi="Cambria"/>
        </w:rPr>
        <w:t xml:space="preserve"> </w:t>
      </w:r>
      <w:r w:rsidRPr="005C2D33">
        <w:rPr>
          <w:rFonts w:ascii="Cambria" w:hAnsi="Cambria"/>
        </w:rPr>
        <w:t>and over again’’ (</w:t>
      </w:r>
      <w:proofErr w:type="spellStart"/>
      <w:r w:rsidRPr="005C2D33">
        <w:rPr>
          <w:rFonts w:ascii="Cambria" w:hAnsi="Cambria"/>
        </w:rPr>
        <w:t>memikirkan</w:t>
      </w:r>
      <w:proofErr w:type="spellEnd"/>
      <w:r w:rsidRPr="005C2D33">
        <w:rPr>
          <w:rFonts w:ascii="Cambria" w:hAnsi="Cambria"/>
        </w:rPr>
        <w:t xml:space="preserve"> </w:t>
      </w:r>
      <w:proofErr w:type="spellStart"/>
      <w:r w:rsidRPr="005C2D33">
        <w:rPr>
          <w:rFonts w:ascii="Cambria" w:hAnsi="Cambria"/>
        </w:rPr>
        <w:t>masalah</w:t>
      </w:r>
      <w:proofErr w:type="spellEnd"/>
      <w:r w:rsidRPr="005C2D33">
        <w:rPr>
          <w:rFonts w:ascii="Cambria" w:hAnsi="Cambria"/>
        </w:rPr>
        <w:t xml:space="preserve"> yang </w:t>
      </w:r>
      <w:proofErr w:type="spellStart"/>
      <w:r w:rsidRPr="005C2D33">
        <w:rPr>
          <w:rFonts w:ascii="Cambria" w:hAnsi="Cambria"/>
        </w:rPr>
        <w:t>dihadapi</w:t>
      </w:r>
      <w:proofErr w:type="spellEnd"/>
      <w:r w:rsidRPr="005C2D33">
        <w:rPr>
          <w:rFonts w:ascii="Cambria" w:hAnsi="Cambria"/>
        </w:rPr>
        <w:t xml:space="preserve"> </w:t>
      </w:r>
      <w:proofErr w:type="spellStart"/>
      <w:r w:rsidRPr="005C2D33">
        <w:rPr>
          <w:rFonts w:ascii="Cambria" w:hAnsi="Cambria"/>
        </w:rPr>
        <w:t>secara</w:t>
      </w:r>
      <w:proofErr w:type="spellEnd"/>
      <w:r w:rsidRPr="005C2D33">
        <w:rPr>
          <w:rFonts w:ascii="Cambria" w:hAnsi="Cambria"/>
        </w:rPr>
        <w:t xml:space="preserve"> </w:t>
      </w:r>
      <w:proofErr w:type="spellStart"/>
      <w:r w:rsidRPr="005C2D33">
        <w:rPr>
          <w:rFonts w:ascii="Cambria" w:hAnsi="Cambria"/>
        </w:rPr>
        <w:t>terus</w:t>
      </w:r>
      <w:proofErr w:type="spellEnd"/>
      <w:r w:rsidRPr="005C2D33">
        <w:rPr>
          <w:rFonts w:ascii="Cambria" w:hAnsi="Cambria"/>
        </w:rPr>
        <w:t xml:space="preserve"> </w:t>
      </w:r>
      <w:proofErr w:type="spellStart"/>
      <w:r w:rsidRPr="005C2D33">
        <w:rPr>
          <w:rFonts w:ascii="Cambria" w:hAnsi="Cambria"/>
        </w:rPr>
        <w:t>menerus</w:t>
      </w:r>
      <w:proofErr w:type="spellEnd"/>
      <w:r w:rsidRPr="005C2D33">
        <w:rPr>
          <w:rFonts w:ascii="Cambria" w:hAnsi="Cambria"/>
        </w:rPr>
        <w:t>) is a</w:t>
      </w:r>
      <w:r>
        <w:rPr>
          <w:rFonts w:ascii="Cambria" w:hAnsi="Cambria"/>
        </w:rPr>
        <w:t xml:space="preserve"> </w:t>
      </w:r>
      <w:r w:rsidRPr="005C2D33">
        <w:rPr>
          <w:rFonts w:ascii="Cambria" w:hAnsi="Cambria"/>
        </w:rPr>
        <w:t>classic symptom of depression related to rumination</w:t>
      </w:r>
      <w:r>
        <w:rPr>
          <w:rFonts w:ascii="Cambria" w:hAnsi="Cambria"/>
        </w:rPr>
        <w:t>…</w:t>
      </w:r>
    </w:p>
    <w:p w14:paraId="327A9F92" w14:textId="77777777" w:rsidR="00453ADF" w:rsidRDefault="00453ADF" w:rsidP="00453ADF">
      <w:pPr>
        <w:spacing w:after="120"/>
        <w:rPr>
          <w:rFonts w:ascii="Cambria" w:hAnsi="Cambria"/>
        </w:rPr>
      </w:pPr>
      <w:r>
        <w:rPr>
          <w:rFonts w:ascii="Cambria" w:hAnsi="Cambria"/>
        </w:rPr>
        <w:t>…</w:t>
      </w:r>
      <w:r w:rsidRPr="005C2D33">
        <w:t xml:space="preserve"> </w:t>
      </w:r>
      <w:r w:rsidRPr="005C2D33">
        <w:rPr>
          <w:rFonts w:ascii="Cambria" w:hAnsi="Cambria"/>
        </w:rPr>
        <w:t xml:space="preserve">Social </w:t>
      </w:r>
      <w:r w:rsidRPr="00D619A2">
        <w:rPr>
          <w:rFonts w:ascii="Cambria" w:hAnsi="Cambria"/>
          <w:b/>
          <w:bCs/>
        </w:rPr>
        <w:t>Engagement factors</w:t>
      </w:r>
      <w:r w:rsidRPr="005C2D33">
        <w:rPr>
          <w:rFonts w:ascii="Cambria" w:hAnsi="Cambria"/>
        </w:rPr>
        <w:t>, ‘‘lack motivation to do various</w:t>
      </w:r>
      <w:r>
        <w:rPr>
          <w:rFonts w:ascii="Cambria" w:hAnsi="Cambria"/>
        </w:rPr>
        <w:t xml:space="preserve"> </w:t>
      </w:r>
      <w:r w:rsidRPr="005C2D33">
        <w:rPr>
          <w:rFonts w:ascii="Cambria" w:hAnsi="Cambria"/>
        </w:rPr>
        <w:t xml:space="preserve">activities’’ (malas </w:t>
      </w:r>
      <w:proofErr w:type="spellStart"/>
      <w:r w:rsidRPr="005C2D33">
        <w:rPr>
          <w:rFonts w:ascii="Cambria" w:hAnsi="Cambria"/>
        </w:rPr>
        <w:t>melakukan</w:t>
      </w:r>
      <w:proofErr w:type="spellEnd"/>
      <w:r w:rsidRPr="005C2D33">
        <w:rPr>
          <w:rFonts w:ascii="Cambria" w:hAnsi="Cambria"/>
        </w:rPr>
        <w:t xml:space="preserve"> </w:t>
      </w:r>
      <w:proofErr w:type="spellStart"/>
      <w:r w:rsidRPr="005C2D33">
        <w:rPr>
          <w:rFonts w:ascii="Cambria" w:hAnsi="Cambria"/>
        </w:rPr>
        <w:t>aktivitas</w:t>
      </w:r>
      <w:proofErr w:type="spellEnd"/>
      <w:r w:rsidRPr="005C2D33">
        <w:rPr>
          <w:rFonts w:ascii="Cambria" w:hAnsi="Cambria"/>
        </w:rPr>
        <w:t>) was consistent with depression symptoms in</w:t>
      </w:r>
      <w:r>
        <w:rPr>
          <w:rFonts w:ascii="Cambria" w:hAnsi="Cambria"/>
        </w:rPr>
        <w:t xml:space="preserve"> </w:t>
      </w:r>
      <w:r w:rsidRPr="005C2D33">
        <w:rPr>
          <w:rFonts w:ascii="Cambria" w:hAnsi="Cambria"/>
        </w:rPr>
        <w:t>the DSM-5. ‘‘Only stay in your room’’ (</w:t>
      </w:r>
      <w:proofErr w:type="spellStart"/>
      <w:r w:rsidRPr="005C2D33">
        <w:rPr>
          <w:rFonts w:ascii="Cambria" w:hAnsi="Cambria"/>
        </w:rPr>
        <w:t>hanya</w:t>
      </w:r>
      <w:proofErr w:type="spellEnd"/>
      <w:r w:rsidRPr="005C2D33">
        <w:rPr>
          <w:rFonts w:ascii="Cambria" w:hAnsi="Cambria"/>
        </w:rPr>
        <w:t xml:space="preserve"> di </w:t>
      </w:r>
      <w:proofErr w:type="spellStart"/>
      <w:r w:rsidRPr="005C2D33">
        <w:rPr>
          <w:rFonts w:ascii="Cambria" w:hAnsi="Cambria"/>
        </w:rPr>
        <w:t>dalam</w:t>
      </w:r>
      <w:proofErr w:type="spellEnd"/>
      <w:r w:rsidRPr="005C2D33">
        <w:rPr>
          <w:rFonts w:ascii="Cambria" w:hAnsi="Cambria"/>
        </w:rPr>
        <w:t xml:space="preserve"> </w:t>
      </w:r>
      <w:proofErr w:type="spellStart"/>
      <w:r w:rsidRPr="005C2D33">
        <w:rPr>
          <w:rFonts w:ascii="Cambria" w:hAnsi="Cambria"/>
        </w:rPr>
        <w:t>kamar</w:t>
      </w:r>
      <w:proofErr w:type="spellEnd"/>
      <w:r w:rsidRPr="005C2D33">
        <w:rPr>
          <w:rFonts w:ascii="Cambria" w:hAnsi="Cambria"/>
        </w:rPr>
        <w:t>) and ‘‘want to be</w:t>
      </w:r>
      <w:r>
        <w:rPr>
          <w:rFonts w:ascii="Cambria" w:hAnsi="Cambria"/>
        </w:rPr>
        <w:t xml:space="preserve"> </w:t>
      </w:r>
      <w:r w:rsidRPr="005C2D33">
        <w:rPr>
          <w:rFonts w:ascii="Cambria" w:hAnsi="Cambria"/>
        </w:rPr>
        <w:t>alone’’ (</w:t>
      </w:r>
      <w:proofErr w:type="spellStart"/>
      <w:r w:rsidRPr="005C2D33">
        <w:rPr>
          <w:rFonts w:ascii="Cambria" w:hAnsi="Cambria"/>
        </w:rPr>
        <w:t>menyendiri</w:t>
      </w:r>
      <w:proofErr w:type="spellEnd"/>
      <w:r w:rsidRPr="005C2D33">
        <w:rPr>
          <w:rFonts w:ascii="Cambria" w:hAnsi="Cambria"/>
        </w:rPr>
        <w:t>) were unique items representing self-isolation, identified in the</w:t>
      </w:r>
      <w:r>
        <w:rPr>
          <w:rFonts w:ascii="Cambria" w:hAnsi="Cambria"/>
        </w:rPr>
        <w:t xml:space="preserve"> </w:t>
      </w:r>
      <w:r w:rsidRPr="005C2D33">
        <w:rPr>
          <w:rFonts w:ascii="Cambria" w:hAnsi="Cambria"/>
        </w:rPr>
        <w:t>current research</w:t>
      </w:r>
      <w:r>
        <w:rPr>
          <w:rFonts w:ascii="Cambria" w:hAnsi="Cambria"/>
        </w:rPr>
        <w:t>….</w:t>
      </w:r>
    </w:p>
    <w:p w14:paraId="2548757D" w14:textId="77777777" w:rsidR="00453ADF" w:rsidRDefault="00453ADF" w:rsidP="00453ADF">
      <w:pPr>
        <w:spacing w:after="120"/>
        <w:rPr>
          <w:rFonts w:ascii="Cambria" w:hAnsi="Cambria"/>
        </w:rPr>
      </w:pPr>
    </w:p>
    <w:tbl>
      <w:tblPr>
        <w:tblStyle w:val="TableGrid"/>
        <w:tblW w:w="0" w:type="auto"/>
        <w:tblLook w:val="04A0" w:firstRow="1" w:lastRow="0" w:firstColumn="1" w:lastColumn="0" w:noHBand="0" w:noVBand="1"/>
      </w:tblPr>
      <w:tblGrid>
        <w:gridCol w:w="2554"/>
        <w:gridCol w:w="502"/>
        <w:gridCol w:w="3944"/>
        <w:gridCol w:w="2350"/>
      </w:tblGrid>
      <w:tr w:rsidR="00453ADF" w14:paraId="211A74C9" w14:textId="77777777" w:rsidTr="004D3CAF">
        <w:trPr>
          <w:trHeight w:val="347"/>
          <w:tblHeader/>
        </w:trPr>
        <w:tc>
          <w:tcPr>
            <w:tcW w:w="3314" w:type="dxa"/>
            <w:vAlign w:val="center"/>
          </w:tcPr>
          <w:p w14:paraId="67D000E4" w14:textId="77777777" w:rsidR="00453ADF" w:rsidRPr="00F273BD" w:rsidRDefault="00453ADF" w:rsidP="004D3CAF">
            <w:pPr>
              <w:spacing w:after="120" w:line="720" w:lineRule="auto"/>
              <w:contextualSpacing/>
              <w:jc w:val="center"/>
              <w:rPr>
                <w:rFonts w:ascii="Cambria" w:hAnsi="Cambria"/>
                <w:b/>
                <w:bCs/>
              </w:rPr>
            </w:pPr>
            <w:proofErr w:type="spellStart"/>
            <w:r w:rsidRPr="00F273BD">
              <w:rPr>
                <w:rFonts w:ascii="Cambria" w:hAnsi="Cambria"/>
                <w:b/>
                <w:bCs/>
              </w:rPr>
              <w:t>Dimensi</w:t>
            </w:r>
            <w:proofErr w:type="spellEnd"/>
          </w:p>
        </w:tc>
        <w:tc>
          <w:tcPr>
            <w:tcW w:w="509" w:type="dxa"/>
            <w:vAlign w:val="center"/>
          </w:tcPr>
          <w:p w14:paraId="31BF2BC8" w14:textId="77777777" w:rsidR="00453ADF" w:rsidRPr="00F273BD" w:rsidRDefault="00453ADF" w:rsidP="004D3CAF">
            <w:pPr>
              <w:spacing w:after="120" w:line="720" w:lineRule="auto"/>
              <w:contextualSpacing/>
              <w:jc w:val="center"/>
              <w:rPr>
                <w:rFonts w:ascii="Cambria" w:hAnsi="Cambria"/>
                <w:b/>
                <w:bCs/>
              </w:rPr>
            </w:pPr>
            <w:r w:rsidRPr="00F273BD">
              <w:rPr>
                <w:rFonts w:ascii="Cambria" w:hAnsi="Cambria"/>
                <w:b/>
                <w:bCs/>
              </w:rPr>
              <w:t>No</w:t>
            </w:r>
          </w:p>
        </w:tc>
        <w:tc>
          <w:tcPr>
            <w:tcW w:w="6119" w:type="dxa"/>
            <w:vAlign w:val="center"/>
          </w:tcPr>
          <w:p w14:paraId="0DFF624A" w14:textId="77777777" w:rsidR="00453ADF" w:rsidRPr="00F273BD" w:rsidRDefault="00453ADF" w:rsidP="004D3CAF">
            <w:pPr>
              <w:spacing w:after="120" w:line="720" w:lineRule="auto"/>
              <w:contextualSpacing/>
              <w:jc w:val="center"/>
              <w:rPr>
                <w:rFonts w:ascii="Cambria" w:hAnsi="Cambria"/>
                <w:b/>
                <w:bCs/>
              </w:rPr>
            </w:pPr>
            <w:proofErr w:type="spellStart"/>
            <w:r w:rsidRPr="00F273BD">
              <w:rPr>
                <w:rFonts w:ascii="Cambria" w:hAnsi="Cambria"/>
                <w:b/>
                <w:bCs/>
              </w:rPr>
              <w:t>Aitem</w:t>
            </w:r>
            <w:proofErr w:type="spellEnd"/>
          </w:p>
        </w:tc>
        <w:tc>
          <w:tcPr>
            <w:tcW w:w="3314" w:type="dxa"/>
            <w:vAlign w:val="center"/>
          </w:tcPr>
          <w:p w14:paraId="196A6110" w14:textId="77777777" w:rsidR="00453ADF" w:rsidRPr="00F273BD" w:rsidRDefault="00453ADF" w:rsidP="004D3CAF">
            <w:pPr>
              <w:spacing w:after="120" w:line="720" w:lineRule="auto"/>
              <w:contextualSpacing/>
              <w:jc w:val="center"/>
              <w:rPr>
                <w:rFonts w:ascii="Cambria" w:hAnsi="Cambria"/>
                <w:b/>
                <w:bCs/>
              </w:rPr>
            </w:pPr>
            <w:r w:rsidRPr="00F273BD">
              <w:rPr>
                <w:rFonts w:ascii="Cambria" w:hAnsi="Cambria"/>
                <w:b/>
                <w:bCs/>
              </w:rPr>
              <w:t>Un/Fav</w:t>
            </w:r>
          </w:p>
        </w:tc>
      </w:tr>
      <w:tr w:rsidR="00453ADF" w14:paraId="64FC8E6F" w14:textId="77777777" w:rsidTr="004D3CAF">
        <w:tc>
          <w:tcPr>
            <w:tcW w:w="3314" w:type="dxa"/>
            <w:vMerge w:val="restart"/>
          </w:tcPr>
          <w:p w14:paraId="0EFF11EC" w14:textId="77777777" w:rsidR="00453ADF" w:rsidRDefault="00453ADF" w:rsidP="004D3CAF">
            <w:pPr>
              <w:spacing w:after="120" w:line="720" w:lineRule="auto"/>
              <w:contextualSpacing/>
              <w:rPr>
                <w:rFonts w:ascii="Cambria" w:hAnsi="Cambria"/>
              </w:rPr>
            </w:pPr>
            <w:r>
              <w:rPr>
                <w:rFonts w:ascii="Cambria" w:hAnsi="Cambria"/>
                <w:b/>
                <w:bCs/>
              </w:rPr>
              <w:t>Physical problems</w:t>
            </w:r>
          </w:p>
        </w:tc>
        <w:tc>
          <w:tcPr>
            <w:tcW w:w="509" w:type="dxa"/>
          </w:tcPr>
          <w:p w14:paraId="6A5F4879" w14:textId="77777777" w:rsidR="00453ADF" w:rsidRDefault="00453ADF" w:rsidP="004D3CAF">
            <w:pPr>
              <w:spacing w:after="120" w:line="720" w:lineRule="auto"/>
              <w:contextualSpacing/>
              <w:rPr>
                <w:rFonts w:ascii="Cambria" w:hAnsi="Cambria"/>
              </w:rPr>
            </w:pPr>
            <w:r>
              <w:rPr>
                <w:rFonts w:ascii="Cambria" w:hAnsi="Cambria"/>
              </w:rPr>
              <w:t>1</w:t>
            </w:r>
          </w:p>
        </w:tc>
        <w:tc>
          <w:tcPr>
            <w:tcW w:w="6119" w:type="dxa"/>
          </w:tcPr>
          <w:p w14:paraId="646C3D92" w14:textId="77777777" w:rsidR="00453ADF" w:rsidRDefault="00453ADF" w:rsidP="004D3CAF">
            <w:pPr>
              <w:spacing w:after="120" w:line="720" w:lineRule="auto"/>
              <w:contextualSpacing/>
              <w:rPr>
                <w:rFonts w:ascii="Cambria" w:hAnsi="Cambria"/>
              </w:rPr>
            </w:pPr>
          </w:p>
        </w:tc>
        <w:tc>
          <w:tcPr>
            <w:tcW w:w="3314" w:type="dxa"/>
          </w:tcPr>
          <w:p w14:paraId="2782EE4C" w14:textId="77777777" w:rsidR="00453ADF" w:rsidRDefault="00453ADF" w:rsidP="004D3CAF">
            <w:pPr>
              <w:spacing w:after="120" w:line="720" w:lineRule="auto"/>
              <w:contextualSpacing/>
              <w:rPr>
                <w:rFonts w:ascii="Cambria" w:hAnsi="Cambria"/>
              </w:rPr>
            </w:pPr>
          </w:p>
        </w:tc>
      </w:tr>
      <w:tr w:rsidR="00453ADF" w14:paraId="64EB6EB0" w14:textId="77777777" w:rsidTr="004D3CAF">
        <w:tc>
          <w:tcPr>
            <w:tcW w:w="3314" w:type="dxa"/>
            <w:vMerge/>
          </w:tcPr>
          <w:p w14:paraId="47F11456" w14:textId="77777777" w:rsidR="00453ADF" w:rsidRDefault="00453ADF" w:rsidP="004D3CAF">
            <w:pPr>
              <w:spacing w:after="120" w:line="720" w:lineRule="auto"/>
              <w:contextualSpacing/>
              <w:rPr>
                <w:rFonts w:ascii="Cambria" w:hAnsi="Cambria"/>
              </w:rPr>
            </w:pPr>
          </w:p>
        </w:tc>
        <w:tc>
          <w:tcPr>
            <w:tcW w:w="509" w:type="dxa"/>
          </w:tcPr>
          <w:p w14:paraId="06A6032F" w14:textId="77777777" w:rsidR="00453ADF" w:rsidRDefault="00453ADF" w:rsidP="004D3CAF">
            <w:pPr>
              <w:spacing w:after="120" w:line="720" w:lineRule="auto"/>
              <w:contextualSpacing/>
              <w:rPr>
                <w:rFonts w:ascii="Cambria" w:hAnsi="Cambria"/>
              </w:rPr>
            </w:pPr>
            <w:r>
              <w:rPr>
                <w:rFonts w:ascii="Cambria" w:hAnsi="Cambria"/>
              </w:rPr>
              <w:t>2</w:t>
            </w:r>
          </w:p>
        </w:tc>
        <w:tc>
          <w:tcPr>
            <w:tcW w:w="6119" w:type="dxa"/>
          </w:tcPr>
          <w:p w14:paraId="29D4D0AE" w14:textId="77777777" w:rsidR="00453ADF" w:rsidRDefault="00453ADF" w:rsidP="004D3CAF">
            <w:pPr>
              <w:spacing w:after="120" w:line="720" w:lineRule="auto"/>
              <w:contextualSpacing/>
              <w:rPr>
                <w:rFonts w:ascii="Cambria" w:hAnsi="Cambria"/>
              </w:rPr>
            </w:pPr>
          </w:p>
        </w:tc>
        <w:tc>
          <w:tcPr>
            <w:tcW w:w="3314" w:type="dxa"/>
          </w:tcPr>
          <w:p w14:paraId="64567C4C" w14:textId="77777777" w:rsidR="00453ADF" w:rsidRDefault="00453ADF" w:rsidP="004D3CAF">
            <w:pPr>
              <w:spacing w:after="120" w:line="720" w:lineRule="auto"/>
              <w:contextualSpacing/>
              <w:rPr>
                <w:rFonts w:ascii="Cambria" w:hAnsi="Cambria"/>
              </w:rPr>
            </w:pPr>
          </w:p>
        </w:tc>
      </w:tr>
      <w:tr w:rsidR="00453ADF" w14:paraId="42D14CF8" w14:textId="77777777" w:rsidTr="004D3CAF">
        <w:tc>
          <w:tcPr>
            <w:tcW w:w="3314" w:type="dxa"/>
            <w:vMerge/>
          </w:tcPr>
          <w:p w14:paraId="3702322D" w14:textId="77777777" w:rsidR="00453ADF" w:rsidRDefault="00453ADF" w:rsidP="004D3CAF">
            <w:pPr>
              <w:spacing w:after="120" w:line="720" w:lineRule="auto"/>
              <w:contextualSpacing/>
              <w:rPr>
                <w:rFonts w:ascii="Cambria" w:hAnsi="Cambria"/>
              </w:rPr>
            </w:pPr>
          </w:p>
        </w:tc>
        <w:tc>
          <w:tcPr>
            <w:tcW w:w="509" w:type="dxa"/>
          </w:tcPr>
          <w:p w14:paraId="6A4BB2D3" w14:textId="77777777" w:rsidR="00453ADF" w:rsidRDefault="00453ADF" w:rsidP="004D3CAF">
            <w:pPr>
              <w:spacing w:after="120" w:line="720" w:lineRule="auto"/>
              <w:contextualSpacing/>
              <w:rPr>
                <w:rFonts w:ascii="Cambria" w:hAnsi="Cambria"/>
              </w:rPr>
            </w:pPr>
            <w:r>
              <w:rPr>
                <w:rFonts w:ascii="Cambria" w:hAnsi="Cambria"/>
              </w:rPr>
              <w:t>3</w:t>
            </w:r>
          </w:p>
        </w:tc>
        <w:tc>
          <w:tcPr>
            <w:tcW w:w="6119" w:type="dxa"/>
          </w:tcPr>
          <w:p w14:paraId="7518379E" w14:textId="77777777" w:rsidR="00453ADF" w:rsidRDefault="00453ADF" w:rsidP="004D3CAF">
            <w:pPr>
              <w:spacing w:after="120" w:line="720" w:lineRule="auto"/>
              <w:contextualSpacing/>
              <w:rPr>
                <w:rFonts w:ascii="Cambria" w:hAnsi="Cambria"/>
              </w:rPr>
            </w:pPr>
          </w:p>
        </w:tc>
        <w:tc>
          <w:tcPr>
            <w:tcW w:w="3314" w:type="dxa"/>
          </w:tcPr>
          <w:p w14:paraId="3D1AA8FA" w14:textId="77777777" w:rsidR="00453ADF" w:rsidRDefault="00453ADF" w:rsidP="004D3CAF">
            <w:pPr>
              <w:spacing w:after="120" w:line="720" w:lineRule="auto"/>
              <w:contextualSpacing/>
              <w:rPr>
                <w:rFonts w:ascii="Cambria" w:hAnsi="Cambria"/>
              </w:rPr>
            </w:pPr>
          </w:p>
        </w:tc>
      </w:tr>
      <w:tr w:rsidR="00453ADF" w14:paraId="721AC9F2" w14:textId="77777777" w:rsidTr="004D3CAF">
        <w:tc>
          <w:tcPr>
            <w:tcW w:w="3314" w:type="dxa"/>
            <w:vMerge/>
          </w:tcPr>
          <w:p w14:paraId="7282B13D" w14:textId="77777777" w:rsidR="00453ADF" w:rsidRDefault="00453ADF" w:rsidP="004D3CAF">
            <w:pPr>
              <w:spacing w:after="120" w:line="720" w:lineRule="auto"/>
              <w:contextualSpacing/>
              <w:rPr>
                <w:rFonts w:ascii="Cambria" w:hAnsi="Cambria"/>
              </w:rPr>
            </w:pPr>
          </w:p>
        </w:tc>
        <w:tc>
          <w:tcPr>
            <w:tcW w:w="509" w:type="dxa"/>
          </w:tcPr>
          <w:p w14:paraId="1AD667A0" w14:textId="77777777" w:rsidR="00453ADF" w:rsidRDefault="00453ADF" w:rsidP="004D3CAF">
            <w:pPr>
              <w:spacing w:after="120" w:line="720" w:lineRule="auto"/>
              <w:contextualSpacing/>
              <w:rPr>
                <w:rFonts w:ascii="Cambria" w:hAnsi="Cambria"/>
              </w:rPr>
            </w:pPr>
            <w:r>
              <w:rPr>
                <w:rFonts w:ascii="Cambria" w:hAnsi="Cambria"/>
              </w:rPr>
              <w:t>4</w:t>
            </w:r>
          </w:p>
        </w:tc>
        <w:tc>
          <w:tcPr>
            <w:tcW w:w="6119" w:type="dxa"/>
          </w:tcPr>
          <w:p w14:paraId="2E521F58" w14:textId="77777777" w:rsidR="00453ADF" w:rsidRDefault="00453ADF" w:rsidP="004D3CAF">
            <w:pPr>
              <w:spacing w:after="120" w:line="720" w:lineRule="auto"/>
              <w:contextualSpacing/>
              <w:rPr>
                <w:rFonts w:ascii="Cambria" w:hAnsi="Cambria"/>
              </w:rPr>
            </w:pPr>
          </w:p>
        </w:tc>
        <w:tc>
          <w:tcPr>
            <w:tcW w:w="3314" w:type="dxa"/>
          </w:tcPr>
          <w:p w14:paraId="1F8951FB" w14:textId="77777777" w:rsidR="00453ADF" w:rsidRDefault="00453ADF" w:rsidP="004D3CAF">
            <w:pPr>
              <w:spacing w:after="120" w:line="720" w:lineRule="auto"/>
              <w:contextualSpacing/>
              <w:rPr>
                <w:rFonts w:ascii="Cambria" w:hAnsi="Cambria"/>
              </w:rPr>
            </w:pPr>
          </w:p>
        </w:tc>
      </w:tr>
      <w:tr w:rsidR="00453ADF" w14:paraId="5D5F2386" w14:textId="77777777" w:rsidTr="004D3CAF">
        <w:tc>
          <w:tcPr>
            <w:tcW w:w="3314" w:type="dxa"/>
            <w:vMerge/>
          </w:tcPr>
          <w:p w14:paraId="08C238DC" w14:textId="77777777" w:rsidR="00453ADF" w:rsidRDefault="00453ADF" w:rsidP="004D3CAF">
            <w:pPr>
              <w:spacing w:after="120" w:line="720" w:lineRule="auto"/>
              <w:contextualSpacing/>
              <w:rPr>
                <w:rFonts w:ascii="Cambria" w:hAnsi="Cambria"/>
              </w:rPr>
            </w:pPr>
          </w:p>
        </w:tc>
        <w:tc>
          <w:tcPr>
            <w:tcW w:w="509" w:type="dxa"/>
            <w:shd w:val="clear" w:color="auto" w:fill="000000" w:themeFill="text1"/>
          </w:tcPr>
          <w:p w14:paraId="1E0C11C9" w14:textId="77777777" w:rsidR="00453ADF" w:rsidRDefault="00453ADF" w:rsidP="004D3CAF">
            <w:pPr>
              <w:spacing w:after="120" w:line="720" w:lineRule="auto"/>
              <w:contextualSpacing/>
              <w:rPr>
                <w:rFonts w:ascii="Cambria" w:hAnsi="Cambria"/>
              </w:rPr>
            </w:pPr>
          </w:p>
        </w:tc>
        <w:tc>
          <w:tcPr>
            <w:tcW w:w="6119" w:type="dxa"/>
            <w:shd w:val="clear" w:color="auto" w:fill="000000" w:themeFill="text1"/>
          </w:tcPr>
          <w:p w14:paraId="501318E5" w14:textId="77777777" w:rsidR="00453ADF" w:rsidRDefault="00453ADF" w:rsidP="004D3CAF">
            <w:pPr>
              <w:spacing w:after="120" w:line="720" w:lineRule="auto"/>
              <w:contextualSpacing/>
              <w:rPr>
                <w:rFonts w:ascii="Cambria" w:hAnsi="Cambria"/>
              </w:rPr>
            </w:pPr>
          </w:p>
        </w:tc>
        <w:tc>
          <w:tcPr>
            <w:tcW w:w="3314" w:type="dxa"/>
            <w:shd w:val="clear" w:color="auto" w:fill="000000" w:themeFill="text1"/>
          </w:tcPr>
          <w:p w14:paraId="07AEF0F9" w14:textId="77777777" w:rsidR="00453ADF" w:rsidRDefault="00453ADF" w:rsidP="004D3CAF">
            <w:pPr>
              <w:spacing w:after="120" w:line="720" w:lineRule="auto"/>
              <w:contextualSpacing/>
              <w:rPr>
                <w:rFonts w:ascii="Cambria" w:hAnsi="Cambria"/>
              </w:rPr>
            </w:pPr>
          </w:p>
        </w:tc>
      </w:tr>
      <w:tr w:rsidR="00453ADF" w14:paraId="449967C2" w14:textId="77777777" w:rsidTr="004D3CAF">
        <w:tc>
          <w:tcPr>
            <w:tcW w:w="3314" w:type="dxa"/>
            <w:vMerge w:val="restart"/>
          </w:tcPr>
          <w:p w14:paraId="25E2A5D2" w14:textId="77777777" w:rsidR="00453ADF" w:rsidRDefault="00453ADF" w:rsidP="004D3CAF">
            <w:pPr>
              <w:spacing w:after="120" w:line="720" w:lineRule="auto"/>
              <w:contextualSpacing/>
              <w:rPr>
                <w:rFonts w:ascii="Cambria" w:hAnsi="Cambria"/>
              </w:rPr>
            </w:pPr>
            <w:r>
              <w:rPr>
                <w:rFonts w:ascii="Cambria" w:hAnsi="Cambria"/>
                <w:b/>
                <w:bCs/>
              </w:rPr>
              <w:t>Affect Problems</w:t>
            </w:r>
          </w:p>
        </w:tc>
        <w:tc>
          <w:tcPr>
            <w:tcW w:w="509" w:type="dxa"/>
          </w:tcPr>
          <w:p w14:paraId="0300307A" w14:textId="77777777" w:rsidR="00453ADF" w:rsidRDefault="00453ADF" w:rsidP="004D3CAF">
            <w:pPr>
              <w:spacing w:after="120" w:line="720" w:lineRule="auto"/>
              <w:contextualSpacing/>
              <w:rPr>
                <w:rFonts w:ascii="Cambria" w:hAnsi="Cambria"/>
              </w:rPr>
            </w:pPr>
            <w:r>
              <w:rPr>
                <w:rFonts w:ascii="Cambria" w:hAnsi="Cambria"/>
              </w:rPr>
              <w:t>1</w:t>
            </w:r>
          </w:p>
        </w:tc>
        <w:tc>
          <w:tcPr>
            <w:tcW w:w="6119" w:type="dxa"/>
          </w:tcPr>
          <w:p w14:paraId="39505ADD" w14:textId="77777777" w:rsidR="00453ADF" w:rsidRDefault="00453ADF" w:rsidP="004D3CAF">
            <w:pPr>
              <w:spacing w:after="120" w:line="720" w:lineRule="auto"/>
              <w:contextualSpacing/>
              <w:rPr>
                <w:rFonts w:ascii="Cambria" w:hAnsi="Cambria"/>
              </w:rPr>
            </w:pPr>
          </w:p>
        </w:tc>
        <w:tc>
          <w:tcPr>
            <w:tcW w:w="3314" w:type="dxa"/>
          </w:tcPr>
          <w:p w14:paraId="5ABAA003" w14:textId="77777777" w:rsidR="00453ADF" w:rsidRDefault="00453ADF" w:rsidP="004D3CAF">
            <w:pPr>
              <w:spacing w:after="120" w:line="720" w:lineRule="auto"/>
              <w:contextualSpacing/>
              <w:rPr>
                <w:rFonts w:ascii="Cambria" w:hAnsi="Cambria"/>
              </w:rPr>
            </w:pPr>
          </w:p>
        </w:tc>
      </w:tr>
      <w:tr w:rsidR="00453ADF" w14:paraId="7F988CCB" w14:textId="77777777" w:rsidTr="004D3CAF">
        <w:tc>
          <w:tcPr>
            <w:tcW w:w="3314" w:type="dxa"/>
            <w:vMerge/>
          </w:tcPr>
          <w:p w14:paraId="4C2E610E" w14:textId="77777777" w:rsidR="00453ADF" w:rsidRDefault="00453ADF" w:rsidP="004D3CAF">
            <w:pPr>
              <w:spacing w:after="120" w:line="720" w:lineRule="auto"/>
              <w:contextualSpacing/>
              <w:rPr>
                <w:rFonts w:ascii="Cambria" w:hAnsi="Cambria"/>
              </w:rPr>
            </w:pPr>
          </w:p>
        </w:tc>
        <w:tc>
          <w:tcPr>
            <w:tcW w:w="509" w:type="dxa"/>
          </w:tcPr>
          <w:p w14:paraId="2A4E3F49" w14:textId="77777777" w:rsidR="00453ADF" w:rsidRDefault="00453ADF" w:rsidP="004D3CAF">
            <w:pPr>
              <w:spacing w:after="120" w:line="720" w:lineRule="auto"/>
              <w:contextualSpacing/>
              <w:rPr>
                <w:rFonts w:ascii="Cambria" w:hAnsi="Cambria"/>
              </w:rPr>
            </w:pPr>
            <w:r>
              <w:rPr>
                <w:rFonts w:ascii="Cambria" w:hAnsi="Cambria"/>
              </w:rPr>
              <w:t>2</w:t>
            </w:r>
          </w:p>
        </w:tc>
        <w:tc>
          <w:tcPr>
            <w:tcW w:w="6119" w:type="dxa"/>
          </w:tcPr>
          <w:p w14:paraId="16DEAE43" w14:textId="77777777" w:rsidR="00453ADF" w:rsidRDefault="00453ADF" w:rsidP="004D3CAF">
            <w:pPr>
              <w:spacing w:after="120" w:line="720" w:lineRule="auto"/>
              <w:contextualSpacing/>
              <w:rPr>
                <w:rFonts w:ascii="Cambria" w:hAnsi="Cambria"/>
              </w:rPr>
            </w:pPr>
          </w:p>
        </w:tc>
        <w:tc>
          <w:tcPr>
            <w:tcW w:w="3314" w:type="dxa"/>
          </w:tcPr>
          <w:p w14:paraId="77CFF28A" w14:textId="77777777" w:rsidR="00453ADF" w:rsidRDefault="00453ADF" w:rsidP="004D3CAF">
            <w:pPr>
              <w:spacing w:after="120" w:line="720" w:lineRule="auto"/>
              <w:contextualSpacing/>
              <w:rPr>
                <w:rFonts w:ascii="Cambria" w:hAnsi="Cambria"/>
              </w:rPr>
            </w:pPr>
          </w:p>
        </w:tc>
      </w:tr>
      <w:tr w:rsidR="00453ADF" w14:paraId="6A5D0C99" w14:textId="77777777" w:rsidTr="004D3CAF">
        <w:tc>
          <w:tcPr>
            <w:tcW w:w="3314" w:type="dxa"/>
            <w:vMerge/>
          </w:tcPr>
          <w:p w14:paraId="1A5E40E8" w14:textId="77777777" w:rsidR="00453ADF" w:rsidRDefault="00453ADF" w:rsidP="004D3CAF">
            <w:pPr>
              <w:spacing w:after="120" w:line="720" w:lineRule="auto"/>
              <w:contextualSpacing/>
              <w:rPr>
                <w:rFonts w:ascii="Cambria" w:hAnsi="Cambria"/>
              </w:rPr>
            </w:pPr>
          </w:p>
        </w:tc>
        <w:tc>
          <w:tcPr>
            <w:tcW w:w="509" w:type="dxa"/>
          </w:tcPr>
          <w:p w14:paraId="2CECD32F" w14:textId="77777777" w:rsidR="00453ADF" w:rsidRDefault="00453ADF" w:rsidP="004D3CAF">
            <w:pPr>
              <w:spacing w:after="120" w:line="720" w:lineRule="auto"/>
              <w:contextualSpacing/>
              <w:rPr>
                <w:rFonts w:ascii="Cambria" w:hAnsi="Cambria"/>
              </w:rPr>
            </w:pPr>
            <w:r>
              <w:rPr>
                <w:rFonts w:ascii="Cambria" w:hAnsi="Cambria"/>
              </w:rPr>
              <w:t>3</w:t>
            </w:r>
          </w:p>
        </w:tc>
        <w:tc>
          <w:tcPr>
            <w:tcW w:w="6119" w:type="dxa"/>
          </w:tcPr>
          <w:p w14:paraId="146E6FD1" w14:textId="77777777" w:rsidR="00453ADF" w:rsidRDefault="00453ADF" w:rsidP="004D3CAF">
            <w:pPr>
              <w:spacing w:after="120" w:line="720" w:lineRule="auto"/>
              <w:contextualSpacing/>
              <w:rPr>
                <w:rFonts w:ascii="Cambria" w:hAnsi="Cambria"/>
              </w:rPr>
            </w:pPr>
          </w:p>
        </w:tc>
        <w:tc>
          <w:tcPr>
            <w:tcW w:w="3314" w:type="dxa"/>
          </w:tcPr>
          <w:p w14:paraId="6BC4722D" w14:textId="77777777" w:rsidR="00453ADF" w:rsidRDefault="00453ADF" w:rsidP="004D3CAF">
            <w:pPr>
              <w:spacing w:after="120" w:line="720" w:lineRule="auto"/>
              <w:contextualSpacing/>
              <w:rPr>
                <w:rFonts w:ascii="Cambria" w:hAnsi="Cambria"/>
              </w:rPr>
            </w:pPr>
          </w:p>
        </w:tc>
      </w:tr>
      <w:tr w:rsidR="00453ADF" w14:paraId="2C7D1E0C" w14:textId="77777777" w:rsidTr="004D3CAF">
        <w:tc>
          <w:tcPr>
            <w:tcW w:w="3314" w:type="dxa"/>
            <w:vMerge/>
          </w:tcPr>
          <w:p w14:paraId="0EB94B49" w14:textId="77777777" w:rsidR="00453ADF" w:rsidRDefault="00453ADF" w:rsidP="004D3CAF">
            <w:pPr>
              <w:spacing w:after="120" w:line="720" w:lineRule="auto"/>
              <w:contextualSpacing/>
              <w:rPr>
                <w:rFonts w:ascii="Cambria" w:hAnsi="Cambria"/>
              </w:rPr>
            </w:pPr>
          </w:p>
        </w:tc>
        <w:tc>
          <w:tcPr>
            <w:tcW w:w="509" w:type="dxa"/>
          </w:tcPr>
          <w:p w14:paraId="7589F31A" w14:textId="77777777" w:rsidR="00453ADF" w:rsidRDefault="00453ADF" w:rsidP="004D3CAF">
            <w:pPr>
              <w:spacing w:after="120" w:line="720" w:lineRule="auto"/>
              <w:contextualSpacing/>
              <w:rPr>
                <w:rFonts w:ascii="Cambria" w:hAnsi="Cambria"/>
              </w:rPr>
            </w:pPr>
            <w:r>
              <w:rPr>
                <w:rFonts w:ascii="Cambria" w:hAnsi="Cambria"/>
              </w:rPr>
              <w:t>4</w:t>
            </w:r>
          </w:p>
        </w:tc>
        <w:tc>
          <w:tcPr>
            <w:tcW w:w="6119" w:type="dxa"/>
          </w:tcPr>
          <w:p w14:paraId="48402681" w14:textId="77777777" w:rsidR="00453ADF" w:rsidRDefault="00453ADF" w:rsidP="004D3CAF">
            <w:pPr>
              <w:spacing w:after="120" w:line="720" w:lineRule="auto"/>
              <w:contextualSpacing/>
              <w:rPr>
                <w:rFonts w:ascii="Cambria" w:hAnsi="Cambria"/>
              </w:rPr>
            </w:pPr>
          </w:p>
        </w:tc>
        <w:tc>
          <w:tcPr>
            <w:tcW w:w="3314" w:type="dxa"/>
          </w:tcPr>
          <w:p w14:paraId="6011F8A8" w14:textId="77777777" w:rsidR="00453ADF" w:rsidRDefault="00453ADF" w:rsidP="004D3CAF">
            <w:pPr>
              <w:spacing w:after="120" w:line="720" w:lineRule="auto"/>
              <w:contextualSpacing/>
              <w:rPr>
                <w:rFonts w:ascii="Cambria" w:hAnsi="Cambria"/>
              </w:rPr>
            </w:pPr>
          </w:p>
        </w:tc>
      </w:tr>
      <w:tr w:rsidR="00453ADF" w14:paraId="6E0A6D7B" w14:textId="77777777" w:rsidTr="004D3CAF">
        <w:tc>
          <w:tcPr>
            <w:tcW w:w="3314" w:type="dxa"/>
            <w:vMerge/>
          </w:tcPr>
          <w:p w14:paraId="56F6841B" w14:textId="77777777" w:rsidR="00453ADF" w:rsidRDefault="00453ADF" w:rsidP="004D3CAF">
            <w:pPr>
              <w:spacing w:after="120" w:line="720" w:lineRule="auto"/>
              <w:contextualSpacing/>
              <w:rPr>
                <w:rFonts w:ascii="Cambria" w:hAnsi="Cambria"/>
              </w:rPr>
            </w:pPr>
          </w:p>
        </w:tc>
        <w:tc>
          <w:tcPr>
            <w:tcW w:w="509" w:type="dxa"/>
            <w:shd w:val="clear" w:color="auto" w:fill="000000" w:themeFill="text1"/>
          </w:tcPr>
          <w:p w14:paraId="4A36E02B" w14:textId="77777777" w:rsidR="00453ADF" w:rsidRDefault="00453ADF" w:rsidP="004D3CAF">
            <w:pPr>
              <w:spacing w:after="120" w:line="720" w:lineRule="auto"/>
              <w:contextualSpacing/>
              <w:rPr>
                <w:rFonts w:ascii="Cambria" w:hAnsi="Cambria"/>
              </w:rPr>
            </w:pPr>
          </w:p>
        </w:tc>
        <w:tc>
          <w:tcPr>
            <w:tcW w:w="6119" w:type="dxa"/>
            <w:shd w:val="clear" w:color="auto" w:fill="000000" w:themeFill="text1"/>
          </w:tcPr>
          <w:p w14:paraId="36429BBA" w14:textId="77777777" w:rsidR="00453ADF" w:rsidRDefault="00453ADF" w:rsidP="004D3CAF">
            <w:pPr>
              <w:spacing w:after="120" w:line="720" w:lineRule="auto"/>
              <w:contextualSpacing/>
              <w:rPr>
                <w:rFonts w:ascii="Cambria" w:hAnsi="Cambria"/>
              </w:rPr>
            </w:pPr>
          </w:p>
        </w:tc>
        <w:tc>
          <w:tcPr>
            <w:tcW w:w="3314" w:type="dxa"/>
            <w:shd w:val="clear" w:color="auto" w:fill="000000" w:themeFill="text1"/>
          </w:tcPr>
          <w:p w14:paraId="345CFAB3" w14:textId="77777777" w:rsidR="00453ADF" w:rsidRDefault="00453ADF" w:rsidP="004D3CAF">
            <w:pPr>
              <w:spacing w:after="120" w:line="720" w:lineRule="auto"/>
              <w:contextualSpacing/>
              <w:rPr>
                <w:rFonts w:ascii="Cambria" w:hAnsi="Cambria"/>
              </w:rPr>
            </w:pPr>
          </w:p>
        </w:tc>
      </w:tr>
      <w:tr w:rsidR="00453ADF" w14:paraId="750E6EA3" w14:textId="77777777" w:rsidTr="004D3CAF">
        <w:tc>
          <w:tcPr>
            <w:tcW w:w="3314" w:type="dxa"/>
            <w:vMerge w:val="restart"/>
          </w:tcPr>
          <w:p w14:paraId="2116FA53" w14:textId="77777777" w:rsidR="00453ADF" w:rsidRDefault="00453ADF" w:rsidP="004D3CAF">
            <w:pPr>
              <w:spacing w:after="120"/>
              <w:contextualSpacing/>
              <w:rPr>
                <w:rFonts w:ascii="Cambria" w:hAnsi="Cambria"/>
              </w:rPr>
            </w:pPr>
            <w:r>
              <w:rPr>
                <w:rFonts w:ascii="Cambria" w:hAnsi="Cambria"/>
                <w:b/>
                <w:bCs/>
              </w:rPr>
              <w:t>Cognition Problems</w:t>
            </w:r>
          </w:p>
        </w:tc>
        <w:tc>
          <w:tcPr>
            <w:tcW w:w="509" w:type="dxa"/>
          </w:tcPr>
          <w:p w14:paraId="098E18B3" w14:textId="77777777" w:rsidR="00453ADF" w:rsidRDefault="00453ADF" w:rsidP="004D3CAF">
            <w:pPr>
              <w:spacing w:after="120" w:line="720" w:lineRule="auto"/>
              <w:contextualSpacing/>
              <w:rPr>
                <w:rFonts w:ascii="Cambria" w:hAnsi="Cambria"/>
              </w:rPr>
            </w:pPr>
            <w:r>
              <w:rPr>
                <w:rFonts w:ascii="Cambria" w:hAnsi="Cambria"/>
              </w:rPr>
              <w:t>1</w:t>
            </w:r>
          </w:p>
        </w:tc>
        <w:tc>
          <w:tcPr>
            <w:tcW w:w="6119" w:type="dxa"/>
          </w:tcPr>
          <w:p w14:paraId="2B5636A3" w14:textId="77777777" w:rsidR="00453ADF" w:rsidRDefault="00453ADF" w:rsidP="004D3CAF">
            <w:pPr>
              <w:spacing w:after="120" w:line="720" w:lineRule="auto"/>
              <w:contextualSpacing/>
              <w:rPr>
                <w:rFonts w:ascii="Cambria" w:hAnsi="Cambria"/>
              </w:rPr>
            </w:pPr>
          </w:p>
        </w:tc>
        <w:tc>
          <w:tcPr>
            <w:tcW w:w="3314" w:type="dxa"/>
          </w:tcPr>
          <w:p w14:paraId="257ADA1E" w14:textId="77777777" w:rsidR="00453ADF" w:rsidRDefault="00453ADF" w:rsidP="004D3CAF">
            <w:pPr>
              <w:spacing w:after="120" w:line="720" w:lineRule="auto"/>
              <w:contextualSpacing/>
              <w:rPr>
                <w:rFonts w:ascii="Cambria" w:hAnsi="Cambria"/>
              </w:rPr>
            </w:pPr>
          </w:p>
        </w:tc>
      </w:tr>
      <w:tr w:rsidR="00453ADF" w14:paraId="28AB8044" w14:textId="77777777" w:rsidTr="004D3CAF">
        <w:tc>
          <w:tcPr>
            <w:tcW w:w="3314" w:type="dxa"/>
            <w:vMerge/>
          </w:tcPr>
          <w:p w14:paraId="45B756D4" w14:textId="77777777" w:rsidR="00453ADF" w:rsidRDefault="00453ADF" w:rsidP="004D3CAF">
            <w:pPr>
              <w:spacing w:after="120" w:line="720" w:lineRule="auto"/>
              <w:contextualSpacing/>
              <w:rPr>
                <w:rFonts w:ascii="Cambria" w:hAnsi="Cambria"/>
              </w:rPr>
            </w:pPr>
          </w:p>
        </w:tc>
        <w:tc>
          <w:tcPr>
            <w:tcW w:w="509" w:type="dxa"/>
          </w:tcPr>
          <w:p w14:paraId="258AE759" w14:textId="77777777" w:rsidR="00453ADF" w:rsidRDefault="00453ADF" w:rsidP="004D3CAF">
            <w:pPr>
              <w:spacing w:after="120" w:line="720" w:lineRule="auto"/>
              <w:contextualSpacing/>
              <w:rPr>
                <w:rFonts w:ascii="Cambria" w:hAnsi="Cambria"/>
              </w:rPr>
            </w:pPr>
            <w:r>
              <w:rPr>
                <w:rFonts w:ascii="Cambria" w:hAnsi="Cambria"/>
              </w:rPr>
              <w:t>2</w:t>
            </w:r>
          </w:p>
        </w:tc>
        <w:tc>
          <w:tcPr>
            <w:tcW w:w="6119" w:type="dxa"/>
          </w:tcPr>
          <w:p w14:paraId="5CD9FD20" w14:textId="77777777" w:rsidR="00453ADF" w:rsidRDefault="00453ADF" w:rsidP="004D3CAF">
            <w:pPr>
              <w:spacing w:after="120" w:line="720" w:lineRule="auto"/>
              <w:contextualSpacing/>
              <w:rPr>
                <w:rFonts w:ascii="Cambria" w:hAnsi="Cambria"/>
              </w:rPr>
            </w:pPr>
          </w:p>
        </w:tc>
        <w:tc>
          <w:tcPr>
            <w:tcW w:w="3314" w:type="dxa"/>
          </w:tcPr>
          <w:p w14:paraId="31D08C84" w14:textId="77777777" w:rsidR="00453ADF" w:rsidRDefault="00453ADF" w:rsidP="004D3CAF">
            <w:pPr>
              <w:spacing w:after="120" w:line="720" w:lineRule="auto"/>
              <w:contextualSpacing/>
              <w:rPr>
                <w:rFonts w:ascii="Cambria" w:hAnsi="Cambria"/>
              </w:rPr>
            </w:pPr>
          </w:p>
        </w:tc>
      </w:tr>
      <w:tr w:rsidR="00453ADF" w14:paraId="54A91DDA" w14:textId="77777777" w:rsidTr="004D3CAF">
        <w:tc>
          <w:tcPr>
            <w:tcW w:w="3314" w:type="dxa"/>
            <w:vMerge/>
          </w:tcPr>
          <w:p w14:paraId="56648226" w14:textId="77777777" w:rsidR="00453ADF" w:rsidRDefault="00453ADF" w:rsidP="004D3CAF">
            <w:pPr>
              <w:spacing w:after="120" w:line="720" w:lineRule="auto"/>
              <w:contextualSpacing/>
              <w:rPr>
                <w:rFonts w:ascii="Cambria" w:hAnsi="Cambria"/>
              </w:rPr>
            </w:pPr>
          </w:p>
        </w:tc>
        <w:tc>
          <w:tcPr>
            <w:tcW w:w="509" w:type="dxa"/>
          </w:tcPr>
          <w:p w14:paraId="68E1D6A6" w14:textId="77777777" w:rsidR="00453ADF" w:rsidRDefault="00453ADF" w:rsidP="004D3CAF">
            <w:pPr>
              <w:spacing w:after="120" w:line="720" w:lineRule="auto"/>
              <w:contextualSpacing/>
              <w:rPr>
                <w:rFonts w:ascii="Cambria" w:hAnsi="Cambria"/>
              </w:rPr>
            </w:pPr>
            <w:r>
              <w:rPr>
                <w:rFonts w:ascii="Cambria" w:hAnsi="Cambria"/>
              </w:rPr>
              <w:t>3</w:t>
            </w:r>
          </w:p>
        </w:tc>
        <w:tc>
          <w:tcPr>
            <w:tcW w:w="6119" w:type="dxa"/>
          </w:tcPr>
          <w:p w14:paraId="3AF49F42" w14:textId="77777777" w:rsidR="00453ADF" w:rsidRDefault="00453ADF" w:rsidP="004D3CAF">
            <w:pPr>
              <w:spacing w:after="120" w:line="720" w:lineRule="auto"/>
              <w:contextualSpacing/>
              <w:rPr>
                <w:rFonts w:ascii="Cambria" w:hAnsi="Cambria"/>
              </w:rPr>
            </w:pPr>
          </w:p>
        </w:tc>
        <w:tc>
          <w:tcPr>
            <w:tcW w:w="3314" w:type="dxa"/>
          </w:tcPr>
          <w:p w14:paraId="558E719B" w14:textId="77777777" w:rsidR="00453ADF" w:rsidRDefault="00453ADF" w:rsidP="004D3CAF">
            <w:pPr>
              <w:spacing w:after="120" w:line="720" w:lineRule="auto"/>
              <w:contextualSpacing/>
              <w:rPr>
                <w:rFonts w:ascii="Cambria" w:hAnsi="Cambria"/>
              </w:rPr>
            </w:pPr>
          </w:p>
        </w:tc>
      </w:tr>
      <w:tr w:rsidR="00453ADF" w14:paraId="1CCE7732" w14:textId="77777777" w:rsidTr="004D3CAF">
        <w:tc>
          <w:tcPr>
            <w:tcW w:w="3314" w:type="dxa"/>
            <w:vMerge/>
          </w:tcPr>
          <w:p w14:paraId="76EB062A" w14:textId="77777777" w:rsidR="00453ADF" w:rsidRDefault="00453ADF" w:rsidP="004D3CAF">
            <w:pPr>
              <w:spacing w:after="120" w:line="720" w:lineRule="auto"/>
              <w:contextualSpacing/>
              <w:rPr>
                <w:rFonts w:ascii="Cambria" w:hAnsi="Cambria"/>
              </w:rPr>
            </w:pPr>
          </w:p>
        </w:tc>
        <w:tc>
          <w:tcPr>
            <w:tcW w:w="509" w:type="dxa"/>
          </w:tcPr>
          <w:p w14:paraId="31586E86" w14:textId="77777777" w:rsidR="00453ADF" w:rsidRDefault="00453ADF" w:rsidP="004D3CAF">
            <w:pPr>
              <w:spacing w:after="120" w:line="720" w:lineRule="auto"/>
              <w:contextualSpacing/>
              <w:rPr>
                <w:rFonts w:ascii="Cambria" w:hAnsi="Cambria"/>
              </w:rPr>
            </w:pPr>
            <w:r>
              <w:rPr>
                <w:rFonts w:ascii="Cambria" w:hAnsi="Cambria"/>
              </w:rPr>
              <w:t>4</w:t>
            </w:r>
          </w:p>
        </w:tc>
        <w:tc>
          <w:tcPr>
            <w:tcW w:w="6119" w:type="dxa"/>
          </w:tcPr>
          <w:p w14:paraId="2894C87F" w14:textId="77777777" w:rsidR="00453ADF" w:rsidRDefault="00453ADF" w:rsidP="004D3CAF">
            <w:pPr>
              <w:spacing w:after="120" w:line="720" w:lineRule="auto"/>
              <w:contextualSpacing/>
              <w:rPr>
                <w:rFonts w:ascii="Cambria" w:hAnsi="Cambria"/>
              </w:rPr>
            </w:pPr>
          </w:p>
        </w:tc>
        <w:tc>
          <w:tcPr>
            <w:tcW w:w="3314" w:type="dxa"/>
          </w:tcPr>
          <w:p w14:paraId="6EDC845B" w14:textId="77777777" w:rsidR="00453ADF" w:rsidRDefault="00453ADF" w:rsidP="004D3CAF">
            <w:pPr>
              <w:spacing w:after="120" w:line="720" w:lineRule="auto"/>
              <w:contextualSpacing/>
              <w:rPr>
                <w:rFonts w:ascii="Cambria" w:hAnsi="Cambria"/>
              </w:rPr>
            </w:pPr>
          </w:p>
        </w:tc>
      </w:tr>
      <w:tr w:rsidR="00453ADF" w14:paraId="0DE62D73" w14:textId="77777777" w:rsidTr="004D3CAF">
        <w:tc>
          <w:tcPr>
            <w:tcW w:w="3314" w:type="dxa"/>
            <w:vMerge/>
          </w:tcPr>
          <w:p w14:paraId="37BF6E70" w14:textId="77777777" w:rsidR="00453ADF" w:rsidRDefault="00453ADF" w:rsidP="004D3CAF">
            <w:pPr>
              <w:spacing w:after="120" w:line="720" w:lineRule="auto"/>
              <w:contextualSpacing/>
              <w:rPr>
                <w:rFonts w:ascii="Cambria" w:hAnsi="Cambria"/>
              </w:rPr>
            </w:pPr>
          </w:p>
        </w:tc>
        <w:tc>
          <w:tcPr>
            <w:tcW w:w="509" w:type="dxa"/>
            <w:shd w:val="clear" w:color="auto" w:fill="000000" w:themeFill="text1"/>
          </w:tcPr>
          <w:p w14:paraId="45FC9E25" w14:textId="77777777" w:rsidR="00453ADF" w:rsidRDefault="00453ADF" w:rsidP="004D3CAF">
            <w:pPr>
              <w:spacing w:after="120" w:line="720" w:lineRule="auto"/>
              <w:contextualSpacing/>
              <w:rPr>
                <w:rFonts w:ascii="Cambria" w:hAnsi="Cambria"/>
              </w:rPr>
            </w:pPr>
          </w:p>
        </w:tc>
        <w:tc>
          <w:tcPr>
            <w:tcW w:w="6119" w:type="dxa"/>
            <w:shd w:val="clear" w:color="auto" w:fill="000000" w:themeFill="text1"/>
          </w:tcPr>
          <w:p w14:paraId="074BDB05" w14:textId="77777777" w:rsidR="00453ADF" w:rsidRDefault="00453ADF" w:rsidP="004D3CAF">
            <w:pPr>
              <w:spacing w:after="120" w:line="720" w:lineRule="auto"/>
              <w:contextualSpacing/>
              <w:rPr>
                <w:rFonts w:ascii="Cambria" w:hAnsi="Cambria"/>
              </w:rPr>
            </w:pPr>
          </w:p>
        </w:tc>
        <w:tc>
          <w:tcPr>
            <w:tcW w:w="3314" w:type="dxa"/>
            <w:shd w:val="clear" w:color="auto" w:fill="000000" w:themeFill="text1"/>
          </w:tcPr>
          <w:p w14:paraId="041DFFAC" w14:textId="77777777" w:rsidR="00453ADF" w:rsidRDefault="00453ADF" w:rsidP="004D3CAF">
            <w:pPr>
              <w:spacing w:after="120" w:line="720" w:lineRule="auto"/>
              <w:contextualSpacing/>
              <w:rPr>
                <w:rFonts w:ascii="Cambria" w:hAnsi="Cambria"/>
              </w:rPr>
            </w:pPr>
          </w:p>
        </w:tc>
      </w:tr>
      <w:tr w:rsidR="00453ADF" w14:paraId="15BEEC2B" w14:textId="77777777" w:rsidTr="004D3CAF">
        <w:tc>
          <w:tcPr>
            <w:tcW w:w="3314" w:type="dxa"/>
            <w:vMerge w:val="restart"/>
          </w:tcPr>
          <w:p w14:paraId="526A3E96" w14:textId="77777777" w:rsidR="00453ADF" w:rsidRPr="00D619A2" w:rsidRDefault="00453ADF" w:rsidP="004D3CAF">
            <w:pPr>
              <w:spacing w:after="120" w:line="720" w:lineRule="auto"/>
              <w:contextualSpacing/>
              <w:rPr>
                <w:rFonts w:ascii="Cambria" w:hAnsi="Cambria"/>
                <w:b/>
                <w:bCs/>
              </w:rPr>
            </w:pPr>
            <w:r w:rsidRPr="00D619A2">
              <w:rPr>
                <w:rFonts w:ascii="Cambria" w:hAnsi="Cambria"/>
                <w:b/>
                <w:bCs/>
              </w:rPr>
              <w:t>Social Engagement Factors</w:t>
            </w:r>
          </w:p>
        </w:tc>
        <w:tc>
          <w:tcPr>
            <w:tcW w:w="509" w:type="dxa"/>
          </w:tcPr>
          <w:p w14:paraId="50EFE7F8" w14:textId="77777777" w:rsidR="00453ADF" w:rsidRDefault="00453ADF" w:rsidP="004D3CAF">
            <w:pPr>
              <w:spacing w:after="120" w:line="720" w:lineRule="auto"/>
              <w:contextualSpacing/>
              <w:rPr>
                <w:rFonts w:ascii="Cambria" w:hAnsi="Cambria"/>
              </w:rPr>
            </w:pPr>
            <w:r>
              <w:rPr>
                <w:rFonts w:ascii="Cambria" w:hAnsi="Cambria"/>
              </w:rPr>
              <w:t>1</w:t>
            </w:r>
          </w:p>
        </w:tc>
        <w:tc>
          <w:tcPr>
            <w:tcW w:w="6119" w:type="dxa"/>
          </w:tcPr>
          <w:p w14:paraId="1EA2E904" w14:textId="77777777" w:rsidR="00453ADF" w:rsidRDefault="00453ADF" w:rsidP="004D3CAF">
            <w:pPr>
              <w:spacing w:after="120" w:line="720" w:lineRule="auto"/>
              <w:contextualSpacing/>
              <w:rPr>
                <w:rFonts w:ascii="Cambria" w:hAnsi="Cambria"/>
              </w:rPr>
            </w:pPr>
          </w:p>
        </w:tc>
        <w:tc>
          <w:tcPr>
            <w:tcW w:w="3314" w:type="dxa"/>
          </w:tcPr>
          <w:p w14:paraId="6AD202B6" w14:textId="77777777" w:rsidR="00453ADF" w:rsidRDefault="00453ADF" w:rsidP="004D3CAF">
            <w:pPr>
              <w:spacing w:after="120" w:line="720" w:lineRule="auto"/>
              <w:contextualSpacing/>
              <w:rPr>
                <w:rFonts w:ascii="Cambria" w:hAnsi="Cambria"/>
              </w:rPr>
            </w:pPr>
          </w:p>
        </w:tc>
      </w:tr>
      <w:tr w:rsidR="00453ADF" w14:paraId="46F4D9D3" w14:textId="77777777" w:rsidTr="004D3CAF">
        <w:tc>
          <w:tcPr>
            <w:tcW w:w="3314" w:type="dxa"/>
            <w:vMerge/>
          </w:tcPr>
          <w:p w14:paraId="5876DE66" w14:textId="77777777" w:rsidR="00453ADF" w:rsidRDefault="00453ADF" w:rsidP="004D3CAF">
            <w:pPr>
              <w:spacing w:after="120" w:line="720" w:lineRule="auto"/>
              <w:contextualSpacing/>
              <w:rPr>
                <w:rFonts w:ascii="Cambria" w:hAnsi="Cambria"/>
              </w:rPr>
            </w:pPr>
          </w:p>
        </w:tc>
        <w:tc>
          <w:tcPr>
            <w:tcW w:w="509" w:type="dxa"/>
          </w:tcPr>
          <w:p w14:paraId="633ED268" w14:textId="77777777" w:rsidR="00453ADF" w:rsidRDefault="00453ADF" w:rsidP="004D3CAF">
            <w:pPr>
              <w:spacing w:after="120" w:line="720" w:lineRule="auto"/>
              <w:contextualSpacing/>
              <w:rPr>
                <w:rFonts w:ascii="Cambria" w:hAnsi="Cambria"/>
              </w:rPr>
            </w:pPr>
            <w:r>
              <w:rPr>
                <w:rFonts w:ascii="Cambria" w:hAnsi="Cambria"/>
              </w:rPr>
              <w:t>2</w:t>
            </w:r>
          </w:p>
        </w:tc>
        <w:tc>
          <w:tcPr>
            <w:tcW w:w="6119" w:type="dxa"/>
          </w:tcPr>
          <w:p w14:paraId="7C1ADA6F" w14:textId="77777777" w:rsidR="00453ADF" w:rsidRDefault="00453ADF" w:rsidP="004D3CAF">
            <w:pPr>
              <w:spacing w:after="120" w:line="720" w:lineRule="auto"/>
              <w:contextualSpacing/>
              <w:rPr>
                <w:rFonts w:ascii="Cambria" w:hAnsi="Cambria"/>
              </w:rPr>
            </w:pPr>
          </w:p>
        </w:tc>
        <w:tc>
          <w:tcPr>
            <w:tcW w:w="3314" w:type="dxa"/>
          </w:tcPr>
          <w:p w14:paraId="2D3AE1CA" w14:textId="77777777" w:rsidR="00453ADF" w:rsidRDefault="00453ADF" w:rsidP="004D3CAF">
            <w:pPr>
              <w:spacing w:after="120" w:line="720" w:lineRule="auto"/>
              <w:contextualSpacing/>
              <w:rPr>
                <w:rFonts w:ascii="Cambria" w:hAnsi="Cambria"/>
              </w:rPr>
            </w:pPr>
          </w:p>
        </w:tc>
      </w:tr>
      <w:tr w:rsidR="00453ADF" w14:paraId="7ABB54C4" w14:textId="77777777" w:rsidTr="004D3CAF">
        <w:tc>
          <w:tcPr>
            <w:tcW w:w="3314" w:type="dxa"/>
            <w:vMerge/>
          </w:tcPr>
          <w:p w14:paraId="3A554C85" w14:textId="77777777" w:rsidR="00453ADF" w:rsidRDefault="00453ADF" w:rsidP="004D3CAF">
            <w:pPr>
              <w:spacing w:after="120" w:line="720" w:lineRule="auto"/>
              <w:contextualSpacing/>
              <w:rPr>
                <w:rFonts w:ascii="Cambria" w:hAnsi="Cambria"/>
              </w:rPr>
            </w:pPr>
          </w:p>
        </w:tc>
        <w:tc>
          <w:tcPr>
            <w:tcW w:w="509" w:type="dxa"/>
          </w:tcPr>
          <w:p w14:paraId="75654E20" w14:textId="77777777" w:rsidR="00453ADF" w:rsidRDefault="00453ADF" w:rsidP="004D3CAF">
            <w:pPr>
              <w:spacing w:after="120" w:line="720" w:lineRule="auto"/>
              <w:contextualSpacing/>
              <w:rPr>
                <w:rFonts w:ascii="Cambria" w:hAnsi="Cambria"/>
              </w:rPr>
            </w:pPr>
            <w:r>
              <w:rPr>
                <w:rFonts w:ascii="Cambria" w:hAnsi="Cambria"/>
              </w:rPr>
              <w:t>3</w:t>
            </w:r>
          </w:p>
        </w:tc>
        <w:tc>
          <w:tcPr>
            <w:tcW w:w="6119" w:type="dxa"/>
          </w:tcPr>
          <w:p w14:paraId="4A730A39" w14:textId="77777777" w:rsidR="00453ADF" w:rsidRDefault="00453ADF" w:rsidP="004D3CAF">
            <w:pPr>
              <w:spacing w:after="120" w:line="720" w:lineRule="auto"/>
              <w:contextualSpacing/>
              <w:rPr>
                <w:rFonts w:ascii="Cambria" w:hAnsi="Cambria"/>
              </w:rPr>
            </w:pPr>
          </w:p>
        </w:tc>
        <w:tc>
          <w:tcPr>
            <w:tcW w:w="3314" w:type="dxa"/>
          </w:tcPr>
          <w:p w14:paraId="3A5C1C6D" w14:textId="77777777" w:rsidR="00453ADF" w:rsidRDefault="00453ADF" w:rsidP="004D3CAF">
            <w:pPr>
              <w:spacing w:after="120" w:line="720" w:lineRule="auto"/>
              <w:contextualSpacing/>
              <w:rPr>
                <w:rFonts w:ascii="Cambria" w:hAnsi="Cambria"/>
              </w:rPr>
            </w:pPr>
          </w:p>
        </w:tc>
      </w:tr>
      <w:tr w:rsidR="00453ADF" w14:paraId="701B531C" w14:textId="77777777" w:rsidTr="004D3CAF">
        <w:tc>
          <w:tcPr>
            <w:tcW w:w="3314" w:type="dxa"/>
            <w:vMerge/>
          </w:tcPr>
          <w:p w14:paraId="7FAFD4DE" w14:textId="77777777" w:rsidR="00453ADF" w:rsidRDefault="00453ADF" w:rsidP="004D3CAF">
            <w:pPr>
              <w:spacing w:after="120" w:line="720" w:lineRule="auto"/>
              <w:contextualSpacing/>
              <w:rPr>
                <w:rFonts w:ascii="Cambria" w:hAnsi="Cambria"/>
              </w:rPr>
            </w:pPr>
          </w:p>
        </w:tc>
        <w:tc>
          <w:tcPr>
            <w:tcW w:w="509" w:type="dxa"/>
          </w:tcPr>
          <w:p w14:paraId="1786379F" w14:textId="77777777" w:rsidR="00453ADF" w:rsidRDefault="00453ADF" w:rsidP="004D3CAF">
            <w:pPr>
              <w:spacing w:after="120" w:line="720" w:lineRule="auto"/>
              <w:contextualSpacing/>
              <w:rPr>
                <w:rFonts w:ascii="Cambria" w:hAnsi="Cambria"/>
              </w:rPr>
            </w:pPr>
            <w:r>
              <w:rPr>
                <w:rFonts w:ascii="Cambria" w:hAnsi="Cambria"/>
              </w:rPr>
              <w:t>4</w:t>
            </w:r>
          </w:p>
        </w:tc>
        <w:tc>
          <w:tcPr>
            <w:tcW w:w="6119" w:type="dxa"/>
          </w:tcPr>
          <w:p w14:paraId="131082B1" w14:textId="77777777" w:rsidR="00453ADF" w:rsidRDefault="00453ADF" w:rsidP="004D3CAF">
            <w:pPr>
              <w:spacing w:after="120" w:line="720" w:lineRule="auto"/>
              <w:contextualSpacing/>
              <w:rPr>
                <w:rFonts w:ascii="Cambria" w:hAnsi="Cambria"/>
              </w:rPr>
            </w:pPr>
          </w:p>
        </w:tc>
        <w:tc>
          <w:tcPr>
            <w:tcW w:w="3314" w:type="dxa"/>
          </w:tcPr>
          <w:p w14:paraId="7B726F0E" w14:textId="77777777" w:rsidR="00453ADF" w:rsidRDefault="00453ADF" w:rsidP="004D3CAF">
            <w:pPr>
              <w:spacing w:after="120" w:line="720" w:lineRule="auto"/>
              <w:contextualSpacing/>
              <w:rPr>
                <w:rFonts w:ascii="Cambria" w:hAnsi="Cambria"/>
              </w:rPr>
            </w:pPr>
          </w:p>
        </w:tc>
      </w:tr>
    </w:tbl>
    <w:p w14:paraId="4A21FFCF" w14:textId="77777777" w:rsidR="008271F2" w:rsidRDefault="008271F2"/>
    <w:sectPr w:rsidR="00827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15454"/>
    <w:multiLevelType w:val="hybridMultilevel"/>
    <w:tmpl w:val="1652C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tatTag Metadata" w:val="{&quot;MetadataFormatVersion&quot;:&quot;1.0.0&quot;,&quot;TagFormatVersion&quot;:&quot;1.0.0&quot;,&quot;StatTagVersion&quot;:&quot;StatTag v5.0.1&quot;,&quot;RepresentMissingValues&quot;:null,&quot;CustomMissingValue&quot;:null}"/>
  </w:docVars>
  <w:rsids>
    <w:rsidRoot w:val="00453ADF"/>
    <w:rsid w:val="00453ADF"/>
    <w:rsid w:val="00827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D5F8"/>
  <w15:chartTrackingRefBased/>
  <w15:docId w15:val="{21A25F48-FAE4-4FA8-B288-4863BA881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ADF"/>
    <w:pPr>
      <w:ind w:left="720"/>
      <w:contextualSpacing/>
    </w:pPr>
  </w:style>
  <w:style w:type="table" w:styleId="TableGrid">
    <w:name w:val="Table Grid"/>
    <w:basedOn w:val="TableNormal"/>
    <w:uiPriority w:val="39"/>
    <w:rsid w:val="00453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Zein</dc:creator>
  <cp:keywords/>
  <dc:description/>
  <cp:lastModifiedBy>Amelia Zein</cp:lastModifiedBy>
  <cp:revision>1</cp:revision>
  <dcterms:created xsi:type="dcterms:W3CDTF">2020-09-01T13:09:00Z</dcterms:created>
  <dcterms:modified xsi:type="dcterms:W3CDTF">2020-09-01T13:09:00Z</dcterms:modified>
</cp:coreProperties>
</file>