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0931C" w14:textId="77777777" w:rsidR="006B3C75" w:rsidRDefault="006B3C75" w:rsidP="006B3C75">
      <w:pPr>
        <w:spacing w:after="0" w:line="240" w:lineRule="auto"/>
        <w:jc w:val="center"/>
      </w:pPr>
      <w:r>
        <w:rPr>
          <w:noProof/>
        </w:rPr>
        <w:drawing>
          <wp:inline distT="0" distB="0" distL="0" distR="0" wp14:anchorId="2274EE16" wp14:editId="7ADE9935">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16185617" w14:textId="77777777" w:rsidR="006B3C75" w:rsidRDefault="006B3C75" w:rsidP="006B3C75">
      <w:pPr>
        <w:spacing w:after="0" w:line="240" w:lineRule="auto"/>
        <w:jc w:val="center"/>
      </w:pPr>
    </w:p>
    <w:p w14:paraId="3EAB7DAF" w14:textId="77777777" w:rsidR="006B3C75" w:rsidRDefault="006B3C75" w:rsidP="006B3C75">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Pr="3C142B11">
        <w:rPr>
          <w:rFonts w:ascii="Lato" w:eastAsia="Lato" w:hAnsi="Lato" w:cs="Lato"/>
          <w:b/>
          <w:bCs/>
        </w:rPr>
        <w:t>8</w:t>
      </w:r>
      <w:r>
        <w:rPr>
          <w:rFonts w:ascii="Lato" w:eastAsia="Lato" w:hAnsi="Lato" w:cs="Lato"/>
          <w:b/>
          <w:bCs/>
        </w:rPr>
        <w:t>90</w:t>
      </w:r>
    </w:p>
    <w:p w14:paraId="5401676F" w14:textId="77777777" w:rsidR="006B3C75" w:rsidRDefault="006B3C75" w:rsidP="006B3C75">
      <w:pPr>
        <w:spacing w:after="0" w:line="240" w:lineRule="auto"/>
        <w:jc w:val="center"/>
        <w:rPr>
          <w:rFonts w:ascii="Lato" w:eastAsia="Lato" w:hAnsi="Lato" w:cs="Lato"/>
          <w:b/>
        </w:rPr>
      </w:pPr>
      <w:r w:rsidRPr="41F377CF">
        <w:rPr>
          <w:rFonts w:ascii="Lato" w:eastAsia="Lato" w:hAnsi="Lato" w:cs="Lato"/>
          <w:b/>
          <w:bCs/>
        </w:rPr>
        <w:t>Course Name:</w:t>
      </w:r>
      <w:r>
        <w:rPr>
          <w:rFonts w:ascii="Lato" w:eastAsia="Lato" w:hAnsi="Lato" w:cs="Lato"/>
          <w:b/>
          <w:bCs/>
        </w:rPr>
        <w:t xml:space="preserve"> Entrepreneurship</w:t>
      </w:r>
    </w:p>
    <w:p w14:paraId="54E9E464" w14:textId="77777777" w:rsidR="006B3C75" w:rsidRDefault="006B3C75" w:rsidP="006B3C75">
      <w:pPr>
        <w:spacing w:after="0" w:line="240" w:lineRule="auto"/>
        <w:jc w:val="center"/>
        <w:rPr>
          <w:rFonts w:ascii="Lato" w:eastAsia="Lato" w:hAnsi="Lato" w:cs="Lato"/>
          <w:b/>
        </w:rPr>
      </w:pPr>
      <w:r w:rsidRPr="41F377CF">
        <w:rPr>
          <w:rFonts w:ascii="Lato" w:eastAsia="Lato" w:hAnsi="Lato" w:cs="Lato"/>
          <w:b/>
          <w:bCs/>
        </w:rPr>
        <w:t xml:space="preserve"> </w:t>
      </w:r>
    </w:p>
    <w:p w14:paraId="2BEBACB7" w14:textId="77777777" w:rsidR="006B3C75" w:rsidRDefault="006B3C75" w:rsidP="006B3C75">
      <w:pPr>
        <w:spacing w:after="0" w:line="240" w:lineRule="auto"/>
      </w:pPr>
    </w:p>
    <w:p w14:paraId="0B4DC0E6" w14:textId="77777777" w:rsidR="006B3C75" w:rsidRDefault="006B3C75" w:rsidP="006B3C75">
      <w:pPr>
        <w:spacing w:after="0" w:line="240" w:lineRule="auto"/>
        <w:jc w:val="center"/>
        <w:rPr>
          <w:rFonts w:ascii="Lato" w:eastAsia="Lato" w:hAnsi="Lato" w:cs="Lato"/>
          <w:b/>
          <w:bCs/>
        </w:rPr>
      </w:pPr>
      <w:r w:rsidRPr="14110D7E">
        <w:rPr>
          <w:rFonts w:ascii="Lato" w:eastAsia="Lato" w:hAnsi="Lato" w:cs="Lato"/>
          <w:b/>
          <w:bCs/>
        </w:rPr>
        <w:t xml:space="preserve">Assignment Name: </w:t>
      </w:r>
      <w:r>
        <w:rPr>
          <w:rFonts w:ascii="Lato" w:eastAsia="Lato" w:hAnsi="Lato" w:cs="Lato"/>
          <w:b/>
          <w:bCs/>
        </w:rPr>
        <w:t>Individual Assignment</w:t>
      </w:r>
      <w:r w:rsidRPr="14110D7E">
        <w:rPr>
          <w:rFonts w:ascii="Lato" w:eastAsia="Lato" w:hAnsi="Lato" w:cs="Lato"/>
          <w:b/>
          <w:bCs/>
        </w:rPr>
        <w:t xml:space="preserve"> </w:t>
      </w:r>
      <w:r>
        <w:rPr>
          <w:rFonts w:ascii="Lato" w:eastAsia="Lato" w:hAnsi="Lato" w:cs="Lato"/>
          <w:b/>
          <w:bCs/>
        </w:rPr>
        <w:t>2</w:t>
      </w:r>
    </w:p>
    <w:p w14:paraId="40EDF7EB" w14:textId="77777777" w:rsidR="006B3C75" w:rsidRDefault="006B3C75" w:rsidP="006B3C75">
      <w:pPr>
        <w:spacing w:after="0" w:line="240" w:lineRule="auto"/>
        <w:jc w:val="center"/>
      </w:pPr>
      <w:r w:rsidRPr="14110D7E">
        <w:rPr>
          <w:rFonts w:ascii="Lato" w:eastAsia="Lato" w:hAnsi="Lato" w:cs="Lato"/>
          <w:b/>
          <w:bCs/>
        </w:rPr>
        <w:t xml:space="preserve">Due Date: </w:t>
      </w:r>
      <w:r>
        <w:rPr>
          <w:rFonts w:ascii="Lato" w:eastAsia="Lato" w:hAnsi="Lato" w:cs="Lato"/>
          <w:b/>
          <w:bCs/>
        </w:rPr>
        <w:t xml:space="preserve">Sep 21, </w:t>
      </w:r>
      <w:proofErr w:type="gramStart"/>
      <w:r w:rsidRPr="14110D7E">
        <w:rPr>
          <w:rFonts w:ascii="Lato" w:eastAsia="Lato" w:hAnsi="Lato" w:cs="Lato"/>
          <w:b/>
          <w:bCs/>
        </w:rPr>
        <w:t>2024</w:t>
      </w:r>
      <w:proofErr w:type="gramEnd"/>
      <w:r w:rsidRPr="14110D7E">
        <w:rPr>
          <w:rFonts w:ascii="Lato" w:eastAsia="Lato" w:hAnsi="Lato" w:cs="Lato"/>
          <w:b/>
          <w:bCs/>
        </w:rPr>
        <w:t xml:space="preserve"> </w:t>
      </w:r>
      <w:r>
        <w:rPr>
          <w:rFonts w:ascii="Lato" w:eastAsia="Lato" w:hAnsi="Lato" w:cs="Lato"/>
          <w:b/>
          <w:bCs/>
        </w:rPr>
        <w:t>11:59 p</w:t>
      </w:r>
      <w:r w:rsidRPr="14110D7E">
        <w:rPr>
          <w:rFonts w:ascii="Lato" w:eastAsia="Lato" w:hAnsi="Lato" w:cs="Lato"/>
          <w:b/>
          <w:bCs/>
        </w:rPr>
        <w:t>m</w:t>
      </w:r>
    </w:p>
    <w:p w14:paraId="044CCD57" w14:textId="77777777" w:rsidR="006B3C75" w:rsidRDefault="006B3C75" w:rsidP="006B3C75">
      <w:pPr>
        <w:spacing w:after="0" w:line="240" w:lineRule="auto"/>
        <w:jc w:val="center"/>
      </w:pPr>
      <w:r w:rsidRPr="41F377CF">
        <w:rPr>
          <w:rFonts w:ascii="Lato" w:eastAsia="Lato" w:hAnsi="Lato" w:cs="Lato"/>
          <w:b/>
          <w:bCs/>
        </w:rPr>
        <w:t xml:space="preserve"> </w:t>
      </w:r>
    </w:p>
    <w:p w14:paraId="116E235A" w14:textId="77777777" w:rsidR="006B3C75" w:rsidRDefault="006B3C75" w:rsidP="006B3C75">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494EF5A2" w14:textId="77777777" w:rsidR="006B3C75" w:rsidRDefault="006B3C75" w:rsidP="006B3C75">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6B3C75" w14:paraId="7F1E9697"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5321BB2" w14:textId="77777777" w:rsidR="006B3C75" w:rsidRDefault="006B3C75" w:rsidP="00605A60">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E5D5F52" w14:textId="77777777" w:rsidR="006B3C75" w:rsidRDefault="006B3C75" w:rsidP="00605A60">
            <w:r w:rsidRPr="41F377CF">
              <w:rPr>
                <w:rFonts w:ascii="Lato" w:eastAsia="Lato" w:hAnsi="Lato" w:cs="Lato"/>
                <w:b/>
                <w:bCs/>
                <w:sz w:val="24"/>
                <w:szCs w:val="24"/>
              </w:rPr>
              <w:t>Student Number</w:t>
            </w:r>
          </w:p>
        </w:tc>
      </w:tr>
      <w:tr w:rsidR="006B3C75" w14:paraId="64DC395A"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3841BD6" w14:textId="77777777" w:rsidR="006B3C75" w:rsidRDefault="006B3C75" w:rsidP="00605A60">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0E2CB9AF" w14:textId="77777777" w:rsidR="006B3C75" w:rsidRDefault="006B3C75" w:rsidP="00605A60">
            <w:r w:rsidRPr="35C8AE61">
              <w:rPr>
                <w:rFonts w:ascii="Lato" w:eastAsia="Lato" w:hAnsi="Lato" w:cs="Lato"/>
                <w:sz w:val="24"/>
                <w:szCs w:val="24"/>
              </w:rPr>
              <w:t>20499391</w:t>
            </w:r>
          </w:p>
        </w:tc>
      </w:tr>
      <w:tr w:rsidR="006B3C75" w14:paraId="77807CE9"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F91162C" w14:textId="77777777" w:rsidR="006B3C75" w:rsidRDefault="006B3C75" w:rsidP="00605A6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C0C8614" w14:textId="77777777" w:rsidR="006B3C75" w:rsidRDefault="006B3C75" w:rsidP="00605A60">
            <w:pPr>
              <w:rPr>
                <w:rFonts w:ascii="Lato" w:eastAsia="Lato" w:hAnsi="Lato" w:cs="Lato"/>
                <w:sz w:val="24"/>
                <w:szCs w:val="24"/>
              </w:rPr>
            </w:pPr>
          </w:p>
        </w:tc>
      </w:tr>
      <w:tr w:rsidR="006B3C75" w14:paraId="73F35B8C"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744FA12" w14:textId="77777777" w:rsidR="006B3C75" w:rsidRDefault="006B3C75" w:rsidP="00605A6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C3A4EF1" w14:textId="77777777" w:rsidR="006B3C75" w:rsidRDefault="006B3C75" w:rsidP="00605A60"/>
        </w:tc>
      </w:tr>
      <w:tr w:rsidR="006B3C75" w14:paraId="1729F4C0"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A0C0E8E" w14:textId="77777777" w:rsidR="006B3C75" w:rsidRDefault="006B3C75" w:rsidP="00605A60"/>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B9751CD" w14:textId="77777777" w:rsidR="006B3C75" w:rsidRDefault="006B3C75" w:rsidP="00605A60"/>
        </w:tc>
      </w:tr>
      <w:tr w:rsidR="006B3C75" w14:paraId="775D8B92"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F9F23F8" w14:textId="77777777" w:rsidR="006B3C75" w:rsidRDefault="006B3C75" w:rsidP="00605A60"/>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733C01A" w14:textId="77777777" w:rsidR="006B3C75" w:rsidRDefault="006B3C75" w:rsidP="00605A60"/>
        </w:tc>
      </w:tr>
      <w:tr w:rsidR="006B3C75" w14:paraId="28802148" w14:textId="77777777" w:rsidTr="00605A60">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AC04FFB" w14:textId="77777777" w:rsidR="006B3C75" w:rsidRDefault="006B3C75" w:rsidP="00605A6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EC93843" w14:textId="77777777" w:rsidR="006B3C75" w:rsidRDefault="006B3C75" w:rsidP="00605A60">
            <w:pPr>
              <w:rPr>
                <w:rFonts w:ascii="Lato" w:eastAsia="Lato" w:hAnsi="Lato" w:cs="Lato"/>
                <w:sz w:val="24"/>
                <w:szCs w:val="24"/>
              </w:rPr>
            </w:pPr>
          </w:p>
        </w:tc>
      </w:tr>
    </w:tbl>
    <w:p w14:paraId="568990CF" w14:textId="77777777" w:rsidR="006B3C75" w:rsidRDefault="006B3C75" w:rsidP="006B3C75">
      <w:pPr>
        <w:spacing w:after="0" w:line="240" w:lineRule="auto"/>
        <w:jc w:val="center"/>
      </w:pPr>
      <w:r w:rsidRPr="41F377CF">
        <w:rPr>
          <w:rFonts w:ascii="Lato" w:eastAsia="Lato" w:hAnsi="Lato" w:cs="Lato"/>
        </w:rPr>
        <w:t xml:space="preserve"> </w:t>
      </w:r>
    </w:p>
    <w:p w14:paraId="7685443D" w14:textId="77777777" w:rsidR="006B3C75" w:rsidRDefault="006B3C75" w:rsidP="006B3C75">
      <w:pPr>
        <w:spacing w:after="0" w:line="240" w:lineRule="auto"/>
        <w:jc w:val="center"/>
      </w:pPr>
      <w:r w:rsidRPr="41F377CF">
        <w:rPr>
          <w:rFonts w:ascii="Lato" w:eastAsia="Lato" w:hAnsi="Lato" w:cs="Lato"/>
        </w:rPr>
        <w:t xml:space="preserve"> </w:t>
      </w:r>
    </w:p>
    <w:p w14:paraId="7197DFB4" w14:textId="77777777" w:rsidR="006B3C75" w:rsidRDefault="006B3C75" w:rsidP="006B3C75">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6B3C75" w14:paraId="629E89E0" w14:textId="77777777" w:rsidTr="00605A60">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6A6DECDB" w14:textId="77777777" w:rsidR="006B3C75" w:rsidRDefault="006B3C75" w:rsidP="00605A60">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6248020" w14:textId="77777777" w:rsidR="006B3C75" w:rsidRDefault="006B3C75" w:rsidP="00605A60">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11541B0D" w14:textId="77777777" w:rsidR="006B3C75" w:rsidRDefault="006B3C75" w:rsidP="00605A60">
            <w:pPr>
              <w:spacing w:after="0"/>
            </w:pPr>
            <w:r w:rsidRPr="41F377CF">
              <w:rPr>
                <w:rFonts w:ascii="Lato" w:eastAsia="Lato" w:hAnsi="Lato" w:cs="Lato"/>
                <w:b/>
                <w:bCs/>
              </w:rPr>
              <w:t>Comments and/or Instructions</w:t>
            </w:r>
          </w:p>
        </w:tc>
      </w:tr>
      <w:tr w:rsidR="006B3C75" w14:paraId="1224940D" w14:textId="77777777" w:rsidTr="00605A60">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771C5381" w14:textId="77777777" w:rsidR="006B3C75" w:rsidRPr="00EF250A" w:rsidRDefault="006B3C75" w:rsidP="00605A60">
            <w:pPr>
              <w:spacing w:after="0"/>
              <w:rPr>
                <w:rFonts w:ascii="Lato" w:eastAsia="Lato" w:hAnsi="Lato" w:cs="Lato"/>
              </w:rPr>
            </w:pPr>
            <w:r w:rsidRPr="14110D7E">
              <w:rPr>
                <w:rFonts w:ascii="Lato" w:eastAsia="Lato" w:hAnsi="Lato" w:cs="Lato"/>
              </w:rPr>
              <w:t xml:space="preserve"> </w:t>
            </w:r>
            <w:r>
              <w:t>MMA 890 Individual Assignment 2</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4BC62BE" w14:textId="77777777" w:rsidR="006B3C75" w:rsidRDefault="006B3C75" w:rsidP="00605A60">
            <w:pPr>
              <w:spacing w:after="0"/>
              <w:rPr>
                <w:rFonts w:ascii="Lato" w:eastAsia="Lato" w:hAnsi="Lato" w:cs="Lato"/>
              </w:rPr>
            </w:pPr>
            <w:r w:rsidRPr="41F377CF">
              <w:rPr>
                <w:rFonts w:ascii="Lato" w:eastAsia="Lato" w:hAnsi="Lato" w:cs="Lato"/>
              </w:rPr>
              <w:t xml:space="preserve"> </w:t>
            </w:r>
            <w:r>
              <w:rPr>
                <w:rFonts w:ascii="Lato" w:hAnsi="Lato" w:cs="Lato"/>
                <w:lang w:eastAsia="zh-CN"/>
              </w:rPr>
              <w:t>8</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1A24D5A3" w14:textId="77777777" w:rsidR="006B3C75" w:rsidRDefault="006B3C75" w:rsidP="00605A60">
            <w:pPr>
              <w:spacing w:after="0"/>
            </w:pPr>
            <w:r w:rsidRPr="41F377CF">
              <w:rPr>
                <w:rFonts w:ascii="Lato" w:eastAsia="Lato" w:hAnsi="Lato" w:cs="Lato"/>
              </w:rPr>
              <w:t xml:space="preserve"> </w:t>
            </w:r>
          </w:p>
        </w:tc>
      </w:tr>
    </w:tbl>
    <w:p w14:paraId="2050754A" w14:textId="77777777" w:rsidR="006B3C75" w:rsidRDefault="006B3C75" w:rsidP="006B3C75"/>
    <w:p w14:paraId="49B0650F" w14:textId="77777777" w:rsidR="006B3C75" w:rsidRDefault="006B3C75" w:rsidP="006B3C75">
      <w:pPr>
        <w:spacing w:after="0" w:line="240" w:lineRule="auto"/>
        <w:jc w:val="center"/>
      </w:pPr>
      <w:r w:rsidRPr="41F377CF">
        <w:rPr>
          <w:rFonts w:ascii="Lato" w:eastAsia="Lato" w:hAnsi="Lato" w:cs="Lato"/>
        </w:rPr>
        <w:t xml:space="preserve"> </w:t>
      </w:r>
    </w:p>
    <w:p w14:paraId="0F21CDBD" w14:textId="77777777" w:rsidR="006B3C75" w:rsidRDefault="006B3C75" w:rsidP="006B3C75">
      <w:pPr>
        <w:spacing w:after="0" w:line="240" w:lineRule="auto"/>
        <w:jc w:val="center"/>
      </w:pPr>
      <w:r w:rsidRPr="41F377CF">
        <w:rPr>
          <w:rFonts w:ascii="Lato" w:eastAsia="Lato" w:hAnsi="Lato" w:cs="Lato"/>
          <w:b/>
          <w:bCs/>
        </w:rPr>
        <w:t xml:space="preserve">    Additional Comments:</w:t>
      </w:r>
    </w:p>
    <w:p w14:paraId="1EDE849C" w14:textId="77777777" w:rsidR="006B3C75" w:rsidRDefault="006B3C75" w:rsidP="006B3C75">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6B3C75" w14:paraId="5294685F" w14:textId="77777777" w:rsidTr="00605A60">
        <w:trPr>
          <w:trHeight w:val="1584"/>
        </w:trPr>
        <w:tc>
          <w:tcPr>
            <w:tcW w:w="9648" w:type="dxa"/>
          </w:tcPr>
          <w:p w14:paraId="599209F2" w14:textId="77777777" w:rsidR="006B3C75" w:rsidRDefault="006B3C75" w:rsidP="00605A60">
            <w:pPr>
              <w:rPr>
                <w:rFonts w:ascii="Tahoma" w:eastAsia="Tahoma" w:hAnsi="Tahoma" w:cs="Tahoma"/>
                <w:sz w:val="24"/>
                <w:szCs w:val="24"/>
              </w:rPr>
            </w:pPr>
          </w:p>
        </w:tc>
      </w:tr>
    </w:tbl>
    <w:p w14:paraId="5CE09C47" w14:textId="77777777" w:rsidR="006B3C75" w:rsidRDefault="006B3C75" w:rsidP="00825D06">
      <w:pPr>
        <w:spacing w:line="480" w:lineRule="auto"/>
        <w:rPr>
          <w:b/>
          <w:bCs/>
        </w:rPr>
      </w:pPr>
    </w:p>
    <w:p w14:paraId="1360166A" w14:textId="77777777" w:rsidR="006B3C75" w:rsidRDefault="006B3C75" w:rsidP="00825D06">
      <w:pPr>
        <w:spacing w:line="480" w:lineRule="auto"/>
        <w:rPr>
          <w:b/>
          <w:bCs/>
        </w:rPr>
      </w:pPr>
    </w:p>
    <w:p w14:paraId="19704855" w14:textId="2FD82DC1" w:rsidR="00C260DD" w:rsidRPr="00C260DD" w:rsidRDefault="00C260DD" w:rsidP="00825D06">
      <w:pPr>
        <w:spacing w:line="480" w:lineRule="auto"/>
        <w:rPr>
          <w:b/>
          <w:bCs/>
        </w:rPr>
      </w:pPr>
      <w:r w:rsidRPr="00C260DD">
        <w:rPr>
          <w:b/>
          <w:bCs/>
        </w:rPr>
        <w:lastRenderedPageBreak/>
        <w:t>Overall Summary</w:t>
      </w:r>
    </w:p>
    <w:p w14:paraId="3F933928" w14:textId="3A505E3D" w:rsidR="003C684D" w:rsidRPr="003C684D" w:rsidRDefault="003C684D" w:rsidP="00825D06">
      <w:pPr>
        <w:spacing w:line="480" w:lineRule="auto"/>
        <w:rPr>
          <w:lang w:val="en-US"/>
        </w:rPr>
      </w:pPr>
      <w:proofErr w:type="spellStart"/>
      <w:r w:rsidRPr="003C684D">
        <w:rPr>
          <w:lang w:val="en-US"/>
        </w:rPr>
        <w:t>Squirro</w:t>
      </w:r>
      <w:proofErr w:type="spellEnd"/>
      <w:r w:rsidRPr="003C684D">
        <w:rPr>
          <w:lang w:val="en-US"/>
        </w:rPr>
        <w:t xml:space="preserve"> has </w:t>
      </w:r>
      <w:r w:rsidR="002D7515" w:rsidRPr="003C684D">
        <w:rPr>
          <w:lang w:val="en-US"/>
        </w:rPr>
        <w:t>found</w:t>
      </w:r>
      <w:r w:rsidRPr="003C684D">
        <w:rPr>
          <w:lang w:val="en-US"/>
        </w:rPr>
        <w:t xml:space="preserve"> a gap in the AI space where financial services institutions handle </w:t>
      </w:r>
      <w:r w:rsidR="00447AD0" w:rsidRPr="003C684D">
        <w:rPr>
          <w:lang w:val="en-US"/>
        </w:rPr>
        <w:t>substantial</w:t>
      </w:r>
      <w:r w:rsidRPr="003C684D">
        <w:rPr>
          <w:lang w:val="en-US"/>
        </w:rPr>
        <w:t xml:space="preserve"> amounts</w:t>
      </w:r>
      <w:r w:rsidRPr="003C684D">
        <w:rPr>
          <w:lang w:val="en-US"/>
        </w:rPr>
        <w:t xml:space="preserve"> of data and documentation that analysts must manually analyze to ensure compliance. This manual process is highly inefficient, requiring significant time to review documents and extract insights. </w:t>
      </w:r>
      <w:proofErr w:type="spellStart"/>
      <w:r w:rsidRPr="003C684D">
        <w:rPr>
          <w:lang w:val="en-US"/>
        </w:rPr>
        <w:t>Squirro’s</w:t>
      </w:r>
      <w:proofErr w:type="spellEnd"/>
      <w:r w:rsidRPr="003C684D">
        <w:rPr>
          <w:lang w:val="en-US"/>
        </w:rPr>
        <w:t xml:space="preserve"> Athena GPT offers a solution to address these inefficiencies using artificial intelligence.</w:t>
      </w:r>
    </w:p>
    <w:p w14:paraId="5EA4F336" w14:textId="26CAC5EB" w:rsidR="003C684D" w:rsidRPr="003C684D" w:rsidRDefault="003C684D" w:rsidP="00825D06">
      <w:pPr>
        <w:spacing w:line="480" w:lineRule="auto"/>
        <w:rPr>
          <w:lang w:val="en-US"/>
        </w:rPr>
      </w:pPr>
      <w:r w:rsidRPr="003C684D">
        <w:rPr>
          <w:lang w:val="en-US"/>
        </w:rPr>
        <w:t xml:space="preserve">Currently, </w:t>
      </w:r>
      <w:proofErr w:type="spellStart"/>
      <w:r w:rsidRPr="003C684D">
        <w:rPr>
          <w:lang w:val="en-US"/>
        </w:rPr>
        <w:t>Squirro</w:t>
      </w:r>
      <w:proofErr w:type="spellEnd"/>
      <w:r w:rsidRPr="003C684D">
        <w:rPr>
          <w:lang w:val="en-US"/>
        </w:rPr>
        <w:t xml:space="preserve"> has clients in North America, Asia, and primarily Europe. Some of its high-profile clients in Europe include the European Central Bank and Deutsche Bank. Given that the financial services industry is highly regulated, there is rigorous scrutiny </w:t>
      </w:r>
      <w:r w:rsidR="006D0C69" w:rsidRPr="003C684D">
        <w:rPr>
          <w:lang w:val="en-US"/>
        </w:rPr>
        <w:t>about</w:t>
      </w:r>
      <w:r w:rsidRPr="003C684D">
        <w:rPr>
          <w:lang w:val="en-US"/>
        </w:rPr>
        <w:t xml:space="preserve"> data confidentiality and compliance standards. </w:t>
      </w:r>
      <w:proofErr w:type="spellStart"/>
      <w:r w:rsidRPr="003C684D">
        <w:rPr>
          <w:lang w:val="en-US"/>
        </w:rPr>
        <w:t>Squirro’s</w:t>
      </w:r>
      <w:proofErr w:type="spellEnd"/>
      <w:r w:rsidRPr="003C684D">
        <w:rPr>
          <w:lang w:val="en-US"/>
        </w:rPr>
        <w:t xml:space="preserve"> experience with existing clients in this space provides a </w:t>
      </w:r>
      <w:r w:rsidR="00A943CD" w:rsidRPr="003C684D">
        <w:rPr>
          <w:lang w:val="en-US"/>
        </w:rPr>
        <w:t>solid</w:t>
      </w:r>
      <w:r w:rsidRPr="003C684D">
        <w:rPr>
          <w:lang w:val="en-US"/>
        </w:rPr>
        <w:t xml:space="preserve"> foundation to attract other financial institutions.</w:t>
      </w:r>
    </w:p>
    <w:p w14:paraId="714A1398" w14:textId="66FD2FA7" w:rsidR="003C684D" w:rsidRPr="003C684D" w:rsidRDefault="003C684D" w:rsidP="00825D06">
      <w:pPr>
        <w:spacing w:line="480" w:lineRule="auto"/>
        <w:rPr>
          <w:lang w:val="en-US"/>
        </w:rPr>
      </w:pPr>
      <w:proofErr w:type="spellStart"/>
      <w:r w:rsidRPr="003C684D">
        <w:rPr>
          <w:lang w:val="en-US"/>
        </w:rPr>
        <w:t>Squirro’s</w:t>
      </w:r>
      <w:proofErr w:type="spellEnd"/>
      <w:r w:rsidRPr="003C684D">
        <w:rPr>
          <w:lang w:val="en-US"/>
        </w:rPr>
        <w:t xml:space="preserve"> timing appears </w:t>
      </w:r>
      <w:r w:rsidR="00A06AA6">
        <w:rPr>
          <w:lang w:val="en-US"/>
        </w:rPr>
        <w:t>to</w:t>
      </w:r>
      <w:r w:rsidR="00F173FB">
        <w:rPr>
          <w:lang w:val="en-US"/>
        </w:rPr>
        <w:t>to be ideal</w:t>
      </w:r>
      <w:r w:rsidRPr="003C684D">
        <w:rPr>
          <w:lang w:val="en-US"/>
        </w:rPr>
        <w:t>, especially with the rise of other AI tools like Co-Pilot and Chat GPT. With increasing demand for time-efficient, cost-effective solutions</w:t>
      </w:r>
      <w:r w:rsidR="00433517">
        <w:rPr>
          <w:lang w:val="en-US"/>
        </w:rPr>
        <w:t xml:space="preserve"> like</w:t>
      </w:r>
      <w:r w:rsidRPr="003C684D">
        <w:rPr>
          <w:lang w:val="en-US"/>
        </w:rPr>
        <w:t xml:space="preserve"> </w:t>
      </w:r>
      <w:proofErr w:type="spellStart"/>
      <w:r w:rsidRPr="003C684D">
        <w:rPr>
          <w:lang w:val="en-US"/>
        </w:rPr>
        <w:t>Squirro</w:t>
      </w:r>
      <w:proofErr w:type="spellEnd"/>
      <w:r w:rsidRPr="003C684D">
        <w:rPr>
          <w:lang w:val="en-US"/>
        </w:rPr>
        <w:t xml:space="preserve"> is well-positioned to offer Athena GPT to other </w:t>
      </w:r>
      <w:r w:rsidR="00E62609">
        <w:rPr>
          <w:lang w:val="en-US"/>
        </w:rPr>
        <w:t>financial</w:t>
      </w:r>
      <w:r w:rsidRPr="003C684D">
        <w:rPr>
          <w:lang w:val="en-US"/>
        </w:rPr>
        <w:t xml:space="preserve"> institutions in need of automated document reviews to decrease inefficiencies and enable faster decision-making. Considering the critical importance of compliance in the financial sector, there is ample opportunity for </w:t>
      </w:r>
      <w:proofErr w:type="spellStart"/>
      <w:r w:rsidRPr="003C684D">
        <w:rPr>
          <w:lang w:val="en-US"/>
        </w:rPr>
        <w:t>Squirro</w:t>
      </w:r>
      <w:proofErr w:type="spellEnd"/>
      <w:r w:rsidRPr="003C684D">
        <w:rPr>
          <w:lang w:val="en-US"/>
        </w:rPr>
        <w:t xml:space="preserve"> to expand its client base.</w:t>
      </w:r>
    </w:p>
    <w:p w14:paraId="17D32B9A" w14:textId="0C347384" w:rsidR="003C684D" w:rsidRPr="003C684D" w:rsidRDefault="003C684D" w:rsidP="00825D06">
      <w:pPr>
        <w:spacing w:line="480" w:lineRule="auto"/>
        <w:rPr>
          <w:lang w:val="en-US"/>
        </w:rPr>
      </w:pPr>
      <w:r w:rsidRPr="003C684D">
        <w:rPr>
          <w:lang w:val="en-US"/>
        </w:rPr>
        <w:t xml:space="preserve">The </w:t>
      </w:r>
      <w:proofErr w:type="spellStart"/>
      <w:r w:rsidRPr="003C684D">
        <w:rPr>
          <w:lang w:val="en-US"/>
        </w:rPr>
        <w:t>Squirro</w:t>
      </w:r>
      <w:proofErr w:type="spellEnd"/>
      <w:r w:rsidRPr="003C684D">
        <w:rPr>
          <w:lang w:val="en-US"/>
        </w:rPr>
        <w:t xml:space="preserve"> team has </w:t>
      </w:r>
      <w:r w:rsidR="004157E6" w:rsidRPr="003C684D">
        <w:rPr>
          <w:lang w:val="en-US"/>
        </w:rPr>
        <w:t>proven</w:t>
      </w:r>
      <w:r w:rsidRPr="003C684D">
        <w:rPr>
          <w:lang w:val="en-US"/>
        </w:rPr>
        <w:t xml:space="preserve"> t</w:t>
      </w:r>
      <w:r w:rsidR="00904E29">
        <w:rPr>
          <w:lang w:val="en-US"/>
        </w:rPr>
        <w:t>hemselves</w:t>
      </w:r>
      <w:r w:rsidRPr="003C684D">
        <w:rPr>
          <w:lang w:val="en-US"/>
        </w:rPr>
        <w:t xml:space="preserve"> </w:t>
      </w:r>
      <w:r w:rsidRPr="003C684D">
        <w:rPr>
          <w:lang w:val="en-US"/>
        </w:rPr>
        <w:t xml:space="preserve">to deliver complex, scalable projects like Athena GPT. Their success in managing </w:t>
      </w:r>
      <w:r w:rsidRPr="003C684D">
        <w:rPr>
          <w:lang w:val="en-US"/>
        </w:rPr>
        <w:t>sensitive</w:t>
      </w:r>
      <w:r w:rsidRPr="003C684D">
        <w:rPr>
          <w:lang w:val="en-US"/>
        </w:rPr>
        <w:t xml:space="preserve"> information for financial service institutions in Europe </w:t>
      </w:r>
      <w:r w:rsidR="00C27F29" w:rsidRPr="003C684D">
        <w:rPr>
          <w:lang w:val="en-US"/>
        </w:rPr>
        <w:t>shows</w:t>
      </w:r>
      <w:r w:rsidRPr="003C684D">
        <w:rPr>
          <w:lang w:val="en-US"/>
        </w:rPr>
        <w:t xml:space="preserve"> their </w:t>
      </w:r>
      <w:r w:rsidR="00C27F29" w:rsidRPr="003C684D">
        <w:rPr>
          <w:lang w:val="en-US"/>
        </w:rPr>
        <w:t>ability</w:t>
      </w:r>
      <w:r w:rsidRPr="003C684D">
        <w:rPr>
          <w:lang w:val="en-US"/>
        </w:rPr>
        <w:t xml:space="preserve"> to expand further and scale operations. This proven </w:t>
      </w:r>
      <w:r w:rsidRPr="003C684D">
        <w:rPr>
          <w:lang w:val="en-US"/>
        </w:rPr>
        <w:t>record</w:t>
      </w:r>
      <w:r w:rsidR="001D5A13" w:rsidRPr="003C684D">
        <w:rPr>
          <w:lang w:val="en-US"/>
        </w:rPr>
        <w:t xml:space="preserve"> of </w:t>
      </w:r>
      <w:r w:rsidR="001D5A13" w:rsidRPr="003C684D">
        <w:rPr>
          <w:lang w:val="en-US"/>
        </w:rPr>
        <w:lastRenderedPageBreak/>
        <w:t>accomplishment</w:t>
      </w:r>
      <w:r w:rsidRPr="003C684D">
        <w:rPr>
          <w:lang w:val="en-US"/>
        </w:rPr>
        <w:t xml:space="preserve"> instills confidence in their ability to onboard </w:t>
      </w:r>
      <w:r w:rsidR="00030E29" w:rsidRPr="003C684D">
        <w:rPr>
          <w:lang w:val="en-US"/>
        </w:rPr>
        <w:t>more</w:t>
      </w:r>
      <w:r w:rsidRPr="003C684D">
        <w:rPr>
          <w:lang w:val="en-US"/>
        </w:rPr>
        <w:t xml:space="preserve"> clients within the financial services industry.</w:t>
      </w:r>
    </w:p>
    <w:p w14:paraId="1B3C81EC" w14:textId="77777777" w:rsidR="003C684D" w:rsidRPr="003C684D" w:rsidRDefault="003C684D" w:rsidP="00825D06">
      <w:pPr>
        <w:spacing w:line="480" w:lineRule="auto"/>
        <w:rPr>
          <w:lang w:val="en-US"/>
        </w:rPr>
      </w:pPr>
      <w:r w:rsidRPr="003C684D">
        <w:rPr>
          <w:b/>
          <w:bCs/>
          <w:lang w:val="en-US"/>
        </w:rPr>
        <w:t>Customer Focus</w:t>
      </w:r>
    </w:p>
    <w:p w14:paraId="6D64818B" w14:textId="378DC1BA" w:rsidR="003C684D" w:rsidRPr="003C684D" w:rsidRDefault="003C684D" w:rsidP="00825D06">
      <w:pPr>
        <w:spacing w:line="480" w:lineRule="auto"/>
        <w:rPr>
          <w:lang w:val="en-US"/>
        </w:rPr>
      </w:pPr>
      <w:proofErr w:type="spellStart"/>
      <w:r w:rsidRPr="003C684D">
        <w:rPr>
          <w:lang w:val="en-US"/>
        </w:rPr>
        <w:t>Squirro</w:t>
      </w:r>
      <w:proofErr w:type="spellEnd"/>
      <w:r w:rsidRPr="003C684D">
        <w:rPr>
          <w:lang w:val="en-US"/>
        </w:rPr>
        <w:t xml:space="preserve"> recognizes the significant challenge financial services institutions face in handling vast amounts of data and documentation. By </w:t>
      </w:r>
      <w:r w:rsidR="00597383" w:rsidRPr="003C684D">
        <w:rPr>
          <w:lang w:val="en-US"/>
        </w:rPr>
        <w:t>using</w:t>
      </w:r>
      <w:r w:rsidRPr="003C684D">
        <w:rPr>
          <w:lang w:val="en-US"/>
        </w:rPr>
        <w:t xml:space="preserve"> Athena GPT to extract insights quickly, </w:t>
      </w:r>
      <w:r w:rsidR="00776DE6">
        <w:rPr>
          <w:lang w:val="en-US"/>
        </w:rPr>
        <w:t>financial</w:t>
      </w:r>
      <w:r w:rsidRPr="003C684D">
        <w:rPr>
          <w:lang w:val="en-US"/>
        </w:rPr>
        <w:t xml:space="preserve"> institutions can dramatically reduce the time </w:t>
      </w:r>
      <w:r w:rsidR="002B06E4" w:rsidRPr="003C684D">
        <w:rPr>
          <w:lang w:val="en-US"/>
        </w:rPr>
        <w:t>needed</w:t>
      </w:r>
      <w:r w:rsidRPr="003C684D">
        <w:rPr>
          <w:lang w:val="en-US"/>
        </w:rPr>
        <w:t xml:space="preserve"> to </w:t>
      </w:r>
      <w:r w:rsidR="00ED3FD0" w:rsidRPr="003C684D">
        <w:rPr>
          <w:lang w:val="en-US"/>
        </w:rPr>
        <w:t>find</w:t>
      </w:r>
      <w:r w:rsidRPr="003C684D">
        <w:rPr>
          <w:lang w:val="en-US"/>
        </w:rPr>
        <w:t xml:space="preserve"> compliance risks, offering a compelling solution for the financial sector. In an industry where meeting regulatory standards is crucial, </w:t>
      </w:r>
      <w:proofErr w:type="spellStart"/>
      <w:r w:rsidRPr="003C684D">
        <w:rPr>
          <w:lang w:val="en-US"/>
        </w:rPr>
        <w:t>Squirro’s</w:t>
      </w:r>
      <w:proofErr w:type="spellEnd"/>
      <w:r w:rsidRPr="003C684D">
        <w:rPr>
          <w:lang w:val="en-US"/>
        </w:rPr>
        <w:t xml:space="preserve"> ability to reduce inefficiencies while </w:t>
      </w:r>
      <w:r w:rsidR="005B1703" w:rsidRPr="003C684D">
        <w:rPr>
          <w:lang w:val="en-US"/>
        </w:rPr>
        <w:t>keeping</w:t>
      </w:r>
      <w:r w:rsidRPr="003C684D">
        <w:rPr>
          <w:lang w:val="en-US"/>
        </w:rPr>
        <w:t xml:space="preserve"> data security and compliance makes it a highly valuable solution.</w:t>
      </w:r>
    </w:p>
    <w:p w14:paraId="4DEE215E" w14:textId="3F81B25B" w:rsidR="003C684D" w:rsidRPr="003C684D" w:rsidRDefault="003C684D" w:rsidP="00825D06">
      <w:pPr>
        <w:spacing w:line="480" w:lineRule="auto"/>
        <w:rPr>
          <w:lang w:val="en-US"/>
        </w:rPr>
      </w:pPr>
      <w:r w:rsidRPr="003C684D">
        <w:rPr>
          <w:lang w:val="en-US"/>
        </w:rPr>
        <w:t xml:space="preserve">Most of </w:t>
      </w:r>
      <w:proofErr w:type="spellStart"/>
      <w:r w:rsidRPr="003C684D">
        <w:rPr>
          <w:lang w:val="en-US"/>
        </w:rPr>
        <w:t>Squirro’s</w:t>
      </w:r>
      <w:proofErr w:type="spellEnd"/>
      <w:r w:rsidRPr="003C684D">
        <w:rPr>
          <w:lang w:val="en-US"/>
        </w:rPr>
        <w:t xml:space="preserve"> clients are within the financial services industry. Within these financial institutions, decisions </w:t>
      </w:r>
      <w:r w:rsidR="00E40BCB" w:rsidRPr="003C684D">
        <w:rPr>
          <w:lang w:val="en-US"/>
        </w:rPr>
        <w:t>about</w:t>
      </w:r>
      <w:r w:rsidRPr="003C684D">
        <w:rPr>
          <w:lang w:val="en-US"/>
        </w:rPr>
        <w:t xml:space="preserve"> the </w:t>
      </w:r>
      <w:r w:rsidR="002B12B9">
        <w:rPr>
          <w:lang w:val="en-US"/>
        </w:rPr>
        <w:t>adopting</w:t>
      </w:r>
      <w:r w:rsidRPr="003C684D">
        <w:rPr>
          <w:lang w:val="en-US"/>
        </w:rPr>
        <w:t xml:space="preserve"> </w:t>
      </w:r>
      <w:r w:rsidR="002B12B9">
        <w:rPr>
          <w:lang w:val="en-US"/>
        </w:rPr>
        <w:t>AI tools</w:t>
      </w:r>
      <w:r w:rsidRPr="003C684D">
        <w:rPr>
          <w:lang w:val="en-US"/>
        </w:rPr>
        <w:t xml:space="preserve"> are driven by compliance needs, cost-saving opportunities, and time-efficiency gains. The key stakeholders involved in adopting </w:t>
      </w:r>
      <w:proofErr w:type="spellStart"/>
      <w:r w:rsidRPr="003C684D">
        <w:rPr>
          <w:lang w:val="en-US"/>
        </w:rPr>
        <w:t>Squirro’s</w:t>
      </w:r>
      <w:proofErr w:type="spellEnd"/>
      <w:r w:rsidRPr="003C684D">
        <w:rPr>
          <w:lang w:val="en-US"/>
        </w:rPr>
        <w:t xml:space="preserve"> solutions typically include technology, compliance, and legal teams, along with senior management.</w:t>
      </w:r>
    </w:p>
    <w:p w14:paraId="0F12AB5F" w14:textId="4A668B31" w:rsidR="003C684D" w:rsidRPr="003C684D" w:rsidRDefault="003C684D" w:rsidP="00825D06">
      <w:pPr>
        <w:spacing w:line="480" w:lineRule="auto"/>
        <w:rPr>
          <w:lang w:val="en-US"/>
        </w:rPr>
      </w:pPr>
      <w:proofErr w:type="spellStart"/>
      <w:r w:rsidRPr="003C684D">
        <w:rPr>
          <w:lang w:val="en-US"/>
        </w:rPr>
        <w:t>Squirro’s</w:t>
      </w:r>
      <w:proofErr w:type="spellEnd"/>
      <w:r w:rsidRPr="003C684D">
        <w:rPr>
          <w:lang w:val="en-US"/>
        </w:rPr>
        <w:t xml:space="preserve"> success with high-profile clients like Deutsche Bank and the European Central Bank adds credibility to </w:t>
      </w:r>
      <w:proofErr w:type="spellStart"/>
      <w:r w:rsidR="00F92A98">
        <w:rPr>
          <w:lang w:val="en-US"/>
        </w:rPr>
        <w:t>Squirro</w:t>
      </w:r>
      <w:proofErr w:type="spellEnd"/>
      <w:r w:rsidRPr="003C684D">
        <w:rPr>
          <w:lang w:val="en-US"/>
        </w:rPr>
        <w:t xml:space="preserve"> </w:t>
      </w:r>
      <w:r w:rsidRPr="003C684D">
        <w:rPr>
          <w:lang w:val="en-US"/>
        </w:rPr>
        <w:t xml:space="preserve">and </w:t>
      </w:r>
      <w:r w:rsidR="00CA00A4" w:rsidRPr="003C684D">
        <w:rPr>
          <w:lang w:val="en-US"/>
        </w:rPr>
        <w:t>proves</w:t>
      </w:r>
      <w:r w:rsidRPr="003C684D">
        <w:rPr>
          <w:lang w:val="en-US"/>
        </w:rPr>
        <w:t xml:space="preserve"> that the company has already gained significant traction in this evolving market. This client foundation allows </w:t>
      </w:r>
      <w:proofErr w:type="spellStart"/>
      <w:r w:rsidRPr="003C684D">
        <w:rPr>
          <w:lang w:val="en-US"/>
        </w:rPr>
        <w:t>Squirro</w:t>
      </w:r>
      <w:proofErr w:type="spellEnd"/>
      <w:r w:rsidRPr="003C684D">
        <w:rPr>
          <w:lang w:val="en-US"/>
        </w:rPr>
        <w:t xml:space="preserve"> to expand further within the financial services industry by </w:t>
      </w:r>
      <w:r w:rsidR="00A349B7" w:rsidRPr="003C684D">
        <w:rPr>
          <w:lang w:val="en-US"/>
        </w:rPr>
        <w:t>using</w:t>
      </w:r>
      <w:r w:rsidRPr="003C684D">
        <w:rPr>
          <w:lang w:val="en-US"/>
        </w:rPr>
        <w:t xml:space="preserve"> existing </w:t>
      </w:r>
      <w:r w:rsidR="009F0536">
        <w:rPr>
          <w:lang w:val="en-US"/>
        </w:rPr>
        <w:t xml:space="preserve">client </w:t>
      </w:r>
      <w:r w:rsidRPr="003C684D">
        <w:rPr>
          <w:lang w:val="en-US"/>
        </w:rPr>
        <w:t>relationships and regulatory connections. Given the sector’s ongoing demand for greater efficiency, Athena GPT is likely to be scalable with strong potential to increase its client base.</w:t>
      </w:r>
    </w:p>
    <w:p w14:paraId="609A98AA" w14:textId="6FFDF53C" w:rsidR="0052258E" w:rsidRDefault="003C684D" w:rsidP="00825D06">
      <w:pPr>
        <w:spacing w:line="480" w:lineRule="auto"/>
        <w:rPr>
          <w:lang w:val="en-US"/>
        </w:rPr>
      </w:pPr>
      <w:r w:rsidRPr="003C684D">
        <w:rPr>
          <w:lang w:val="en-US"/>
        </w:rPr>
        <w:lastRenderedPageBreak/>
        <w:t xml:space="preserve">Although Dr. Selz did not discuss </w:t>
      </w:r>
      <w:proofErr w:type="spellStart"/>
      <w:r w:rsidRPr="003C684D">
        <w:rPr>
          <w:lang w:val="en-US"/>
        </w:rPr>
        <w:t>Squirro’s</w:t>
      </w:r>
      <w:proofErr w:type="spellEnd"/>
      <w:r w:rsidRPr="003C684D">
        <w:rPr>
          <w:lang w:val="en-US"/>
        </w:rPr>
        <w:t xml:space="preserve"> pricing in detail, the cost savings and risk reduction that the company offers provide substantial value to the financial services industry. With these benefits, financial institutions are likely to invest in AI solutions like </w:t>
      </w:r>
      <w:proofErr w:type="spellStart"/>
      <w:r w:rsidRPr="003C684D">
        <w:rPr>
          <w:lang w:val="en-US"/>
        </w:rPr>
        <w:t>Squirro</w:t>
      </w:r>
      <w:proofErr w:type="spellEnd"/>
      <w:r w:rsidRPr="003C684D">
        <w:rPr>
          <w:lang w:val="en-US"/>
        </w:rPr>
        <w:t xml:space="preserve"> </w:t>
      </w:r>
      <w:r w:rsidRPr="003C684D">
        <w:rPr>
          <w:lang w:val="en-US"/>
        </w:rPr>
        <w:t>to automate manual compliance processes and derive faster insights.</w:t>
      </w:r>
    </w:p>
    <w:p w14:paraId="49594B81" w14:textId="78433BF4" w:rsidR="00B934DF" w:rsidRDefault="00B934DF" w:rsidP="00825D06">
      <w:pPr>
        <w:spacing w:line="480" w:lineRule="auto"/>
        <w:rPr>
          <w:b/>
          <w:bCs/>
          <w:lang w:val="en-US"/>
        </w:rPr>
      </w:pPr>
      <w:r w:rsidRPr="00B934DF">
        <w:rPr>
          <w:b/>
          <w:bCs/>
          <w:lang w:val="en-US"/>
        </w:rPr>
        <w:t>Environment</w:t>
      </w:r>
    </w:p>
    <w:p w14:paraId="3FAC0FF3" w14:textId="5FE74BE1" w:rsidR="00841A03" w:rsidRDefault="00841A03" w:rsidP="00825D06">
      <w:pPr>
        <w:spacing w:line="480" w:lineRule="auto"/>
        <w:rPr>
          <w:lang w:val="en-US"/>
        </w:rPr>
      </w:pPr>
      <w:proofErr w:type="spellStart"/>
      <w:r>
        <w:rPr>
          <w:lang w:val="en-US"/>
        </w:rPr>
        <w:t>Squirro</w:t>
      </w:r>
      <w:proofErr w:type="spellEnd"/>
      <w:r>
        <w:rPr>
          <w:lang w:val="en-US"/>
        </w:rPr>
        <w:t xml:space="preserve"> operates in a highly regulated financial service industry. Central banks and regulators impose strict compliance standards, creating a </w:t>
      </w:r>
      <w:r w:rsidR="00891311">
        <w:rPr>
          <w:lang w:val="en-US"/>
        </w:rPr>
        <w:t>favorable</w:t>
      </w:r>
      <w:r>
        <w:rPr>
          <w:lang w:val="en-US"/>
        </w:rPr>
        <w:t xml:space="preserve"> environment for </w:t>
      </w:r>
      <w:proofErr w:type="spellStart"/>
      <w:r>
        <w:rPr>
          <w:lang w:val="en-US"/>
        </w:rPr>
        <w:t>Squirro’s</w:t>
      </w:r>
      <w:proofErr w:type="spellEnd"/>
      <w:r w:rsidR="00A133B0">
        <w:rPr>
          <w:lang w:val="en-US"/>
        </w:rPr>
        <w:t>,</w:t>
      </w:r>
      <w:r>
        <w:rPr>
          <w:lang w:val="en-US"/>
        </w:rPr>
        <w:t xml:space="preserve"> </w:t>
      </w:r>
      <w:r>
        <w:rPr>
          <w:lang w:val="en-US"/>
        </w:rPr>
        <w:t xml:space="preserve">Athena GPT. Regulatory pressure from governments encourages financial institutions </w:t>
      </w:r>
      <w:r w:rsidR="00575BD0">
        <w:rPr>
          <w:lang w:val="en-US"/>
        </w:rPr>
        <w:t xml:space="preserve">to invest in these types of AI solutions to effectively deliver insights in </w:t>
      </w:r>
      <w:r w:rsidR="00575BD0">
        <w:rPr>
          <w:lang w:val="en-US"/>
        </w:rPr>
        <w:t xml:space="preserve">a </w:t>
      </w:r>
      <w:r w:rsidR="008520FC">
        <w:rPr>
          <w:lang w:val="en-US"/>
        </w:rPr>
        <w:t>prompt</w:t>
      </w:r>
      <w:r w:rsidR="00575BD0">
        <w:rPr>
          <w:lang w:val="en-US"/>
        </w:rPr>
        <w:t xml:space="preserve"> matter. The AI tool market is rapidly expanding, and demand for automation and compliance tools </w:t>
      </w:r>
      <w:bookmarkStart w:id="0" w:name="_Int_dSkMpe8v"/>
      <w:r w:rsidR="00575BD0">
        <w:rPr>
          <w:lang w:val="en-US"/>
        </w:rPr>
        <w:t>is expected</w:t>
      </w:r>
      <w:bookmarkEnd w:id="0"/>
      <w:r w:rsidR="00575BD0">
        <w:rPr>
          <w:lang w:val="en-US"/>
        </w:rPr>
        <w:t xml:space="preserve"> to rise significantly 40% to 55% annually (Bain &amp; Company), as financial institutions face scrutiny during financial unstable times.</w:t>
      </w:r>
    </w:p>
    <w:p w14:paraId="30CA23DA" w14:textId="2C766A20" w:rsidR="00575BD0" w:rsidRDefault="00575BD0" w:rsidP="00825D06">
      <w:pPr>
        <w:spacing w:line="480" w:lineRule="auto"/>
        <w:rPr>
          <w:lang w:val="en-US"/>
        </w:rPr>
      </w:pPr>
      <w:r>
        <w:rPr>
          <w:lang w:val="en-US"/>
        </w:rPr>
        <w:t xml:space="preserve">During times of financial instability, financial institutions are under pressure to streamline operational tasks. </w:t>
      </w:r>
      <w:proofErr w:type="spellStart"/>
      <w:r>
        <w:rPr>
          <w:lang w:val="en-US"/>
        </w:rPr>
        <w:t>Squirro’s</w:t>
      </w:r>
      <w:proofErr w:type="spellEnd"/>
      <w:r>
        <w:rPr>
          <w:lang w:val="en-US"/>
        </w:rPr>
        <w:t xml:space="preserve"> Athena GPT, which reduces time spent on analyzing data makes it an appealing solution to these institutions. </w:t>
      </w:r>
      <w:proofErr w:type="spellStart"/>
      <w:r>
        <w:rPr>
          <w:lang w:val="en-US"/>
        </w:rPr>
        <w:t>Squirro’s</w:t>
      </w:r>
      <w:proofErr w:type="spellEnd"/>
      <w:r>
        <w:rPr>
          <w:lang w:val="en-US"/>
        </w:rPr>
        <w:t xml:space="preserve"> Athena GPT </w:t>
      </w:r>
      <w:r w:rsidR="00F9328E">
        <w:rPr>
          <w:lang w:val="en-US"/>
        </w:rPr>
        <w:t>aids</w:t>
      </w:r>
      <w:r>
        <w:rPr>
          <w:lang w:val="en-US"/>
        </w:rPr>
        <w:t xml:space="preserve"> in processing </w:t>
      </w:r>
      <w:r>
        <w:rPr>
          <w:lang w:val="en-US"/>
        </w:rPr>
        <w:t>large amounts</w:t>
      </w:r>
      <w:r>
        <w:rPr>
          <w:lang w:val="en-US"/>
        </w:rPr>
        <w:t xml:space="preserve"> of data/documents, while also ensuring data security concerns with managing sensitive data.</w:t>
      </w:r>
    </w:p>
    <w:p w14:paraId="5A5024AB" w14:textId="32C6A469" w:rsidR="00575BD0" w:rsidRDefault="00575BD0" w:rsidP="00825D06">
      <w:pPr>
        <w:spacing w:line="480" w:lineRule="auto"/>
        <w:rPr>
          <w:lang w:val="en-US"/>
        </w:rPr>
      </w:pPr>
      <w:r>
        <w:rPr>
          <w:lang w:val="en-US"/>
        </w:rPr>
        <w:t xml:space="preserve">Technology advancements, particularly in natural language processing, have enabled </w:t>
      </w:r>
      <w:proofErr w:type="spellStart"/>
      <w:r>
        <w:rPr>
          <w:lang w:val="en-US"/>
        </w:rPr>
        <w:t>Squirro</w:t>
      </w:r>
      <w:proofErr w:type="spellEnd"/>
      <w:r>
        <w:rPr>
          <w:lang w:val="en-US"/>
        </w:rPr>
        <w:t xml:space="preserve"> to offer Athena GPT as their solution to these institutions. As financial institutions increasingly adopt cloud technology, </w:t>
      </w:r>
      <w:proofErr w:type="spellStart"/>
      <w:r>
        <w:rPr>
          <w:lang w:val="en-US"/>
        </w:rPr>
        <w:t>Squirro</w:t>
      </w:r>
      <w:proofErr w:type="spellEnd"/>
      <w:r>
        <w:rPr>
          <w:lang w:val="en-US"/>
        </w:rPr>
        <w:t xml:space="preserve"> will be able to integrate Athena GPT easier. </w:t>
      </w:r>
      <w:r w:rsidR="00FC668B">
        <w:rPr>
          <w:lang w:val="en-US"/>
        </w:rPr>
        <w:lastRenderedPageBreak/>
        <w:t>However,</w:t>
      </w:r>
      <w:r>
        <w:rPr>
          <w:lang w:val="en-US"/>
        </w:rPr>
        <w:t xml:space="preserve"> there are other competition that </w:t>
      </w:r>
      <w:proofErr w:type="spellStart"/>
      <w:r>
        <w:rPr>
          <w:lang w:val="en-US"/>
        </w:rPr>
        <w:t>Squirro</w:t>
      </w:r>
      <w:proofErr w:type="spellEnd"/>
      <w:r>
        <w:rPr>
          <w:lang w:val="en-US"/>
        </w:rPr>
        <w:t xml:space="preserve"> faces, like Co-Pilot. Which works well for clients who have integrated with the Microsoft suite package</w:t>
      </w:r>
      <w:r w:rsidR="00FC668B">
        <w:rPr>
          <w:lang w:val="en-US"/>
        </w:rPr>
        <w:t>.</w:t>
      </w:r>
    </w:p>
    <w:p w14:paraId="2078147A" w14:textId="7FC5973B" w:rsidR="00FC668B" w:rsidRDefault="00FC668B" w:rsidP="00825D06">
      <w:pPr>
        <w:spacing w:line="480" w:lineRule="auto"/>
      </w:pPr>
      <w:r>
        <w:t xml:space="preserve">In terms of legal factors, </w:t>
      </w:r>
      <w:proofErr w:type="spellStart"/>
      <w:r>
        <w:t>Squirro’s</w:t>
      </w:r>
      <w:proofErr w:type="spellEnd"/>
      <w:r>
        <w:t xml:space="preserve"> clients </w:t>
      </w:r>
      <w:r w:rsidR="001C6136">
        <w:t>need</w:t>
      </w:r>
      <w:r>
        <w:t xml:space="preserve"> solutions that </w:t>
      </w:r>
      <w:r w:rsidR="007B5B9B">
        <w:t>follows</w:t>
      </w:r>
      <w:r>
        <w:t xml:space="preserve"> the strict financial regulatory frameworks. Legal requirements are a significant driver for </w:t>
      </w:r>
      <w:proofErr w:type="spellStart"/>
      <w:r>
        <w:t>Squirro’s</w:t>
      </w:r>
      <w:proofErr w:type="spellEnd"/>
      <w:r>
        <w:t xml:space="preserve"> ability to attract and </w:t>
      </w:r>
      <w:r w:rsidR="00C918D2">
        <w:t>keep</w:t>
      </w:r>
      <w:r>
        <w:t xml:space="preserve"> clients. </w:t>
      </w:r>
      <w:proofErr w:type="spellStart"/>
      <w:r>
        <w:t>Squirro’s</w:t>
      </w:r>
      <w:proofErr w:type="spellEnd"/>
      <w:r>
        <w:t xml:space="preserve"> focus on ensuring Athena GPT meets </w:t>
      </w:r>
      <w:r w:rsidR="00825D06">
        <w:t>legal,</w:t>
      </w:r>
      <w:r>
        <w:t xml:space="preserve"> and compliance standards makes it critical to attract other financial institutions.</w:t>
      </w:r>
    </w:p>
    <w:p w14:paraId="5F7C12EC" w14:textId="1086F8EE" w:rsidR="00FC668B" w:rsidRDefault="00FC668B" w:rsidP="00825D06">
      <w:pPr>
        <w:spacing w:line="480" w:lineRule="auto"/>
        <w:rPr>
          <w:b/>
          <w:bCs/>
        </w:rPr>
      </w:pPr>
      <w:r w:rsidRPr="00FC668B">
        <w:rPr>
          <w:b/>
          <w:bCs/>
        </w:rPr>
        <w:t>Business Model</w:t>
      </w:r>
    </w:p>
    <w:p w14:paraId="52E47FCD" w14:textId="2996E97E" w:rsidR="00FC668B" w:rsidRDefault="00FC668B" w:rsidP="00825D06">
      <w:pPr>
        <w:spacing w:line="480" w:lineRule="auto"/>
      </w:pPr>
      <w:proofErr w:type="spellStart"/>
      <w:r>
        <w:t>Squirro’s</w:t>
      </w:r>
      <w:proofErr w:type="spellEnd"/>
      <w:r>
        <w:t xml:space="preserve"> business model to offer an AI solution to drive insights faster positions the company to generate profit. </w:t>
      </w:r>
      <w:proofErr w:type="spellStart"/>
      <w:r>
        <w:t>Squirro’s</w:t>
      </w:r>
      <w:proofErr w:type="spellEnd"/>
      <w:r>
        <w:t xml:space="preserve"> ability to already attract high valued clients in a highly regulated sector creates and opportunity to apply Athena GPT to other sectors. Other sectors </w:t>
      </w:r>
      <w:r w:rsidR="00682B04">
        <w:t xml:space="preserve">where it is highly regulated could include, insurance and healthcare. Some of the reoccurring costs, such as managing data security, </w:t>
      </w:r>
      <w:r w:rsidR="007D1C12">
        <w:t>keeping</w:t>
      </w:r>
      <w:r w:rsidR="00682B04">
        <w:t xml:space="preserve"> regulatory standards and legal support.</w:t>
      </w:r>
    </w:p>
    <w:p w14:paraId="23E620DF" w14:textId="54300134" w:rsidR="00682B04" w:rsidRDefault="00682B04" w:rsidP="00825D06">
      <w:pPr>
        <w:spacing w:line="480" w:lineRule="auto"/>
      </w:pPr>
      <w:r>
        <w:t xml:space="preserve">An assumption to include about Athena GPT is its ability to accurately produce insights from the data and documents provided. As well as </w:t>
      </w:r>
      <w:proofErr w:type="spellStart"/>
      <w:r>
        <w:t>Squirro’s</w:t>
      </w:r>
      <w:proofErr w:type="spellEnd"/>
      <w:r>
        <w:t xml:space="preserve"> ability to manage </w:t>
      </w:r>
      <w:bookmarkStart w:id="1" w:name="_Int_GzGYnYyK"/>
      <w:r>
        <w:t>large amounts</w:t>
      </w:r>
      <w:bookmarkEnd w:id="1"/>
      <w:r>
        <w:t xml:space="preserve"> of sensitive data while adhering to regulatory requirements. Any data breach could severely damage </w:t>
      </w:r>
      <w:proofErr w:type="spellStart"/>
      <w:r>
        <w:t>Squir</w:t>
      </w:r>
      <w:r w:rsidR="00825D06">
        <w:t>r</w:t>
      </w:r>
      <w:r>
        <w:t>o’s</w:t>
      </w:r>
      <w:proofErr w:type="spellEnd"/>
      <w:r>
        <w:t xml:space="preserve"> reputation and relationship with clients. Another key assumption is the demand for these AI tools continue to grow. Forecasts from Bain &amp; Company </w:t>
      </w:r>
      <w:r w:rsidR="004528C1">
        <w:t>suggests that demand for AI tools could grow by 40% to 55</w:t>
      </w:r>
      <w:r w:rsidR="00825D06">
        <w:t>% annually</w:t>
      </w:r>
      <w:r w:rsidR="004528C1">
        <w:t xml:space="preserve">, but if demand slows or the market becomes saturated with similar AI solutions (Bain &amp; Company) </w:t>
      </w:r>
      <w:proofErr w:type="spellStart"/>
      <w:r w:rsidR="004528C1">
        <w:t>Squirro’s</w:t>
      </w:r>
      <w:proofErr w:type="spellEnd"/>
      <w:r w:rsidR="004528C1">
        <w:t xml:space="preserve"> growth could </w:t>
      </w:r>
      <w:r w:rsidR="0044476D">
        <w:t>be</w:t>
      </w:r>
      <w:r w:rsidR="004528C1">
        <w:t xml:space="preserve"> affected.</w:t>
      </w:r>
    </w:p>
    <w:p w14:paraId="72ED758D" w14:textId="714A2C33" w:rsidR="004528C1" w:rsidRDefault="004528C1" w:rsidP="00825D06">
      <w:pPr>
        <w:spacing w:line="480" w:lineRule="auto"/>
      </w:pPr>
      <w:proofErr w:type="spellStart"/>
      <w:r>
        <w:lastRenderedPageBreak/>
        <w:t>Squirro</w:t>
      </w:r>
      <w:proofErr w:type="spellEnd"/>
      <w:r>
        <w:t xml:space="preserve"> is continuously refining its AI solution through test and learn approach. As shown from </w:t>
      </w:r>
      <w:r w:rsidRPr="003C684D">
        <w:rPr>
          <w:lang w:val="en-US"/>
        </w:rPr>
        <w:t xml:space="preserve">Dr. Selz </w:t>
      </w:r>
      <w:r>
        <w:rPr>
          <w:lang w:val="en-US"/>
        </w:rPr>
        <w:t xml:space="preserve">demo, </w:t>
      </w:r>
      <w:r>
        <w:t xml:space="preserve">Athena GPT </w:t>
      </w:r>
      <w:r w:rsidR="00A53E95">
        <w:t>runs</w:t>
      </w:r>
      <w:r>
        <w:t xml:space="preserve"> on a continuous feedback loop. Improving as it processes more documents and use cases. This on-going test and learn approach </w:t>
      </w:r>
      <w:r w:rsidR="0088438D">
        <w:t>allow</w:t>
      </w:r>
      <w:r>
        <w:t xml:space="preserve"> </w:t>
      </w:r>
      <w:proofErr w:type="spellStart"/>
      <w:r>
        <w:t>Squirro</w:t>
      </w:r>
      <w:proofErr w:type="spellEnd"/>
      <w:r>
        <w:t xml:space="preserve"> to enhance the accuracy and functionality of Athena GPT. </w:t>
      </w:r>
      <w:r w:rsidR="0088438D">
        <w:t xml:space="preserve">Looking at </w:t>
      </w:r>
      <w:proofErr w:type="spellStart"/>
      <w:r w:rsidR="0088438D">
        <w:t>Squirro’s</w:t>
      </w:r>
      <w:proofErr w:type="spellEnd"/>
      <w:r w:rsidR="0088438D">
        <w:t xml:space="preserve"> TIM, SAM and SOM, they are looking to expand their client base to other sectors in the coming years. </w:t>
      </w:r>
      <w:proofErr w:type="spellStart"/>
      <w:r w:rsidRPr="009301F2">
        <w:rPr>
          <w:u w:val="single"/>
        </w:rPr>
        <w:t>Squirro</w:t>
      </w:r>
      <w:proofErr w:type="spellEnd"/>
      <w:r w:rsidR="009301F2">
        <w:rPr>
          <w:u w:val="single"/>
        </w:rPr>
        <w:t xml:space="preserve"> has</w:t>
      </w:r>
      <w:r>
        <w:rPr>
          <w:u w:val="single"/>
        </w:rPr>
        <w:t xml:space="preserve"> </w:t>
      </w:r>
      <w:r w:rsidR="0014068A" w:rsidRPr="009301F2">
        <w:rPr>
          <w:u w:val="single"/>
        </w:rPr>
        <w:t>proven</w:t>
      </w:r>
      <w:r>
        <w:t xml:space="preserve"> relationships with highly regulated clients in the financial service industry </w:t>
      </w:r>
      <w:r w:rsidR="001F5311">
        <w:t>giving</w:t>
      </w:r>
      <w:r>
        <w:t xml:space="preserve"> </w:t>
      </w:r>
      <w:proofErr w:type="spellStart"/>
      <w:r>
        <w:t>Squirro</w:t>
      </w:r>
      <w:proofErr w:type="spellEnd"/>
      <w:r>
        <w:t xml:space="preserve"> the opportunity to expand to other sectors like healthcare and insurance to drive growth.</w:t>
      </w:r>
    </w:p>
    <w:p w14:paraId="0588DBBE" w14:textId="475D42F9" w:rsidR="004528C1" w:rsidRDefault="0088438D" w:rsidP="00825D06">
      <w:pPr>
        <w:spacing w:line="480" w:lineRule="auto"/>
        <w:rPr>
          <w:b/>
          <w:bCs/>
        </w:rPr>
      </w:pPr>
      <w:r w:rsidRPr="0088438D">
        <w:rPr>
          <w:b/>
          <w:bCs/>
        </w:rPr>
        <w:t>Team</w:t>
      </w:r>
    </w:p>
    <w:p w14:paraId="3837D70B" w14:textId="2D11C6ED" w:rsidR="002F62A2" w:rsidRDefault="002F62A2" w:rsidP="002F62A2">
      <w:pPr>
        <w:spacing w:line="480" w:lineRule="auto"/>
      </w:pPr>
      <w:proofErr w:type="spellStart"/>
      <w:r>
        <w:t>Squirro’s</w:t>
      </w:r>
      <w:proofErr w:type="spellEnd"/>
      <w:r>
        <w:t xml:space="preserve"> leadership team consists of 11 individuals with diverse backgrounds and expertise in financial services and operations, enabling them to navigate the financial sector’s complex regulatory standards. </w:t>
      </w:r>
      <w:proofErr w:type="spellStart"/>
      <w:r>
        <w:t>Squirro’s</w:t>
      </w:r>
      <w:proofErr w:type="spellEnd"/>
      <w:r>
        <w:t xml:space="preserve"> CEO Dr. Dorian Selz is a serial entrepreneur who has launched three successful ventures. With over 10 years of collective experience, the team is well-positioned to expand </w:t>
      </w:r>
      <w:proofErr w:type="spellStart"/>
      <w:r>
        <w:t>Squirro’s</w:t>
      </w:r>
      <w:proofErr w:type="spellEnd"/>
      <w:r>
        <w:t xml:space="preserve"> reach and capabilities.</w:t>
      </w:r>
    </w:p>
    <w:p w14:paraId="5141A314" w14:textId="77777777" w:rsidR="002F62A2" w:rsidRDefault="002F62A2" w:rsidP="002F62A2">
      <w:pPr>
        <w:spacing w:line="480" w:lineRule="auto"/>
      </w:pPr>
      <w:r>
        <w:t xml:space="preserve">Dr. Selz’s vision for </w:t>
      </w:r>
      <w:proofErr w:type="spellStart"/>
      <w:r>
        <w:t>Squirro</w:t>
      </w:r>
      <w:proofErr w:type="spellEnd"/>
      <w:r>
        <w:t xml:space="preserve"> goes beyond financial gain, aiming to expand Athena GPT as a versatile tool that can be applied across multiple industries. His personal motivation drives </w:t>
      </w:r>
      <w:proofErr w:type="spellStart"/>
      <w:r>
        <w:t>Squirro</w:t>
      </w:r>
      <w:proofErr w:type="spellEnd"/>
      <w:r>
        <w:t xml:space="preserve"> to become an impactful and innovative solution. The team’s experience and entrepreneurial background have established </w:t>
      </w:r>
      <w:proofErr w:type="spellStart"/>
      <w:r>
        <w:t>Squirro</w:t>
      </w:r>
      <w:proofErr w:type="spellEnd"/>
      <w:r>
        <w:t xml:space="preserve"> as a reliable software provider with strong credibility in a highly regulated industry.</w:t>
      </w:r>
    </w:p>
    <w:p w14:paraId="5E1A1E31" w14:textId="77777777" w:rsidR="002F62A2" w:rsidRDefault="002F62A2" w:rsidP="002F62A2">
      <w:pPr>
        <w:spacing w:line="480" w:lineRule="auto"/>
      </w:pPr>
    </w:p>
    <w:p w14:paraId="0A00F00F" w14:textId="77777777" w:rsidR="002F62A2" w:rsidRDefault="002F62A2" w:rsidP="002F62A2">
      <w:pPr>
        <w:spacing w:line="480" w:lineRule="auto"/>
      </w:pPr>
      <w:proofErr w:type="spellStart"/>
      <w:r>
        <w:lastRenderedPageBreak/>
        <w:t>Squirro’s</w:t>
      </w:r>
      <w:proofErr w:type="spellEnd"/>
      <w:r>
        <w:t xml:space="preserve"> success is evident through its close relationships with customers and employees, ensuring responsiveness to client needs, particularly in document analysis and insight generation. Dr. Selz’s substantial personal investment underscores his dedication to </w:t>
      </w:r>
      <w:proofErr w:type="spellStart"/>
      <w:r>
        <w:t>Squirro’s</w:t>
      </w:r>
      <w:proofErr w:type="spellEnd"/>
      <w:r>
        <w:t xml:space="preserve"> success, reinforcing a clear and long-term vision for the company.</w:t>
      </w:r>
    </w:p>
    <w:p w14:paraId="7BEE1380" w14:textId="21C126F9" w:rsidR="00806B59" w:rsidRDefault="00806B59" w:rsidP="002F62A2">
      <w:pPr>
        <w:spacing w:line="480" w:lineRule="auto"/>
        <w:rPr>
          <w:b/>
          <w:bCs/>
        </w:rPr>
      </w:pPr>
      <w:r w:rsidRPr="00806B59">
        <w:rPr>
          <w:b/>
          <w:bCs/>
        </w:rPr>
        <w:t xml:space="preserve">Other Considerations </w:t>
      </w:r>
    </w:p>
    <w:p w14:paraId="64B773D6" w14:textId="4FB97272" w:rsidR="00C87A2A" w:rsidRDefault="00C87A2A" w:rsidP="00C87A2A">
      <w:pPr>
        <w:spacing w:line="480" w:lineRule="auto"/>
      </w:pPr>
      <w:proofErr w:type="spellStart"/>
      <w:r>
        <w:t>Squirro</w:t>
      </w:r>
      <w:proofErr w:type="spellEnd"/>
      <w:r>
        <w:t xml:space="preserve"> has established a solid foundation for future growth, particularly in the highly regulated financial sector. This foundation is crucial given the complexities of current financial regulations. With the adoption of AI solutions to generate insights more quickly and accurately. These types of AI solutions </w:t>
      </w:r>
      <w:proofErr w:type="gramStart"/>
      <w:r>
        <w:t>is</w:t>
      </w:r>
      <w:proofErr w:type="gramEnd"/>
      <w:r>
        <w:t xml:space="preserve"> expected to increase in the coming years (Bain &amp; Company). </w:t>
      </w:r>
      <w:proofErr w:type="spellStart"/>
      <w:r>
        <w:t>Squirro’s</w:t>
      </w:r>
      <w:proofErr w:type="spellEnd"/>
      <w:r>
        <w:t xml:space="preserve"> Athena GPT is well-positioned to capitalize on this trend. Athena GPT’s ability to process large datasets and documents to drive insights presents a significant opportunity for </w:t>
      </w:r>
      <w:proofErr w:type="spellStart"/>
      <w:r>
        <w:t>Squirro</w:t>
      </w:r>
      <w:proofErr w:type="spellEnd"/>
      <w:r>
        <w:t xml:space="preserve"> to expand into other industries.</w:t>
      </w:r>
    </w:p>
    <w:p w14:paraId="7B573579" w14:textId="28847F94" w:rsidR="00C87A2A" w:rsidRDefault="00C87A2A" w:rsidP="00C87A2A">
      <w:pPr>
        <w:spacing w:line="480" w:lineRule="auto"/>
      </w:pPr>
      <w:r>
        <w:t xml:space="preserve">By focusing on highly regulated sectors and emphasizing security and reliability, </w:t>
      </w:r>
      <w:proofErr w:type="spellStart"/>
      <w:r>
        <w:t>Squirro</w:t>
      </w:r>
      <w:proofErr w:type="spellEnd"/>
      <w:r>
        <w:t xml:space="preserve"> can instill confidence in potential clients. However, there are concerns to address when adopting Athena GPT. Managing security and keeping up with evolving regulations are critical, particularly when dealing with confidential and sensitive client data. A data breach could lead to a loss of client trust and legal ramifications. Therefore, </w:t>
      </w:r>
      <w:proofErr w:type="spellStart"/>
      <w:r>
        <w:t>Squirro</w:t>
      </w:r>
      <w:proofErr w:type="spellEnd"/>
      <w:r>
        <w:t xml:space="preserve"> must continuously adapt to stay compliant as regulations evolve.</w:t>
      </w:r>
    </w:p>
    <w:p w14:paraId="47A5163F" w14:textId="77777777" w:rsidR="00C87A2A" w:rsidRDefault="00C87A2A" w:rsidP="00C87A2A">
      <w:pPr>
        <w:spacing w:line="480" w:lineRule="auto"/>
      </w:pPr>
      <w:r>
        <w:lastRenderedPageBreak/>
        <w:t xml:space="preserve">Overall, </w:t>
      </w:r>
      <w:proofErr w:type="spellStart"/>
      <w:r>
        <w:t>Squirro</w:t>
      </w:r>
      <w:proofErr w:type="spellEnd"/>
      <w:r>
        <w:t xml:space="preserve"> has delivered an AI solution capable of processing documents and data to drive valuable insights. Athena GPT enables its clients to efficiently summarize, extract insights, and analyze large volumes of documents and data.</w:t>
      </w:r>
    </w:p>
    <w:p w14:paraId="5236B5DE" w14:textId="26E55971" w:rsidR="006B3F93" w:rsidRDefault="006B3F93" w:rsidP="00C87A2A">
      <w:pPr>
        <w:spacing w:line="480" w:lineRule="auto"/>
      </w:pPr>
      <w:r>
        <w:t>Innovation Framework:</w:t>
      </w:r>
    </w:p>
    <w:p w14:paraId="13279FA0" w14:textId="77777777" w:rsidR="00825D06" w:rsidRDefault="00825D06" w:rsidP="00825D06">
      <w:pPr>
        <w:pStyle w:val="ListParagraph"/>
        <w:numPr>
          <w:ilvl w:val="0"/>
          <w:numId w:val="1"/>
        </w:numPr>
        <w:spacing w:line="480" w:lineRule="auto"/>
        <w:rPr>
          <w:rFonts w:eastAsia="Times New Roman" w:cs="Times New Roman"/>
          <w:sz w:val="22"/>
          <w:szCs w:val="22"/>
        </w:rPr>
      </w:pPr>
      <w:r w:rsidRPr="00CF5F07">
        <w:rPr>
          <w:rFonts w:eastAsia="Times New Roman" w:cs="Times New Roman"/>
          <w:sz w:val="22"/>
          <w:szCs w:val="22"/>
        </w:rPr>
        <w:t>Customer Ce</w:t>
      </w:r>
      <w:r>
        <w:rPr>
          <w:rFonts w:eastAsia="Times New Roman" w:cs="Times New Roman"/>
          <w:sz w:val="22"/>
          <w:szCs w:val="22"/>
        </w:rPr>
        <w:t xml:space="preserve">ntric Approach – Focusing on financial institutions where it is highly regulated. </w:t>
      </w:r>
    </w:p>
    <w:p w14:paraId="722368A8" w14:textId="77777777" w:rsidR="00825D06" w:rsidRDefault="00825D06" w:rsidP="00825D06">
      <w:pPr>
        <w:pStyle w:val="ListParagraph"/>
        <w:numPr>
          <w:ilvl w:val="0"/>
          <w:numId w:val="1"/>
        </w:numPr>
        <w:spacing w:line="480" w:lineRule="auto"/>
        <w:rPr>
          <w:rFonts w:eastAsia="Times New Roman" w:cs="Times New Roman"/>
          <w:sz w:val="22"/>
          <w:szCs w:val="22"/>
        </w:rPr>
      </w:pPr>
      <w:r>
        <w:rPr>
          <w:rFonts w:eastAsia="Times New Roman" w:cs="Times New Roman"/>
          <w:sz w:val="22"/>
          <w:szCs w:val="22"/>
        </w:rPr>
        <w:t>Technology Integration - Integrating Athena GPT to optimize regulatory tasks.</w:t>
      </w:r>
    </w:p>
    <w:p w14:paraId="5372E353" w14:textId="77777777" w:rsidR="00825D06" w:rsidRDefault="00825D06" w:rsidP="00825D06">
      <w:pPr>
        <w:pStyle w:val="ListParagraph"/>
        <w:numPr>
          <w:ilvl w:val="0"/>
          <w:numId w:val="1"/>
        </w:numPr>
        <w:spacing w:line="480" w:lineRule="auto"/>
        <w:rPr>
          <w:rFonts w:eastAsia="Times New Roman" w:cs="Times New Roman"/>
          <w:sz w:val="22"/>
          <w:szCs w:val="22"/>
        </w:rPr>
      </w:pPr>
      <w:r>
        <w:rPr>
          <w:rFonts w:eastAsia="Times New Roman" w:cs="Times New Roman"/>
          <w:sz w:val="22"/>
          <w:szCs w:val="22"/>
        </w:rPr>
        <w:t xml:space="preserve">Scalability and Market Penetration – </w:t>
      </w:r>
      <w:proofErr w:type="spellStart"/>
      <w:r>
        <w:rPr>
          <w:rFonts w:eastAsia="Times New Roman" w:cs="Times New Roman"/>
          <w:sz w:val="22"/>
          <w:szCs w:val="22"/>
        </w:rPr>
        <w:t>Squirro</w:t>
      </w:r>
      <w:proofErr w:type="spellEnd"/>
      <w:r>
        <w:rPr>
          <w:rFonts w:eastAsia="Times New Roman" w:cs="Times New Roman"/>
          <w:sz w:val="22"/>
          <w:szCs w:val="22"/>
        </w:rPr>
        <w:t xml:space="preserve"> will be able to leverage their success in a highly regulated sector to expand to other sectors.</w:t>
      </w:r>
    </w:p>
    <w:p w14:paraId="6CA7E3A9" w14:textId="77777777" w:rsidR="00825D06" w:rsidRDefault="00825D06" w:rsidP="00825D06">
      <w:pPr>
        <w:pStyle w:val="ListParagraph"/>
        <w:numPr>
          <w:ilvl w:val="0"/>
          <w:numId w:val="1"/>
        </w:numPr>
        <w:spacing w:line="480" w:lineRule="auto"/>
        <w:rPr>
          <w:rFonts w:eastAsia="Times New Roman" w:cs="Times New Roman"/>
          <w:sz w:val="22"/>
          <w:szCs w:val="22"/>
        </w:rPr>
      </w:pPr>
      <w:r>
        <w:rPr>
          <w:rFonts w:eastAsia="Times New Roman" w:cs="Times New Roman"/>
          <w:sz w:val="22"/>
          <w:szCs w:val="22"/>
        </w:rPr>
        <w:t>Risk Management – Maintaining a strong focus on data security of data and compliance.</w:t>
      </w:r>
    </w:p>
    <w:p w14:paraId="0D95CB3F" w14:textId="77777777" w:rsidR="00825D06" w:rsidRDefault="00825D06" w:rsidP="00825D06">
      <w:pPr>
        <w:pStyle w:val="ListParagraph"/>
        <w:spacing w:line="480" w:lineRule="auto"/>
        <w:rPr>
          <w:rFonts w:eastAsia="Times New Roman" w:cs="Times New Roman"/>
          <w:sz w:val="22"/>
          <w:szCs w:val="22"/>
        </w:rPr>
      </w:pPr>
    </w:p>
    <w:p w14:paraId="4ADC5BD5" w14:textId="4B3934B5" w:rsidR="00825D06" w:rsidRPr="00825D06" w:rsidRDefault="00825D06" w:rsidP="00825D06">
      <w:pPr>
        <w:spacing w:line="480" w:lineRule="auto"/>
        <w:rPr>
          <w:rFonts w:eastAsia="Times New Roman" w:cs="Times New Roman"/>
          <w:b/>
          <w:bCs/>
          <w:sz w:val="22"/>
          <w:szCs w:val="22"/>
        </w:rPr>
      </w:pPr>
      <w:r w:rsidRPr="00825D06">
        <w:rPr>
          <w:rFonts w:eastAsia="Times New Roman" w:cs="Times New Roman"/>
          <w:b/>
          <w:bCs/>
          <w:sz w:val="22"/>
          <w:szCs w:val="22"/>
        </w:rPr>
        <w:t>Reference:</w:t>
      </w:r>
    </w:p>
    <w:p w14:paraId="02BBD9FE" w14:textId="77777777" w:rsidR="00825D06" w:rsidRPr="00825D06" w:rsidRDefault="00825D06" w:rsidP="00825D06">
      <w:pPr>
        <w:spacing w:line="480" w:lineRule="auto"/>
        <w:rPr>
          <w:rFonts w:eastAsia="Times New Roman" w:cs="Times New Roman"/>
          <w:sz w:val="22"/>
          <w:szCs w:val="22"/>
        </w:rPr>
      </w:pPr>
      <w:r w:rsidRPr="00825D06">
        <w:rPr>
          <w:rFonts w:eastAsia="Times New Roman" w:cs="Times New Roman"/>
          <w:sz w:val="22"/>
          <w:szCs w:val="22"/>
        </w:rPr>
        <w:t xml:space="preserve">Bain &amp; Company. “AI’s Trillion-Dollar Opportunity.” </w:t>
      </w:r>
      <w:r w:rsidRPr="00825D06">
        <w:rPr>
          <w:rFonts w:eastAsia="Times New Roman" w:cs="Times New Roman"/>
          <w:i/>
          <w:iCs/>
          <w:sz w:val="22"/>
          <w:szCs w:val="22"/>
        </w:rPr>
        <w:t>Bain &amp; Company</w:t>
      </w:r>
      <w:r w:rsidRPr="00825D06">
        <w:rPr>
          <w:rFonts w:eastAsia="Times New Roman" w:cs="Times New Roman"/>
          <w:sz w:val="22"/>
          <w:szCs w:val="22"/>
        </w:rPr>
        <w:t>, 2024, www.bain.com/insights/ais-trillion-dollar-opportunity-tech-report-2024/?gad_source=1&amp;gclid=Cj0KCQjwgrO4BhC2ARIsAKQ7zUkK9HeGmZsX4kGtHft-yIW8Zm829sJmNo6Ur1ux2MHm2zpOAeyEIkIaAnywEALw_wcB. Accessed 19 Oct. 2024.</w:t>
      </w:r>
    </w:p>
    <w:p w14:paraId="6083DAEF" w14:textId="77777777" w:rsidR="006B3F93" w:rsidRPr="00185E18" w:rsidRDefault="006B3F93" w:rsidP="00825D06">
      <w:pPr>
        <w:spacing w:line="480" w:lineRule="auto"/>
      </w:pPr>
    </w:p>
    <w:sectPr w:rsidR="006B3F93" w:rsidRPr="00185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bookmark int2:bookmarkName="_Int_dSkMpe8v" int2:invalidationBookmarkName="" int2:hashCode="wGaqei8aKWnHGI" int2:id="KgQtJ216">
      <int2:state int2:value="Rejected" int2:type="AugLoop_Text_Critique"/>
    </int2:bookmark>
    <int2:bookmark int2:bookmarkName="_Int_GzGYnYyK" int2:invalidationBookmarkName="" int2:hashCode="cLnyljRn3Cf3oO" int2:id="p4EF0xL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56804"/>
    <w:multiLevelType w:val="hybridMultilevel"/>
    <w:tmpl w:val="1816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02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DE"/>
    <w:rsid w:val="00030E29"/>
    <w:rsid w:val="000629D7"/>
    <w:rsid w:val="000724DB"/>
    <w:rsid w:val="00074856"/>
    <w:rsid w:val="000C12A1"/>
    <w:rsid w:val="000F1A67"/>
    <w:rsid w:val="000F6270"/>
    <w:rsid w:val="00124D2C"/>
    <w:rsid w:val="0014068A"/>
    <w:rsid w:val="00140E2A"/>
    <w:rsid w:val="00185E18"/>
    <w:rsid w:val="001B36DE"/>
    <w:rsid w:val="001B7A11"/>
    <w:rsid w:val="001C6136"/>
    <w:rsid w:val="001C7454"/>
    <w:rsid w:val="001D4491"/>
    <w:rsid w:val="001D5A13"/>
    <w:rsid w:val="001E0C66"/>
    <w:rsid w:val="001F35D8"/>
    <w:rsid w:val="001F43B0"/>
    <w:rsid w:val="001F4803"/>
    <w:rsid w:val="001F5311"/>
    <w:rsid w:val="0020095F"/>
    <w:rsid w:val="00211D7E"/>
    <w:rsid w:val="00212461"/>
    <w:rsid w:val="00212976"/>
    <w:rsid w:val="002418CE"/>
    <w:rsid w:val="002545CE"/>
    <w:rsid w:val="00293539"/>
    <w:rsid w:val="002B06E4"/>
    <w:rsid w:val="002B12B9"/>
    <w:rsid w:val="002B2ACD"/>
    <w:rsid w:val="002C088B"/>
    <w:rsid w:val="002D6D29"/>
    <w:rsid w:val="002D7515"/>
    <w:rsid w:val="002F62A2"/>
    <w:rsid w:val="0032017E"/>
    <w:rsid w:val="00341B88"/>
    <w:rsid w:val="00345581"/>
    <w:rsid w:val="00347D0C"/>
    <w:rsid w:val="003A7AC7"/>
    <w:rsid w:val="003B2E05"/>
    <w:rsid w:val="003C684D"/>
    <w:rsid w:val="003C6DDC"/>
    <w:rsid w:val="003E4836"/>
    <w:rsid w:val="003F2EEF"/>
    <w:rsid w:val="00407569"/>
    <w:rsid w:val="00407E1C"/>
    <w:rsid w:val="004157E6"/>
    <w:rsid w:val="00433517"/>
    <w:rsid w:val="0044476D"/>
    <w:rsid w:val="00447AD0"/>
    <w:rsid w:val="004528C1"/>
    <w:rsid w:val="0047500F"/>
    <w:rsid w:val="00475AFB"/>
    <w:rsid w:val="004A3EA2"/>
    <w:rsid w:val="004F0475"/>
    <w:rsid w:val="005121BF"/>
    <w:rsid w:val="0052258E"/>
    <w:rsid w:val="00524AD1"/>
    <w:rsid w:val="00526329"/>
    <w:rsid w:val="00537B33"/>
    <w:rsid w:val="005530EB"/>
    <w:rsid w:val="005560D7"/>
    <w:rsid w:val="00575BD0"/>
    <w:rsid w:val="005868BD"/>
    <w:rsid w:val="00597383"/>
    <w:rsid w:val="005B1703"/>
    <w:rsid w:val="005B609F"/>
    <w:rsid w:val="005D5760"/>
    <w:rsid w:val="00612ADD"/>
    <w:rsid w:val="0063001F"/>
    <w:rsid w:val="00682B04"/>
    <w:rsid w:val="00682BB6"/>
    <w:rsid w:val="006B3C75"/>
    <w:rsid w:val="006B3F93"/>
    <w:rsid w:val="006C6A7E"/>
    <w:rsid w:val="006D0C69"/>
    <w:rsid w:val="006E7C03"/>
    <w:rsid w:val="006F2297"/>
    <w:rsid w:val="007122AF"/>
    <w:rsid w:val="0074125C"/>
    <w:rsid w:val="00776DE6"/>
    <w:rsid w:val="007A5FCE"/>
    <w:rsid w:val="007B2EEB"/>
    <w:rsid w:val="007B5B9B"/>
    <w:rsid w:val="007D1C12"/>
    <w:rsid w:val="007F2F6E"/>
    <w:rsid w:val="007F6965"/>
    <w:rsid w:val="00806B59"/>
    <w:rsid w:val="00825D06"/>
    <w:rsid w:val="00841A03"/>
    <w:rsid w:val="008520FC"/>
    <w:rsid w:val="0087220D"/>
    <w:rsid w:val="0088438D"/>
    <w:rsid w:val="00891311"/>
    <w:rsid w:val="008B6185"/>
    <w:rsid w:val="008C3BEA"/>
    <w:rsid w:val="00904E29"/>
    <w:rsid w:val="009301F2"/>
    <w:rsid w:val="00954592"/>
    <w:rsid w:val="00985E6F"/>
    <w:rsid w:val="009A36FF"/>
    <w:rsid w:val="009B707E"/>
    <w:rsid w:val="009E5011"/>
    <w:rsid w:val="009F01BF"/>
    <w:rsid w:val="009F0536"/>
    <w:rsid w:val="00A06AA6"/>
    <w:rsid w:val="00A12781"/>
    <w:rsid w:val="00A133B0"/>
    <w:rsid w:val="00A24595"/>
    <w:rsid w:val="00A32F20"/>
    <w:rsid w:val="00A349B7"/>
    <w:rsid w:val="00A44751"/>
    <w:rsid w:val="00A53E95"/>
    <w:rsid w:val="00A65FBD"/>
    <w:rsid w:val="00A943CD"/>
    <w:rsid w:val="00AF6F17"/>
    <w:rsid w:val="00B033A1"/>
    <w:rsid w:val="00B3563E"/>
    <w:rsid w:val="00B36874"/>
    <w:rsid w:val="00B42451"/>
    <w:rsid w:val="00B43DCE"/>
    <w:rsid w:val="00B85B9F"/>
    <w:rsid w:val="00B934DF"/>
    <w:rsid w:val="00BE052A"/>
    <w:rsid w:val="00BF2A4D"/>
    <w:rsid w:val="00C01EFE"/>
    <w:rsid w:val="00C260DD"/>
    <w:rsid w:val="00C27F29"/>
    <w:rsid w:val="00C71784"/>
    <w:rsid w:val="00C87A2A"/>
    <w:rsid w:val="00C918D2"/>
    <w:rsid w:val="00CA00A4"/>
    <w:rsid w:val="00CD0EE5"/>
    <w:rsid w:val="00D31B84"/>
    <w:rsid w:val="00D42566"/>
    <w:rsid w:val="00D643DF"/>
    <w:rsid w:val="00D85659"/>
    <w:rsid w:val="00D9585C"/>
    <w:rsid w:val="00E220FC"/>
    <w:rsid w:val="00E2725C"/>
    <w:rsid w:val="00E40BCB"/>
    <w:rsid w:val="00E62609"/>
    <w:rsid w:val="00ED3FD0"/>
    <w:rsid w:val="00F15C44"/>
    <w:rsid w:val="00F173FB"/>
    <w:rsid w:val="00F674FE"/>
    <w:rsid w:val="00F71323"/>
    <w:rsid w:val="00F72F77"/>
    <w:rsid w:val="00F92A98"/>
    <w:rsid w:val="00F9328E"/>
    <w:rsid w:val="00FB4962"/>
    <w:rsid w:val="00FC668B"/>
    <w:rsid w:val="00FC6A26"/>
    <w:rsid w:val="00FD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9F0D58"/>
  <w15:chartTrackingRefBased/>
  <w15:docId w15:val="{25AB9697-A6CD-8847-A9D1-47FBF162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6DE"/>
    <w:rPr>
      <w:rFonts w:eastAsiaTheme="majorEastAsia" w:cstheme="majorBidi"/>
      <w:color w:val="272727" w:themeColor="text1" w:themeTint="D8"/>
    </w:rPr>
  </w:style>
  <w:style w:type="paragraph" w:styleId="Title">
    <w:name w:val="Title"/>
    <w:basedOn w:val="Normal"/>
    <w:next w:val="Normal"/>
    <w:link w:val="TitleChar"/>
    <w:uiPriority w:val="10"/>
    <w:qFormat/>
    <w:rsid w:val="001B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6DE"/>
    <w:pPr>
      <w:spacing w:before="160"/>
      <w:jc w:val="center"/>
    </w:pPr>
    <w:rPr>
      <w:i/>
      <w:iCs/>
      <w:color w:val="404040" w:themeColor="text1" w:themeTint="BF"/>
    </w:rPr>
  </w:style>
  <w:style w:type="character" w:customStyle="1" w:styleId="QuoteChar">
    <w:name w:val="Quote Char"/>
    <w:basedOn w:val="DefaultParagraphFont"/>
    <w:link w:val="Quote"/>
    <w:uiPriority w:val="29"/>
    <w:rsid w:val="001B36DE"/>
    <w:rPr>
      <w:i/>
      <w:iCs/>
      <w:color w:val="404040" w:themeColor="text1" w:themeTint="BF"/>
    </w:rPr>
  </w:style>
  <w:style w:type="paragraph" w:styleId="ListParagraph">
    <w:name w:val="List Paragraph"/>
    <w:basedOn w:val="Normal"/>
    <w:uiPriority w:val="34"/>
    <w:qFormat/>
    <w:rsid w:val="001B36DE"/>
    <w:pPr>
      <w:ind w:left="720"/>
      <w:contextualSpacing/>
    </w:pPr>
  </w:style>
  <w:style w:type="character" w:styleId="IntenseEmphasis">
    <w:name w:val="Intense Emphasis"/>
    <w:basedOn w:val="DefaultParagraphFont"/>
    <w:uiPriority w:val="21"/>
    <w:qFormat/>
    <w:rsid w:val="001B36DE"/>
    <w:rPr>
      <w:i/>
      <w:iCs/>
      <w:color w:val="0F4761" w:themeColor="accent1" w:themeShade="BF"/>
    </w:rPr>
  </w:style>
  <w:style w:type="paragraph" w:styleId="IntenseQuote">
    <w:name w:val="Intense Quote"/>
    <w:basedOn w:val="Normal"/>
    <w:next w:val="Normal"/>
    <w:link w:val="IntenseQuoteChar"/>
    <w:uiPriority w:val="30"/>
    <w:qFormat/>
    <w:rsid w:val="001B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6DE"/>
    <w:rPr>
      <w:i/>
      <w:iCs/>
      <w:color w:val="0F4761" w:themeColor="accent1" w:themeShade="BF"/>
    </w:rPr>
  </w:style>
  <w:style w:type="character" w:styleId="IntenseReference">
    <w:name w:val="Intense Reference"/>
    <w:basedOn w:val="DefaultParagraphFont"/>
    <w:uiPriority w:val="32"/>
    <w:qFormat/>
    <w:rsid w:val="001B36DE"/>
    <w:rPr>
      <w:b/>
      <w:bCs/>
      <w:smallCaps/>
      <w:color w:val="0F4761" w:themeColor="accent1" w:themeShade="BF"/>
      <w:spacing w:val="5"/>
    </w:rPr>
  </w:style>
  <w:style w:type="table" w:styleId="TableGrid">
    <w:name w:val="Table Grid"/>
    <w:basedOn w:val="TableNormal"/>
    <w:rsid w:val="006B3C75"/>
    <w:pPr>
      <w:spacing w:after="0" w:line="240" w:lineRule="auto"/>
    </w:pPr>
    <w:rPr>
      <w:rFonts w:ascii="Calibri" w:eastAsia="SimSu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Ramelo</dc:creator>
  <cp:keywords/>
  <dc:description/>
  <cp:lastModifiedBy>Anthony Ramelo</cp:lastModifiedBy>
  <cp:revision>66</cp:revision>
  <cp:lastPrinted>2024-10-21T23:36:00Z</cp:lastPrinted>
  <dcterms:created xsi:type="dcterms:W3CDTF">2024-10-20T16:41:00Z</dcterms:created>
  <dcterms:modified xsi:type="dcterms:W3CDTF">2024-10-21T23:37:00Z</dcterms:modified>
</cp:coreProperties>
</file>