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7646" w14:textId="77777777" w:rsidR="00A46122" w:rsidRPr="009E7611" w:rsidRDefault="00A46122" w:rsidP="50FBD930">
      <w:pPr>
        <w:spacing w:after="80"/>
        <w:jc w:val="center"/>
        <w:rPr>
          <w:rFonts w:ascii="Times New Roman" w:eastAsia="Aptos Display" w:hAnsi="Times New Roman" w:cs="Times New Roman"/>
          <w:sz w:val="24"/>
          <w:szCs w:val="24"/>
        </w:rPr>
      </w:pPr>
      <w:r w:rsidRPr="009E76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43F49" wp14:editId="0593B49D">
            <wp:extent cx="3562350" cy="1228725"/>
            <wp:effectExtent l="0" t="0" r="0" b="0"/>
            <wp:docPr id="1468971661" name="Picture 146897166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9716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1D85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CSE6224 SOFTWARE REQUIREMENTS ENGINEERING TRIMESTER 2510 </w:t>
      </w:r>
    </w:p>
    <w:p w14:paraId="0FD032BD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3731B6" w14:textId="39ADEF4D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PART 1: </w:t>
      </w:r>
      <w:r w:rsidR="000510B9"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Elicitation</w:t>
      </w:r>
      <w:r w:rsidR="00C509B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Plan</w:t>
      </w:r>
    </w:p>
    <w:p w14:paraId="7D7ADDAB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D96DF0E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Lecture section: TC1L</w:t>
      </w:r>
    </w:p>
    <w:p w14:paraId="4FF818B1" w14:textId="77777777" w:rsidR="00A46122" w:rsidRPr="009E7611" w:rsidRDefault="00A46122" w:rsidP="50FBD93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6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Tutorial section: TT3L</w:t>
      </w:r>
    </w:p>
    <w:p w14:paraId="7BD81AD5" w14:textId="77777777" w:rsidR="00A46122" w:rsidRPr="009E7611" w:rsidRDefault="00A46122" w:rsidP="50FBD930">
      <w:pPr>
        <w:spacing w:after="1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A46122" w:rsidRPr="009E7611" w14:paraId="20AEDB59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2C8A6A19" w14:textId="77777777" w:rsidR="00A46122" w:rsidRPr="009E7611" w:rsidRDefault="00A46122" w:rsidP="50FBD930">
            <w:pPr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514F95A" w14:textId="77777777" w:rsidR="00A46122" w:rsidRPr="009E7611" w:rsidRDefault="00A46122" w:rsidP="50FBD930">
            <w:pPr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</w:tr>
      <w:tr w:rsidR="00A46122" w:rsidRPr="009E7611" w14:paraId="6E6B580F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6F219D27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Morgan Lee Guan 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7796C75E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1211107272</w:t>
            </w:r>
          </w:p>
        </w:tc>
      </w:tr>
      <w:tr w:rsidR="00A46122" w:rsidRPr="009E7611" w14:paraId="2CD4E2FA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271E1B7B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ABDUL NASSER KOLATHUMKARA, MUHAMMED NAZIM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911040B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S-241UC241F9</w:t>
            </w:r>
          </w:p>
        </w:tc>
      </w:tr>
      <w:tr w:rsidR="00A46122" w:rsidRPr="009E7611" w14:paraId="3024B129" w14:textId="77777777" w:rsidTr="00DC1479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7E146782" w14:textId="77777777" w:rsidR="00A46122" w:rsidRPr="009E7611" w:rsidRDefault="00A46122" w:rsidP="50FBD930">
            <w:pPr>
              <w:ind w:firstLine="0"/>
              <w:jc w:val="both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Amir Hamzah bin Ahmad Shukri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6FD3EC7F" w14:textId="77777777" w:rsidR="00A46122" w:rsidRPr="009E7611" w:rsidRDefault="00A46122" w:rsidP="50FBD930">
            <w:pPr>
              <w:ind w:firstLine="0"/>
              <w:jc w:val="center"/>
              <w:rPr>
                <w:rFonts w:ascii="Times New Roman" w:eastAsia="Lora" w:hAnsi="Times New Roman" w:cs="Times New Roman"/>
                <w:sz w:val="24"/>
                <w:szCs w:val="24"/>
              </w:rPr>
            </w:pPr>
            <w:r w:rsidRPr="009E7611">
              <w:rPr>
                <w:rFonts w:ascii="Times New Roman" w:eastAsia="Lora" w:hAnsi="Times New Roman" w:cs="Times New Roman"/>
                <w:b/>
                <w:bCs/>
                <w:sz w:val="24"/>
                <w:szCs w:val="24"/>
              </w:rPr>
              <w:t>1211106241</w:t>
            </w:r>
          </w:p>
        </w:tc>
      </w:tr>
    </w:tbl>
    <w:p w14:paraId="0AAD3077" w14:textId="77777777" w:rsidR="00A46122" w:rsidRPr="009E7611" w:rsidRDefault="00A46122" w:rsidP="00A46122">
      <w:pPr>
        <w:rPr>
          <w:rFonts w:ascii="Times New Roman" w:hAnsi="Times New Roman" w:cs="Times New Roman"/>
          <w:sz w:val="24"/>
          <w:szCs w:val="24"/>
        </w:rPr>
      </w:pPr>
    </w:p>
    <w:p w14:paraId="3128EC0B" w14:textId="77777777" w:rsidR="00A46122" w:rsidRPr="009E7611" w:rsidRDefault="00A46122" w:rsidP="50FBD930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 w:rsidRPr="009E7611">
        <w:rPr>
          <w:rFonts w:ascii="Times New Roman" w:hAnsi="Times New Roman" w:cs="Times New Roman"/>
          <w:sz w:val="24"/>
          <w:szCs w:val="24"/>
        </w:rPr>
        <w:br w:type="page"/>
      </w:r>
    </w:p>
    <w:p w14:paraId="04D7913F" w14:textId="1E639624" w:rsidR="000510B9" w:rsidRPr="009E7611" w:rsidRDefault="000510B9" w:rsidP="009E7611">
      <w:pPr>
        <w:pStyle w:val="Heading1"/>
      </w:pPr>
      <w:r w:rsidRPr="009E7611">
        <w:lastRenderedPageBreak/>
        <w:t xml:space="preserve">1. </w:t>
      </w:r>
      <w:r w:rsidRPr="009E7611">
        <w:tab/>
        <w:t>Objective</w:t>
      </w:r>
    </w:p>
    <w:p w14:paraId="23ACD709" w14:textId="55F07B97" w:rsidR="000510B9" w:rsidRPr="009E7611" w:rsidRDefault="000510B9" w:rsidP="000510B9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The objective of this project is to create a web-based accessibility-focused campus navigation platform specifically designed for Multimedia University Cyberjaya. The platform will:</w:t>
      </w:r>
    </w:p>
    <w:p w14:paraId="38C22B31" w14:textId="77777777" w:rsidR="000510B9" w:rsidRPr="009E7611" w:rsidRDefault="000510B9" w:rsidP="000510B9">
      <w:pPr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Provide real-time, accessible route planning across campus.</w:t>
      </w:r>
    </w:p>
    <w:p w14:paraId="0BFFD61D" w14:textId="77777777" w:rsidR="000510B9" w:rsidRPr="009E7611" w:rsidRDefault="000510B9" w:rsidP="000510B9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Integrate with facilities data to reflect construction, elevator outages, and accessibility barriers.</w:t>
      </w:r>
    </w:p>
    <w:p w14:paraId="70C5CBCE" w14:textId="77777777" w:rsidR="000510B9" w:rsidRPr="009E7611" w:rsidRDefault="000510B9" w:rsidP="000510B9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- Connect with the campus events calendar to recommend temporary accommodations and best routes during events.</w:t>
      </w:r>
    </w:p>
    <w:p w14:paraId="1EDF2003" w14:textId="77777777" w:rsidR="000510B9" w:rsidRPr="009E7611" w:rsidRDefault="000510B9" w:rsidP="009E7611">
      <w:pPr>
        <w:pStyle w:val="Heading1"/>
      </w:pPr>
      <w:r w:rsidRPr="009E7611">
        <w:t>2. Stakeholders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0510B9" w:rsidRPr="009E7611" w14:paraId="41828BC7" w14:textId="77777777" w:rsidTr="000510B9">
        <w:tc>
          <w:tcPr>
            <w:tcW w:w="4673" w:type="dxa"/>
          </w:tcPr>
          <w:p w14:paraId="0243EEB5" w14:textId="776CFEEB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Stakeholder</w:t>
            </w:r>
          </w:p>
        </w:tc>
        <w:tc>
          <w:tcPr>
            <w:tcW w:w="5103" w:type="dxa"/>
          </w:tcPr>
          <w:p w14:paraId="4D0CCF45" w14:textId="77777777" w:rsidR="000510B9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Role</w:t>
            </w:r>
          </w:p>
          <w:p w14:paraId="03294F01" w14:textId="530B6822" w:rsidR="0069565A" w:rsidRPr="009E7611" w:rsidRDefault="0069565A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</w:p>
        </w:tc>
      </w:tr>
      <w:tr w:rsidR="000510B9" w:rsidRPr="009E7611" w14:paraId="2519D4AF" w14:textId="77777777" w:rsidTr="000510B9">
        <w:tc>
          <w:tcPr>
            <w:tcW w:w="4673" w:type="dxa"/>
          </w:tcPr>
          <w:p w14:paraId="48392BA8" w14:textId="7899BDE1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Facilities Management Department (MMU)</w:t>
            </w:r>
          </w:p>
        </w:tc>
        <w:tc>
          <w:tcPr>
            <w:tcW w:w="5103" w:type="dxa"/>
          </w:tcPr>
          <w:p w14:paraId="544CA81E" w14:textId="340E94D4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Data provider</w:t>
            </w:r>
          </w:p>
        </w:tc>
      </w:tr>
      <w:tr w:rsidR="000510B9" w:rsidRPr="009E7611" w14:paraId="7B60CF86" w14:textId="77777777" w:rsidTr="000510B9">
        <w:tc>
          <w:tcPr>
            <w:tcW w:w="4673" w:type="dxa"/>
          </w:tcPr>
          <w:p w14:paraId="6B011709" w14:textId="64C644D3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Student Affairs / Events Office (MMU)</w:t>
            </w:r>
          </w:p>
        </w:tc>
        <w:tc>
          <w:tcPr>
            <w:tcW w:w="5103" w:type="dxa"/>
          </w:tcPr>
          <w:p w14:paraId="23DDAFD4" w14:textId="23FC78AF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Data provider</w:t>
            </w:r>
          </w:p>
        </w:tc>
      </w:tr>
      <w:tr w:rsidR="000510B9" w:rsidRPr="009E7611" w14:paraId="659F1B48" w14:textId="77777777" w:rsidTr="000510B9">
        <w:tc>
          <w:tcPr>
            <w:tcW w:w="4673" w:type="dxa"/>
          </w:tcPr>
          <w:p w14:paraId="4C064748" w14:textId="07A47394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Students and staff </w:t>
            </w:r>
          </w:p>
        </w:tc>
        <w:tc>
          <w:tcPr>
            <w:tcW w:w="5103" w:type="dxa"/>
          </w:tcPr>
          <w:p w14:paraId="27E97BE2" w14:textId="5B0D600D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  <w:tr w:rsidR="000510B9" w:rsidRPr="009E7611" w14:paraId="770ADAF6" w14:textId="77777777" w:rsidTr="000510B9">
        <w:tc>
          <w:tcPr>
            <w:tcW w:w="4673" w:type="dxa"/>
          </w:tcPr>
          <w:p w14:paraId="1A0B99F4" w14:textId="1655CA23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Event coordinators and facilities staff</w:t>
            </w:r>
          </w:p>
        </w:tc>
        <w:tc>
          <w:tcPr>
            <w:tcW w:w="5103" w:type="dxa"/>
          </w:tcPr>
          <w:p w14:paraId="4A1DDF43" w14:textId="3F3A3D9C" w:rsidR="000510B9" w:rsidRPr="009E7611" w:rsidRDefault="000510B9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  <w:tr w:rsidR="009E7611" w:rsidRPr="009E7611" w14:paraId="5234C714" w14:textId="77777777" w:rsidTr="000510B9">
        <w:tc>
          <w:tcPr>
            <w:tcW w:w="4673" w:type="dxa"/>
          </w:tcPr>
          <w:p w14:paraId="57BF888F" w14:textId="5CE98A34" w:rsidR="009E7611" w:rsidRPr="009E7611" w:rsidRDefault="009E7611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Visitors</w:t>
            </w:r>
          </w:p>
        </w:tc>
        <w:tc>
          <w:tcPr>
            <w:tcW w:w="5103" w:type="dxa"/>
          </w:tcPr>
          <w:p w14:paraId="69E6B182" w14:textId="4FA1EDF8" w:rsidR="009E7611" w:rsidRPr="009E7611" w:rsidRDefault="009E7611" w:rsidP="000510B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9E7611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End user</w:t>
            </w:r>
          </w:p>
        </w:tc>
      </w:tr>
    </w:tbl>
    <w:p w14:paraId="147E6133" w14:textId="77777777" w:rsidR="000510B9" w:rsidRPr="009E7611" w:rsidRDefault="000510B9" w:rsidP="009E7611">
      <w:pPr>
        <w:pStyle w:val="Heading1"/>
      </w:pPr>
      <w:r w:rsidRPr="009E7611">
        <w:t>3. Elicitation Technique: Prototyping</w:t>
      </w:r>
    </w:p>
    <w:p w14:paraId="3AC91C03" w14:textId="7BE834AC" w:rsidR="000510B9" w:rsidRDefault="009E7611" w:rsidP="000510B9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9E7611">
        <w:rPr>
          <w:rFonts w:ascii="Times New Roman" w:hAnsi="Times New Roman" w:cs="Times New Roman"/>
          <w:sz w:val="24"/>
          <w:szCs w:val="24"/>
          <w:lang w:val="en-MY"/>
        </w:rPr>
        <w:t>The reason we are using prototyping technique is</w:t>
      </w:r>
    </w:p>
    <w:p w14:paraId="68444CBA" w14:textId="5B04DE05" w:rsidR="009E7611" w:rsidRDefault="009E7611" w:rsidP="009E76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the stakeholders to visualise the end product</w:t>
      </w:r>
    </w:p>
    <w:p w14:paraId="78FFCEDB" w14:textId="10CF9BD0" w:rsidR="009E7611" w:rsidRDefault="009E7611" w:rsidP="009E76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the stakeholder to provide feedback that the developer can act on</w:t>
      </w:r>
    </w:p>
    <w:p w14:paraId="68493428" w14:textId="12AAE0AF" w:rsidR="006A4435" w:rsidRPr="00102986" w:rsidRDefault="009E7611" w:rsidP="00102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avoid ambiguities regarding the requirements</w:t>
      </w:r>
    </w:p>
    <w:p w14:paraId="6B078117" w14:textId="31290D66" w:rsidR="006A4435" w:rsidRDefault="006A4435" w:rsidP="006A4435">
      <w:pPr>
        <w:pStyle w:val="Heading1"/>
      </w:pPr>
      <w:r>
        <w:t>4.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2376"/>
        <w:gridCol w:w="3634"/>
      </w:tblGrid>
      <w:tr w:rsidR="0069565A" w14:paraId="5CB42FD8" w14:textId="7E5805C7" w:rsidTr="006A4435">
        <w:tc>
          <w:tcPr>
            <w:tcW w:w="3006" w:type="dxa"/>
          </w:tcPr>
          <w:p w14:paraId="1E9F2128" w14:textId="733C5E5A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Week </w:t>
            </w:r>
          </w:p>
        </w:tc>
        <w:tc>
          <w:tcPr>
            <w:tcW w:w="2376" w:type="dxa"/>
          </w:tcPr>
          <w:p w14:paraId="59C7AFE8" w14:textId="6DFC9E2D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Activity</w:t>
            </w:r>
          </w:p>
        </w:tc>
        <w:tc>
          <w:tcPr>
            <w:tcW w:w="3634" w:type="dxa"/>
          </w:tcPr>
          <w:p w14:paraId="11E296FC" w14:textId="0F4D16EB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Description</w:t>
            </w:r>
          </w:p>
        </w:tc>
      </w:tr>
      <w:tr w:rsidR="0069565A" w14:paraId="248E15C3" w14:textId="3CC70668" w:rsidTr="006A4435">
        <w:tc>
          <w:tcPr>
            <w:tcW w:w="3006" w:type="dxa"/>
            <w:vMerge w:val="restart"/>
          </w:tcPr>
          <w:p w14:paraId="61647DCE" w14:textId="77777777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1</w:t>
            </w:r>
          </w:p>
          <w:p w14:paraId="079C6623" w14:textId="051713EF" w:rsidR="0069565A" w:rsidRDefault="0069565A" w:rsidP="0069565A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1606F913" w14:textId="6D88F059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Sketch</w:t>
            </w:r>
          </w:p>
        </w:tc>
        <w:tc>
          <w:tcPr>
            <w:tcW w:w="3634" w:type="dxa"/>
          </w:tcPr>
          <w:p w14:paraId="3A4D9AD9" w14:textId="39797F58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Draw the basic layout of the webpages</w:t>
            </w:r>
          </w:p>
        </w:tc>
      </w:tr>
      <w:tr w:rsidR="0069565A" w14:paraId="2E0F41B9" w14:textId="4E3A5338" w:rsidTr="006A4435">
        <w:tc>
          <w:tcPr>
            <w:tcW w:w="3006" w:type="dxa"/>
            <w:vMerge/>
          </w:tcPr>
          <w:p w14:paraId="79E594BB" w14:textId="77777777" w:rsidR="0069565A" w:rsidRDefault="0069565A" w:rsidP="0069565A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7787C14B" w14:textId="673B3AB3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Stakeholder feedback</w:t>
            </w:r>
          </w:p>
        </w:tc>
        <w:tc>
          <w:tcPr>
            <w:tcW w:w="3634" w:type="dxa"/>
          </w:tcPr>
          <w:p w14:paraId="2E9763C3" w14:textId="6647D053" w:rsidR="0069565A" w:rsidRDefault="0069565A" w:rsidP="0069565A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Get feedback from the stakeholders and edit the design accordingly</w:t>
            </w:r>
          </w:p>
        </w:tc>
      </w:tr>
      <w:tr w:rsidR="0069565A" w14:paraId="40BB86BB" w14:textId="77777777" w:rsidTr="006A4435">
        <w:tc>
          <w:tcPr>
            <w:tcW w:w="3006" w:type="dxa"/>
            <w:vMerge w:val="restart"/>
          </w:tcPr>
          <w:p w14:paraId="7BFFA9D3" w14:textId="11BA905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2</w:t>
            </w:r>
          </w:p>
        </w:tc>
        <w:tc>
          <w:tcPr>
            <w:tcW w:w="2376" w:type="dxa"/>
          </w:tcPr>
          <w:p w14:paraId="1A230ECC" w14:textId="09593DAB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Clickable demo</w:t>
            </w:r>
          </w:p>
        </w:tc>
        <w:tc>
          <w:tcPr>
            <w:tcW w:w="3634" w:type="dxa"/>
          </w:tcPr>
          <w:p w14:paraId="4DFB676C" w14:textId="7891228E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Build a basic working demo which is non-functional using tools like Figma.</w:t>
            </w:r>
          </w:p>
        </w:tc>
      </w:tr>
      <w:tr w:rsidR="0069565A" w14:paraId="7E5345E4" w14:textId="77777777" w:rsidTr="006A4435">
        <w:tc>
          <w:tcPr>
            <w:tcW w:w="3006" w:type="dxa"/>
            <w:vMerge/>
          </w:tcPr>
          <w:p w14:paraId="2623708F" w14:textId="3351B9FE" w:rsidR="0069565A" w:rsidRDefault="0069565A" w:rsidP="006A4435">
            <w:pPr>
              <w:ind w:firstLine="0"/>
              <w:rPr>
                <w:lang w:val="en-MY"/>
              </w:rPr>
            </w:pPr>
          </w:p>
        </w:tc>
        <w:tc>
          <w:tcPr>
            <w:tcW w:w="2376" w:type="dxa"/>
          </w:tcPr>
          <w:p w14:paraId="38A1D5EC" w14:textId="14485FFA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End user feedback </w:t>
            </w:r>
          </w:p>
        </w:tc>
        <w:tc>
          <w:tcPr>
            <w:tcW w:w="3634" w:type="dxa"/>
          </w:tcPr>
          <w:p w14:paraId="33988C83" w14:textId="5CFB4785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Get feedback from users and improve upon the feedback</w:t>
            </w:r>
          </w:p>
        </w:tc>
      </w:tr>
      <w:tr w:rsidR="0069565A" w14:paraId="7F303583" w14:textId="77777777" w:rsidTr="006A4435">
        <w:tc>
          <w:tcPr>
            <w:tcW w:w="3006" w:type="dxa"/>
          </w:tcPr>
          <w:p w14:paraId="276D3B6D" w14:textId="00591F18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Week 3</w:t>
            </w:r>
          </w:p>
        </w:tc>
        <w:tc>
          <w:tcPr>
            <w:tcW w:w="2376" w:type="dxa"/>
          </w:tcPr>
          <w:p w14:paraId="248D83EA" w14:textId="556B947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Full demo </w:t>
            </w:r>
          </w:p>
        </w:tc>
        <w:tc>
          <w:tcPr>
            <w:tcW w:w="3634" w:type="dxa"/>
          </w:tcPr>
          <w:p w14:paraId="640A6E24" w14:textId="3457163E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>Create a prototype with most if not all functionalities.</w:t>
            </w:r>
          </w:p>
        </w:tc>
      </w:tr>
      <w:tr w:rsidR="0069565A" w14:paraId="52EAA2DD" w14:textId="77777777" w:rsidTr="006A4435">
        <w:tc>
          <w:tcPr>
            <w:tcW w:w="3006" w:type="dxa"/>
          </w:tcPr>
          <w:p w14:paraId="74C55F51" w14:textId="6EBFF4EA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Week 4 </w:t>
            </w:r>
          </w:p>
        </w:tc>
        <w:tc>
          <w:tcPr>
            <w:tcW w:w="2376" w:type="dxa"/>
          </w:tcPr>
          <w:p w14:paraId="52E695B2" w14:textId="4A969503" w:rsidR="0069565A" w:rsidRDefault="0069565A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Final review </w:t>
            </w:r>
          </w:p>
        </w:tc>
        <w:tc>
          <w:tcPr>
            <w:tcW w:w="3634" w:type="dxa"/>
          </w:tcPr>
          <w:p w14:paraId="73099D76" w14:textId="14FCDA4E" w:rsidR="0069565A" w:rsidRDefault="00102986" w:rsidP="006A4435">
            <w:pPr>
              <w:ind w:firstLine="0"/>
              <w:rPr>
                <w:lang w:val="en-MY"/>
              </w:rPr>
            </w:pPr>
            <w:r>
              <w:rPr>
                <w:lang w:val="en-MY"/>
              </w:rPr>
              <w:t xml:space="preserve">Gather final feedback from stakeholders to confirm all the feature that the want is there before starting development </w:t>
            </w:r>
          </w:p>
        </w:tc>
      </w:tr>
    </w:tbl>
    <w:p w14:paraId="0F2A3840" w14:textId="77777777" w:rsidR="006A4435" w:rsidRPr="006A4435" w:rsidRDefault="006A4435" w:rsidP="006A4435">
      <w:pPr>
        <w:ind w:firstLine="0"/>
        <w:rPr>
          <w:lang w:val="en-MY"/>
        </w:rPr>
      </w:pPr>
    </w:p>
    <w:p w14:paraId="3A36D7A3" w14:textId="654C6952" w:rsidR="009E7611" w:rsidRPr="000510B9" w:rsidRDefault="009E7611" w:rsidP="000510B9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sectPr w:rsidR="009E7611" w:rsidRPr="000510B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88229" w14:textId="77777777" w:rsidR="00D85527" w:rsidRDefault="00D85527" w:rsidP="00C84158">
      <w:pPr>
        <w:spacing w:line="240" w:lineRule="auto"/>
      </w:pPr>
      <w:r>
        <w:separator/>
      </w:r>
    </w:p>
  </w:endnote>
  <w:endnote w:type="continuationSeparator" w:id="0">
    <w:p w14:paraId="4118A19C" w14:textId="77777777" w:rsidR="00D85527" w:rsidRDefault="00D85527" w:rsidP="00C84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8635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F4A6B" w14:textId="24A56099" w:rsidR="00C84158" w:rsidRDefault="00C841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37983" w14:textId="77777777" w:rsidR="00C84158" w:rsidRDefault="00C8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6DDA6" w14:textId="77777777" w:rsidR="00D85527" w:rsidRDefault="00D85527" w:rsidP="00C84158">
      <w:pPr>
        <w:spacing w:line="240" w:lineRule="auto"/>
      </w:pPr>
      <w:r>
        <w:separator/>
      </w:r>
    </w:p>
  </w:footnote>
  <w:footnote w:type="continuationSeparator" w:id="0">
    <w:p w14:paraId="6AC337EF" w14:textId="77777777" w:rsidR="00D85527" w:rsidRDefault="00D85527" w:rsidP="00C84158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CeeR7Qf8Lw442" int2:id="QweikK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F89"/>
    <w:multiLevelType w:val="multilevel"/>
    <w:tmpl w:val="43B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393B"/>
    <w:multiLevelType w:val="multilevel"/>
    <w:tmpl w:val="9D1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92538"/>
    <w:multiLevelType w:val="hybridMultilevel"/>
    <w:tmpl w:val="0D4A2E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823"/>
    <w:multiLevelType w:val="multilevel"/>
    <w:tmpl w:val="CBA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948E8"/>
    <w:multiLevelType w:val="multilevel"/>
    <w:tmpl w:val="675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77748">
    <w:abstractNumId w:val="1"/>
  </w:num>
  <w:num w:numId="2" w16cid:durableId="487870720">
    <w:abstractNumId w:val="3"/>
  </w:num>
  <w:num w:numId="3" w16cid:durableId="477458449">
    <w:abstractNumId w:val="4"/>
  </w:num>
  <w:num w:numId="4" w16cid:durableId="722943861">
    <w:abstractNumId w:val="0"/>
  </w:num>
  <w:num w:numId="5" w16cid:durableId="11306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7E"/>
    <w:rsid w:val="00030CF8"/>
    <w:rsid w:val="000510B9"/>
    <w:rsid w:val="00070F4F"/>
    <w:rsid w:val="000C59CD"/>
    <w:rsid w:val="000E1A17"/>
    <w:rsid w:val="00102986"/>
    <w:rsid w:val="0011623B"/>
    <w:rsid w:val="00147C6E"/>
    <w:rsid w:val="001C4ECF"/>
    <w:rsid w:val="001F4E73"/>
    <w:rsid w:val="001F613C"/>
    <w:rsid w:val="002002F3"/>
    <w:rsid w:val="002343E3"/>
    <w:rsid w:val="00282EE1"/>
    <w:rsid w:val="002D23F3"/>
    <w:rsid w:val="002F13EA"/>
    <w:rsid w:val="00336A2C"/>
    <w:rsid w:val="00367055"/>
    <w:rsid w:val="003B07EF"/>
    <w:rsid w:val="0043044F"/>
    <w:rsid w:val="004B5AFD"/>
    <w:rsid w:val="004F4E67"/>
    <w:rsid w:val="0051156E"/>
    <w:rsid w:val="00596937"/>
    <w:rsid w:val="005D650D"/>
    <w:rsid w:val="006108FD"/>
    <w:rsid w:val="00631460"/>
    <w:rsid w:val="00690F62"/>
    <w:rsid w:val="0069565A"/>
    <w:rsid w:val="006A4435"/>
    <w:rsid w:val="00706E7C"/>
    <w:rsid w:val="00765089"/>
    <w:rsid w:val="007C5F0C"/>
    <w:rsid w:val="007D688F"/>
    <w:rsid w:val="00833A0A"/>
    <w:rsid w:val="00856341"/>
    <w:rsid w:val="008D170C"/>
    <w:rsid w:val="009073D7"/>
    <w:rsid w:val="00924A2B"/>
    <w:rsid w:val="009564CD"/>
    <w:rsid w:val="009E7611"/>
    <w:rsid w:val="00A044F6"/>
    <w:rsid w:val="00A46122"/>
    <w:rsid w:val="00A61FF5"/>
    <w:rsid w:val="00A720A0"/>
    <w:rsid w:val="00A83A6C"/>
    <w:rsid w:val="00AF6273"/>
    <w:rsid w:val="00B9181E"/>
    <w:rsid w:val="00B9647E"/>
    <w:rsid w:val="00C509B0"/>
    <w:rsid w:val="00C84158"/>
    <w:rsid w:val="00C91432"/>
    <w:rsid w:val="00D659A7"/>
    <w:rsid w:val="00D85527"/>
    <w:rsid w:val="00DC1479"/>
    <w:rsid w:val="00E31BC3"/>
    <w:rsid w:val="00F361B7"/>
    <w:rsid w:val="00FC0576"/>
    <w:rsid w:val="00FF00BE"/>
    <w:rsid w:val="0C19A116"/>
    <w:rsid w:val="150D5DAA"/>
    <w:rsid w:val="1F2E7275"/>
    <w:rsid w:val="217A04EE"/>
    <w:rsid w:val="50FBD930"/>
    <w:rsid w:val="515D5CA4"/>
    <w:rsid w:val="5212DC91"/>
    <w:rsid w:val="64CAAD39"/>
    <w:rsid w:val="64EE45A7"/>
    <w:rsid w:val="6B491428"/>
    <w:rsid w:val="6BEA9217"/>
    <w:rsid w:val="6E07AA95"/>
    <w:rsid w:val="70071C25"/>
    <w:rsid w:val="705C2ED4"/>
    <w:rsid w:val="7231ED44"/>
    <w:rsid w:val="7274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A32"/>
  <w15:chartTrackingRefBased/>
  <w15:docId w15:val="{1BF2532E-572E-4A1E-B7DA-4E6ED566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22"/>
    <w:pPr>
      <w:ind w:firstLine="720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B9"/>
    <w:pPr>
      <w:keepNext/>
      <w:keepLines/>
      <w:spacing w:before="360" w:after="80" w:line="278" w:lineRule="auto"/>
      <w:ind w:firstLine="0"/>
      <w:outlineLvl w:val="0"/>
    </w:pPr>
    <w:rPr>
      <w:rFonts w:ascii="Times New Roman" w:eastAsiaTheme="majorEastAsia" w:hAnsi="Times New Roman" w:cs="Times New Roman"/>
      <w:color w:val="000000" w:themeColor="text1"/>
      <w:kern w:val="2"/>
      <w:sz w:val="40"/>
      <w:szCs w:val="40"/>
      <w:lang w:val="en-M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7E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M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7E"/>
    <w:pPr>
      <w:keepNext/>
      <w:keepLines/>
      <w:spacing w:before="160" w:after="80" w:line="278" w:lineRule="auto"/>
      <w:ind w:firstLine="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M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7E"/>
    <w:pPr>
      <w:keepNext/>
      <w:keepLines/>
      <w:spacing w:before="80" w:after="40" w:line="278" w:lineRule="auto"/>
      <w:ind w:firstLine="0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7E"/>
    <w:pPr>
      <w:keepNext/>
      <w:keepLines/>
      <w:spacing w:before="80" w:after="40" w:line="278" w:lineRule="auto"/>
      <w:ind w:firstLine="0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7E"/>
    <w:pPr>
      <w:keepNext/>
      <w:keepLines/>
      <w:spacing w:before="40" w:line="278" w:lineRule="auto"/>
      <w:ind w:firstLine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7E"/>
    <w:pPr>
      <w:keepNext/>
      <w:keepLines/>
      <w:spacing w:before="40" w:line="278" w:lineRule="auto"/>
      <w:ind w:firstLine="0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7E"/>
    <w:pPr>
      <w:keepNext/>
      <w:keepLines/>
      <w:spacing w:line="278" w:lineRule="auto"/>
      <w:ind w:firstLine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M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7E"/>
    <w:pPr>
      <w:keepNext/>
      <w:keepLines/>
      <w:spacing w:line="278" w:lineRule="auto"/>
      <w:ind w:firstLine="0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M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B9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7E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7E"/>
    <w:pPr>
      <w:numPr>
        <w:ilvl w:val="1"/>
      </w:numPr>
      <w:spacing w:after="160" w:line="278" w:lineRule="auto"/>
      <w:ind w:firstLine="72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M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7E"/>
    <w:pPr>
      <w:spacing w:before="160" w:after="160" w:line="278" w:lineRule="auto"/>
      <w:ind w:firstLine="0"/>
      <w:jc w:val="center"/>
    </w:pPr>
    <w:rPr>
      <w:i/>
      <w:iCs/>
      <w:color w:val="404040" w:themeColor="text1" w:themeTint="BF"/>
      <w:kern w:val="2"/>
      <w:sz w:val="24"/>
      <w:szCs w:val="24"/>
      <w:lang w:val="en-M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7E"/>
    <w:pPr>
      <w:spacing w:after="160" w:line="278" w:lineRule="auto"/>
      <w:ind w:left="720" w:firstLine="0"/>
      <w:contextualSpacing/>
    </w:pPr>
    <w:rPr>
      <w:kern w:val="2"/>
      <w:sz w:val="24"/>
      <w:szCs w:val="24"/>
      <w:lang w:val="en-M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6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i/>
      <w:iCs/>
      <w:color w:val="2F5496" w:themeColor="accent1" w:themeShade="BF"/>
      <w:kern w:val="2"/>
      <w:sz w:val="24"/>
      <w:szCs w:val="24"/>
      <w:lang w:val="en-M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46122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8415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158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415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158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A8634E4C9A34091829495B1A31077" ma:contentTypeVersion="13" ma:contentTypeDescription="Create a new document." ma:contentTypeScope="" ma:versionID="77da24e53050c5a61b5fc3a5cab35b2d">
  <xsd:schema xmlns:xsd="http://www.w3.org/2001/XMLSchema" xmlns:xs="http://www.w3.org/2001/XMLSchema" xmlns:p="http://schemas.microsoft.com/office/2006/metadata/properties" xmlns:ns3="d3ee0c93-aca5-4771-91fd-0510a8b50636" xmlns:ns4="6330be61-c814-42ec-8f03-b556ba380009" targetNamespace="http://schemas.microsoft.com/office/2006/metadata/properties" ma:root="true" ma:fieldsID="3ccc6c4d1cc292fc29f1bde91ec792af" ns3:_="" ns4:_="">
    <xsd:import namespace="d3ee0c93-aca5-4771-91fd-0510a8b50636"/>
    <xsd:import namespace="6330be61-c814-42ec-8f03-b556ba380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0c93-aca5-4771-91fd-0510a8b50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0be61-c814-42ec-8f03-b556ba380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ee0c93-aca5-4771-91fd-0510a8b50636" xsi:nil="true"/>
  </documentManagement>
</p:properties>
</file>

<file path=customXml/itemProps1.xml><?xml version="1.0" encoding="utf-8"?>
<ds:datastoreItem xmlns:ds="http://schemas.openxmlformats.org/officeDocument/2006/customXml" ds:itemID="{F2C3CA82-652B-4F1B-80BF-E55FD8AD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e0c93-aca5-4771-91fd-0510a8b50636"/>
    <ds:schemaRef ds:uri="6330be61-c814-42ec-8f03-b556ba380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C88A3F-F424-42E4-89A9-31794AED5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90284-9D1C-4EA4-BBB8-214635DAA1B5}">
  <ds:schemaRefs>
    <ds:schemaRef ds:uri="http://schemas.microsoft.com/office/2006/metadata/properties"/>
    <ds:schemaRef ds:uri="http://schemas.microsoft.com/office/infopath/2007/PartnerControls"/>
    <ds:schemaRef ds:uri="d3ee0c93-aca5-4771-91fd-0510a8b5063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 BIN AHMAD SHUKRI</dc:creator>
  <cp:keywords/>
  <dc:description/>
  <cp:lastModifiedBy>AMIR HAMZAH BIN AHMAD SHUKRI</cp:lastModifiedBy>
  <cp:revision>5</cp:revision>
  <cp:lastPrinted>2025-05-14T11:17:00Z</cp:lastPrinted>
  <dcterms:created xsi:type="dcterms:W3CDTF">2025-05-14T11:17:00Z</dcterms:created>
  <dcterms:modified xsi:type="dcterms:W3CDTF">2025-05-17T05:19:00Z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0x010100901A8634E4C9A34091829495B1A31077</vt:lpwstr>
  </property>
</Properties>
</file>