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C9581" w14:textId="19497726" w:rsidR="00924EBD" w:rsidRDefault="00E805F6" w:rsidP="00E805F6">
      <w:pPr>
        <w:pStyle w:val="Title"/>
      </w:pPr>
      <w:r>
        <w:t>Kano Model Analysis</w:t>
      </w:r>
    </w:p>
    <w:p w14:paraId="107B6884" w14:textId="457E2CC4" w:rsidR="00E805F6" w:rsidRDefault="005765C3" w:rsidP="00E805F6">
      <w:r w:rsidRPr="005765C3">
        <w:drawing>
          <wp:inline distT="0" distB="0" distL="0" distR="0" wp14:anchorId="14883CB0" wp14:editId="3534B613">
            <wp:extent cx="5731510" cy="3489325"/>
            <wp:effectExtent l="0" t="0" r="2540" b="0"/>
            <wp:docPr id="1756482627" name="Picture 1" descr="A graph with line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82627" name="Picture 1" descr="A graph with lines and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4F16" w14:textId="1184AE4E" w:rsidR="00E805F6" w:rsidRDefault="00E805F6" w:rsidP="00E805F6">
      <w:pPr>
        <w:pStyle w:val="Heading1"/>
      </w:pPr>
      <w:r>
        <w:t>User Roles</w:t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805F6" w14:paraId="5CC855B1" w14:textId="77777777" w:rsidTr="00E805F6">
        <w:tc>
          <w:tcPr>
            <w:tcW w:w="4508" w:type="dxa"/>
          </w:tcPr>
          <w:p w14:paraId="155AF21A" w14:textId="26B3DF88" w:rsidR="00E805F6" w:rsidRDefault="00E805F6" w:rsidP="00E805F6">
            <w:pPr>
              <w:pStyle w:val="Heading2"/>
              <w:jc w:val="center"/>
            </w:pPr>
            <w:r>
              <w:t>Functional</w:t>
            </w:r>
          </w:p>
        </w:tc>
        <w:tc>
          <w:tcPr>
            <w:tcW w:w="4508" w:type="dxa"/>
          </w:tcPr>
          <w:p w14:paraId="5D067BCD" w14:textId="729BEA6F" w:rsidR="00E805F6" w:rsidRDefault="00E805F6" w:rsidP="00E805F6">
            <w:pPr>
              <w:pStyle w:val="Heading2"/>
              <w:jc w:val="center"/>
            </w:pPr>
            <w:r>
              <w:t>Dysfunctional</w:t>
            </w:r>
          </w:p>
        </w:tc>
      </w:tr>
      <w:tr w:rsidR="00E805F6" w14:paraId="191AC949" w14:textId="77777777" w:rsidTr="00E805F6">
        <w:tc>
          <w:tcPr>
            <w:tcW w:w="4508" w:type="dxa"/>
          </w:tcPr>
          <w:p w14:paraId="3EF1CFC3" w14:textId="341D6B4D" w:rsidR="00E805F6" w:rsidRDefault="00E805F6" w:rsidP="00E805F6">
            <w:pPr>
              <w:pStyle w:val="Heading2"/>
              <w:jc w:val="center"/>
            </w:pPr>
            <w:r>
              <w:rPr>
                <w:noProof/>
              </w:rPr>
              <w:drawing>
                <wp:inline distT="0" distB="0" distL="0" distR="0" wp14:anchorId="67AA4775" wp14:editId="0A842F38">
                  <wp:extent cx="1543050" cy="988175"/>
                  <wp:effectExtent l="0" t="0" r="0" b="2540"/>
                  <wp:docPr id="263509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142" cy="99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DBC3A70" w14:textId="549654DB" w:rsidR="00E805F6" w:rsidRDefault="00E805F6" w:rsidP="00E805F6">
            <w:pPr>
              <w:pStyle w:val="Heading2"/>
              <w:jc w:val="center"/>
            </w:pPr>
            <w:r w:rsidRPr="00E805F6">
              <w:drawing>
                <wp:inline distT="0" distB="0" distL="0" distR="0" wp14:anchorId="26423C10" wp14:editId="76A088C9">
                  <wp:extent cx="1491155" cy="988060"/>
                  <wp:effectExtent l="0" t="0" r="0" b="2540"/>
                  <wp:docPr id="1014246830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246830" name="Picture 1" descr="A screenshot of a computer&#10;&#10;AI-generated content may be incorrect.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260" cy="99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BD256" w14:textId="35EE07ED" w:rsidR="00E805F6" w:rsidRDefault="00E805F6" w:rsidP="00E805F6">
      <w:pPr>
        <w:spacing w:before="240"/>
      </w:pPr>
      <w:r>
        <w:t>Results from the survey shows an indifferent reaction from participants.</w:t>
      </w:r>
      <w:r w:rsidR="00410126">
        <w:t xml:space="preserve"> S</w:t>
      </w:r>
      <w:r>
        <w:t xml:space="preserve">imilar products do not have this feature </w:t>
      </w:r>
      <w:r w:rsidR="00410126">
        <w:t>implemented;</w:t>
      </w:r>
      <w:r>
        <w:t xml:space="preserve"> we conclude </w:t>
      </w:r>
      <w:r w:rsidR="00410126">
        <w:t xml:space="preserve">that </w:t>
      </w:r>
      <w:r>
        <w:t xml:space="preserve">it </w:t>
      </w:r>
      <w:r w:rsidR="00410126">
        <w:t xml:space="preserve">is </w:t>
      </w:r>
      <w:r>
        <w:t xml:space="preserve">in the </w:t>
      </w:r>
      <w:r w:rsidR="006C1CAD">
        <w:t xml:space="preserve">early </w:t>
      </w:r>
      <w:r w:rsidR="00410126">
        <w:t xml:space="preserve">stages of the </w:t>
      </w:r>
      <w:r>
        <w:t>product’s lifecycle.</w:t>
      </w:r>
    </w:p>
    <w:p w14:paraId="38D1A1E7" w14:textId="67644E1E" w:rsidR="00E805F6" w:rsidRDefault="00E805F6" w:rsidP="00E805F6">
      <w:pPr>
        <w:pStyle w:val="Heading2"/>
      </w:pPr>
      <w:r>
        <w:lastRenderedPageBreak/>
        <w:t>Live Alert</w:t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805F6" w14:paraId="2FF1059E" w14:textId="77777777" w:rsidTr="0068546F">
        <w:tc>
          <w:tcPr>
            <w:tcW w:w="4508" w:type="dxa"/>
          </w:tcPr>
          <w:p w14:paraId="7CADFA58" w14:textId="77777777" w:rsidR="00E805F6" w:rsidRDefault="00E805F6" w:rsidP="0068546F">
            <w:pPr>
              <w:pStyle w:val="Heading2"/>
              <w:jc w:val="center"/>
            </w:pPr>
            <w:r>
              <w:t>Functional</w:t>
            </w:r>
          </w:p>
        </w:tc>
        <w:tc>
          <w:tcPr>
            <w:tcW w:w="4508" w:type="dxa"/>
          </w:tcPr>
          <w:p w14:paraId="3969EE8A" w14:textId="77777777" w:rsidR="00E805F6" w:rsidRDefault="00E805F6" w:rsidP="0068546F">
            <w:pPr>
              <w:pStyle w:val="Heading2"/>
              <w:jc w:val="center"/>
            </w:pPr>
            <w:r>
              <w:t>Dysfunctional</w:t>
            </w:r>
          </w:p>
        </w:tc>
      </w:tr>
      <w:tr w:rsidR="00E805F6" w14:paraId="5CEFAE25" w14:textId="77777777" w:rsidTr="0068546F">
        <w:tc>
          <w:tcPr>
            <w:tcW w:w="4508" w:type="dxa"/>
          </w:tcPr>
          <w:p w14:paraId="4C713DF0" w14:textId="35DD4CFD" w:rsidR="00E805F6" w:rsidRDefault="00410126" w:rsidP="0068546F">
            <w:pPr>
              <w:pStyle w:val="Heading2"/>
              <w:jc w:val="center"/>
            </w:pPr>
            <w:r w:rsidRPr="00410126">
              <w:drawing>
                <wp:inline distT="0" distB="0" distL="0" distR="0" wp14:anchorId="05DF672C" wp14:editId="02117432">
                  <wp:extent cx="2075934" cy="1200150"/>
                  <wp:effectExtent l="0" t="0" r="635" b="0"/>
                  <wp:docPr id="7045672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56724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503" cy="120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F61FB3A" w14:textId="384A28A4" w:rsidR="00E805F6" w:rsidRDefault="00410126" w:rsidP="0068546F">
            <w:pPr>
              <w:pStyle w:val="Heading2"/>
              <w:jc w:val="center"/>
            </w:pPr>
            <w:r w:rsidRPr="00410126">
              <w:drawing>
                <wp:inline distT="0" distB="0" distL="0" distR="0" wp14:anchorId="1005FBF0" wp14:editId="63755B4E">
                  <wp:extent cx="2062508" cy="1143000"/>
                  <wp:effectExtent l="0" t="0" r="0" b="0"/>
                  <wp:docPr id="1983551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5511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508" cy="1147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1F5CE" w14:textId="48581F76" w:rsidR="007F7ECA" w:rsidRDefault="00410126" w:rsidP="00410126">
      <w:pPr>
        <w:spacing w:before="240"/>
      </w:pPr>
      <w:r>
        <w:t xml:space="preserve">Results from the survey indicate this functionality as attractive. Similar products are rarely seen with this feature; </w:t>
      </w:r>
      <w:r>
        <w:t>we conclude that it is in the</w:t>
      </w:r>
      <w:r w:rsidR="006C1CAD">
        <w:t xml:space="preserve"> early</w:t>
      </w:r>
      <w:r>
        <w:t xml:space="preserve"> stages of the product’s lifecycle.</w:t>
      </w:r>
    </w:p>
    <w:p w14:paraId="77BBC316" w14:textId="77777777" w:rsidR="007F7ECA" w:rsidRDefault="007F7ECA">
      <w:r>
        <w:br w:type="page"/>
      </w:r>
    </w:p>
    <w:p w14:paraId="1ECAB7CA" w14:textId="571A86E7" w:rsidR="006C1CAD" w:rsidRDefault="006C1CAD" w:rsidP="006C1CAD">
      <w:pPr>
        <w:pStyle w:val="Heading2"/>
      </w:pPr>
      <w:r>
        <w:lastRenderedPageBreak/>
        <w:t>Event Awareness</w:t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C1CAD" w14:paraId="33AEC090" w14:textId="77777777" w:rsidTr="0068546F">
        <w:tc>
          <w:tcPr>
            <w:tcW w:w="4508" w:type="dxa"/>
          </w:tcPr>
          <w:p w14:paraId="6F29E7A8" w14:textId="77777777" w:rsidR="006C1CAD" w:rsidRDefault="006C1CAD" w:rsidP="0068546F">
            <w:pPr>
              <w:pStyle w:val="Heading2"/>
              <w:jc w:val="center"/>
            </w:pPr>
            <w:r>
              <w:t>Functional</w:t>
            </w:r>
          </w:p>
        </w:tc>
        <w:tc>
          <w:tcPr>
            <w:tcW w:w="4508" w:type="dxa"/>
          </w:tcPr>
          <w:p w14:paraId="35A91C48" w14:textId="77777777" w:rsidR="006C1CAD" w:rsidRDefault="006C1CAD" w:rsidP="0068546F">
            <w:pPr>
              <w:pStyle w:val="Heading2"/>
              <w:jc w:val="center"/>
            </w:pPr>
            <w:r>
              <w:t>Dysfunctional</w:t>
            </w:r>
          </w:p>
        </w:tc>
      </w:tr>
      <w:tr w:rsidR="006C1CAD" w14:paraId="26DAF9D0" w14:textId="77777777" w:rsidTr="0068546F">
        <w:tc>
          <w:tcPr>
            <w:tcW w:w="4508" w:type="dxa"/>
          </w:tcPr>
          <w:p w14:paraId="521E15F3" w14:textId="28DE89E9" w:rsidR="006C1CAD" w:rsidRDefault="006C1CAD" w:rsidP="0068546F">
            <w:pPr>
              <w:pStyle w:val="Heading2"/>
              <w:jc w:val="center"/>
            </w:pPr>
            <w:r w:rsidRPr="006C1CAD">
              <w:drawing>
                <wp:inline distT="0" distB="0" distL="0" distR="0" wp14:anchorId="7C5D7B8B" wp14:editId="17FF45F4">
                  <wp:extent cx="1917700" cy="1377190"/>
                  <wp:effectExtent l="0" t="0" r="6350" b="0"/>
                  <wp:docPr id="27512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1295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613" cy="1384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73CE99C" w14:textId="3A6F4ACA" w:rsidR="006C1CAD" w:rsidRDefault="006C1CAD" w:rsidP="0068546F">
            <w:pPr>
              <w:pStyle w:val="Heading2"/>
              <w:jc w:val="center"/>
            </w:pPr>
            <w:r w:rsidRPr="006C1CAD">
              <w:drawing>
                <wp:inline distT="0" distB="0" distL="0" distR="0" wp14:anchorId="5A950CD6" wp14:editId="2F00967A">
                  <wp:extent cx="1901239" cy="1336006"/>
                  <wp:effectExtent l="0" t="0" r="3810" b="0"/>
                  <wp:docPr id="8524159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41598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638" cy="134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E9A612" w14:textId="39567E20" w:rsidR="006C1CAD" w:rsidRDefault="006C1CAD" w:rsidP="006C1CAD">
      <w:pPr>
        <w:spacing w:before="240"/>
      </w:pPr>
      <w:r>
        <w:t xml:space="preserve">Results from the survey shows a one-dimensional property. </w:t>
      </w:r>
      <w:r w:rsidRPr="006C1CAD">
        <w:t>As a unique selling point, this functionality is satisfying when present and dissatisfying when absent.</w:t>
      </w:r>
      <w:r w:rsidR="007744A7">
        <w:t xml:space="preserve"> This functionality is prevalent in distantly related navigation apps; we conclude that it is in the middle stages of the product’s lifecycle.</w:t>
      </w:r>
    </w:p>
    <w:p w14:paraId="2056F6C6" w14:textId="1D117A55" w:rsidR="007F7ECA" w:rsidRDefault="007F7ECA" w:rsidP="007F7ECA">
      <w:pPr>
        <w:pStyle w:val="Heading2"/>
        <w:ind w:left="567"/>
      </w:pPr>
      <w:r>
        <w:t>Notification for foot traffic &amp; access limitations</w:t>
      </w:r>
    </w:p>
    <w:tbl>
      <w:tblPr>
        <w:tblStyle w:val="TableGrid"/>
        <w:tblW w:w="9016" w:type="dxa"/>
        <w:tblInd w:w="562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F7ECA" w14:paraId="74E7E9FF" w14:textId="77777777" w:rsidTr="007F7ECA">
        <w:tc>
          <w:tcPr>
            <w:tcW w:w="4508" w:type="dxa"/>
          </w:tcPr>
          <w:p w14:paraId="5B3187D2" w14:textId="77777777" w:rsidR="007F7ECA" w:rsidRDefault="007F7ECA" w:rsidP="0068546F">
            <w:pPr>
              <w:pStyle w:val="Heading2"/>
              <w:jc w:val="center"/>
            </w:pPr>
            <w:r>
              <w:t>Functional</w:t>
            </w:r>
          </w:p>
        </w:tc>
        <w:tc>
          <w:tcPr>
            <w:tcW w:w="4508" w:type="dxa"/>
          </w:tcPr>
          <w:p w14:paraId="16347136" w14:textId="77777777" w:rsidR="007F7ECA" w:rsidRDefault="007F7ECA" w:rsidP="0068546F">
            <w:pPr>
              <w:pStyle w:val="Heading2"/>
              <w:jc w:val="center"/>
            </w:pPr>
            <w:r>
              <w:t>Dysfunctional</w:t>
            </w:r>
          </w:p>
        </w:tc>
      </w:tr>
      <w:tr w:rsidR="007F7ECA" w14:paraId="0F90F468" w14:textId="77777777" w:rsidTr="007F7ECA">
        <w:tc>
          <w:tcPr>
            <w:tcW w:w="4508" w:type="dxa"/>
          </w:tcPr>
          <w:p w14:paraId="0008E37C" w14:textId="6651D47E" w:rsidR="007F7ECA" w:rsidRDefault="007F7ECA" w:rsidP="0068546F">
            <w:pPr>
              <w:pStyle w:val="Heading2"/>
              <w:jc w:val="center"/>
            </w:pPr>
            <w:r w:rsidRPr="007F7ECA">
              <w:drawing>
                <wp:inline distT="0" distB="0" distL="0" distR="0" wp14:anchorId="6C51E513" wp14:editId="2769A00B">
                  <wp:extent cx="2129518" cy="1238250"/>
                  <wp:effectExtent l="0" t="0" r="4445" b="0"/>
                  <wp:docPr id="1241369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36950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671" cy="1239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00BCBA9" w14:textId="5C5F8341" w:rsidR="007F7ECA" w:rsidRDefault="007F7ECA" w:rsidP="0068546F">
            <w:pPr>
              <w:pStyle w:val="Heading2"/>
              <w:jc w:val="center"/>
            </w:pPr>
            <w:r w:rsidRPr="007F7ECA">
              <w:drawing>
                <wp:inline distT="0" distB="0" distL="0" distR="0" wp14:anchorId="573B4E72" wp14:editId="5E2C2EE2">
                  <wp:extent cx="2292523" cy="1263650"/>
                  <wp:effectExtent l="0" t="0" r="0" b="0"/>
                  <wp:docPr id="106707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072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972" cy="127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BCAC75" w14:textId="11C43592" w:rsidR="007F7ECA" w:rsidRDefault="007F7ECA" w:rsidP="007F7ECA">
      <w:pPr>
        <w:spacing w:before="240"/>
        <w:ind w:left="567"/>
      </w:pPr>
      <w:r>
        <w:t xml:space="preserve">Results from the survey indicate this functionality as attractive. </w:t>
      </w:r>
      <w:r w:rsidRPr="007F7ECA">
        <w:t>This is likely because it is an addition to the existing advertised functionality.</w:t>
      </w:r>
    </w:p>
    <w:p w14:paraId="5B2E8611" w14:textId="1042CB23" w:rsidR="007F7ECA" w:rsidRDefault="007F7ECA" w:rsidP="007F7ECA">
      <w:pPr>
        <w:pStyle w:val="Heading1"/>
      </w:pPr>
      <w:r>
        <w:lastRenderedPageBreak/>
        <w:t>Route Planning</w:t>
      </w:r>
    </w:p>
    <w:tbl>
      <w:tblPr>
        <w:tblStyle w:val="TableGrid"/>
        <w:tblW w:w="9016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F7ECA" w14:paraId="405BB65D" w14:textId="77777777" w:rsidTr="007F7ECA">
        <w:trPr>
          <w:jc w:val="center"/>
        </w:trPr>
        <w:tc>
          <w:tcPr>
            <w:tcW w:w="4508" w:type="dxa"/>
          </w:tcPr>
          <w:p w14:paraId="183D9B38" w14:textId="77777777" w:rsidR="007F7ECA" w:rsidRDefault="007F7ECA" w:rsidP="0068546F">
            <w:pPr>
              <w:pStyle w:val="Heading2"/>
              <w:jc w:val="center"/>
            </w:pPr>
            <w:r>
              <w:t>Functional</w:t>
            </w:r>
          </w:p>
        </w:tc>
        <w:tc>
          <w:tcPr>
            <w:tcW w:w="4508" w:type="dxa"/>
          </w:tcPr>
          <w:p w14:paraId="0E78838F" w14:textId="77777777" w:rsidR="007F7ECA" w:rsidRDefault="007F7ECA" w:rsidP="0068546F">
            <w:pPr>
              <w:pStyle w:val="Heading2"/>
              <w:jc w:val="center"/>
            </w:pPr>
            <w:r>
              <w:t>Dysfunctional</w:t>
            </w:r>
          </w:p>
        </w:tc>
      </w:tr>
      <w:tr w:rsidR="007F7ECA" w14:paraId="4332D017" w14:textId="77777777" w:rsidTr="007F7ECA">
        <w:trPr>
          <w:jc w:val="center"/>
        </w:trPr>
        <w:tc>
          <w:tcPr>
            <w:tcW w:w="4508" w:type="dxa"/>
          </w:tcPr>
          <w:p w14:paraId="196FF2D4" w14:textId="1C427BB5" w:rsidR="007F7ECA" w:rsidRDefault="007F7ECA" w:rsidP="0068546F">
            <w:pPr>
              <w:pStyle w:val="Heading2"/>
              <w:jc w:val="center"/>
            </w:pPr>
            <w:r w:rsidRPr="007F7ECA">
              <w:drawing>
                <wp:inline distT="0" distB="0" distL="0" distR="0" wp14:anchorId="3D909F87" wp14:editId="22615FFE">
                  <wp:extent cx="2304650" cy="1098550"/>
                  <wp:effectExtent l="0" t="0" r="635" b="6350"/>
                  <wp:docPr id="20951878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18783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566" cy="109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6C3737F" w14:textId="377F415F" w:rsidR="007F7ECA" w:rsidRDefault="007F7ECA" w:rsidP="0068546F">
            <w:pPr>
              <w:pStyle w:val="Heading2"/>
              <w:jc w:val="center"/>
            </w:pPr>
            <w:r w:rsidRPr="007F7ECA">
              <w:drawing>
                <wp:inline distT="0" distB="0" distL="0" distR="0" wp14:anchorId="27FBA770" wp14:editId="55CD762A">
                  <wp:extent cx="2203450" cy="1094380"/>
                  <wp:effectExtent l="0" t="0" r="6350" b="0"/>
                  <wp:docPr id="758218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21819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424" cy="1098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3FFD33" w14:textId="03CDA5B5" w:rsidR="007F7ECA" w:rsidRDefault="00094702" w:rsidP="00094702">
      <w:pPr>
        <w:spacing w:before="240"/>
      </w:pPr>
      <w:r>
        <w:t xml:space="preserve">Results from the survey indicates that this is a must have functionality. </w:t>
      </w:r>
      <w:r w:rsidRPr="00094702">
        <w:t>This functionality has been available for a long time and is now considered standard; we conclude that it is in the late stages of its lifecycle.</w:t>
      </w:r>
    </w:p>
    <w:p w14:paraId="1C141BA1" w14:textId="51ECCD82" w:rsidR="00094702" w:rsidRDefault="001A5666" w:rsidP="00094702">
      <w:pPr>
        <w:pStyle w:val="Heading2"/>
        <w:ind w:left="567"/>
      </w:pPr>
      <w:r>
        <w:t>3D Immersive Path Direction</w:t>
      </w:r>
    </w:p>
    <w:tbl>
      <w:tblPr>
        <w:tblStyle w:val="TableGrid"/>
        <w:tblW w:w="9016" w:type="dxa"/>
        <w:tblInd w:w="562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94702" w14:paraId="086AF64F" w14:textId="77777777" w:rsidTr="00094702">
        <w:tc>
          <w:tcPr>
            <w:tcW w:w="4508" w:type="dxa"/>
          </w:tcPr>
          <w:p w14:paraId="71F504ED" w14:textId="77777777" w:rsidR="00094702" w:rsidRDefault="00094702" w:rsidP="0068546F">
            <w:pPr>
              <w:pStyle w:val="Heading2"/>
              <w:jc w:val="center"/>
            </w:pPr>
            <w:r>
              <w:t>Functional</w:t>
            </w:r>
          </w:p>
        </w:tc>
        <w:tc>
          <w:tcPr>
            <w:tcW w:w="4508" w:type="dxa"/>
          </w:tcPr>
          <w:p w14:paraId="5FCAF6CD" w14:textId="77777777" w:rsidR="00094702" w:rsidRDefault="00094702" w:rsidP="0068546F">
            <w:pPr>
              <w:pStyle w:val="Heading2"/>
              <w:jc w:val="center"/>
            </w:pPr>
            <w:r>
              <w:t>Dysfunctional</w:t>
            </w:r>
          </w:p>
        </w:tc>
      </w:tr>
      <w:tr w:rsidR="00094702" w14:paraId="65CB7D62" w14:textId="77777777" w:rsidTr="00094702">
        <w:tc>
          <w:tcPr>
            <w:tcW w:w="4508" w:type="dxa"/>
          </w:tcPr>
          <w:p w14:paraId="0A77F464" w14:textId="64F15FC6" w:rsidR="00094702" w:rsidRDefault="001A5666" w:rsidP="0068546F">
            <w:pPr>
              <w:pStyle w:val="Heading2"/>
              <w:jc w:val="center"/>
            </w:pPr>
            <w:r w:rsidRPr="001A5666">
              <w:drawing>
                <wp:inline distT="0" distB="0" distL="0" distR="0" wp14:anchorId="1AF409E5" wp14:editId="3B7462B4">
                  <wp:extent cx="1905000" cy="1106858"/>
                  <wp:effectExtent l="0" t="0" r="0" b="0"/>
                  <wp:docPr id="1155453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45326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024" cy="1109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6E762F1" w14:textId="1DD8F74A" w:rsidR="00094702" w:rsidRPr="00094702" w:rsidRDefault="001A5666" w:rsidP="00094702">
            <w:pPr>
              <w:pStyle w:val="Heading2"/>
              <w:jc w:val="center"/>
            </w:pPr>
            <w:r w:rsidRPr="001A5666">
              <w:drawing>
                <wp:inline distT="0" distB="0" distL="0" distR="0" wp14:anchorId="27939000" wp14:editId="636DF97B">
                  <wp:extent cx="1887203" cy="1092200"/>
                  <wp:effectExtent l="0" t="0" r="0" b="0"/>
                  <wp:docPr id="179277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7725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664" cy="1096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68D8B" w14:textId="30B2B884" w:rsidR="00094702" w:rsidRDefault="001A5666" w:rsidP="001A5666">
      <w:pPr>
        <w:spacing w:before="240" w:after="0"/>
        <w:ind w:left="567"/>
      </w:pPr>
      <w:r>
        <w:t>Results from the survey indicate this functionality as attractive. This functionality is rarely seen in similar products; we conclude that it is in the early stages of its lifecycle.</w:t>
      </w:r>
    </w:p>
    <w:p w14:paraId="122C0149" w14:textId="62CEBE04" w:rsidR="003B26BA" w:rsidRDefault="003B26BA" w:rsidP="003B26BA">
      <w:pPr>
        <w:pStyle w:val="Heading2"/>
        <w:ind w:left="567"/>
      </w:pPr>
      <w:r>
        <w:lastRenderedPageBreak/>
        <w:t>Coloured Map</w:t>
      </w:r>
    </w:p>
    <w:tbl>
      <w:tblPr>
        <w:tblStyle w:val="TableGrid"/>
        <w:tblW w:w="9016" w:type="dxa"/>
        <w:tblInd w:w="562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B26BA" w14:paraId="4E545757" w14:textId="77777777" w:rsidTr="0068546F">
        <w:tc>
          <w:tcPr>
            <w:tcW w:w="4508" w:type="dxa"/>
          </w:tcPr>
          <w:p w14:paraId="272F3167" w14:textId="7818C67B" w:rsidR="003B26BA" w:rsidRDefault="003B26BA" w:rsidP="0068546F">
            <w:pPr>
              <w:pStyle w:val="Heading2"/>
              <w:jc w:val="center"/>
            </w:pPr>
            <w:r>
              <w:t>Functional</w:t>
            </w:r>
          </w:p>
        </w:tc>
        <w:tc>
          <w:tcPr>
            <w:tcW w:w="4508" w:type="dxa"/>
          </w:tcPr>
          <w:p w14:paraId="58870193" w14:textId="77777777" w:rsidR="003B26BA" w:rsidRDefault="003B26BA" w:rsidP="0068546F">
            <w:pPr>
              <w:pStyle w:val="Heading2"/>
              <w:jc w:val="center"/>
            </w:pPr>
            <w:r>
              <w:t>Dysfunctional</w:t>
            </w:r>
          </w:p>
        </w:tc>
      </w:tr>
      <w:tr w:rsidR="003B26BA" w14:paraId="3469D6BD" w14:textId="77777777" w:rsidTr="0068546F">
        <w:tc>
          <w:tcPr>
            <w:tcW w:w="4508" w:type="dxa"/>
          </w:tcPr>
          <w:p w14:paraId="14A796E0" w14:textId="11576AB7" w:rsidR="003B26BA" w:rsidRDefault="003B26BA" w:rsidP="0068546F">
            <w:pPr>
              <w:pStyle w:val="Heading2"/>
              <w:jc w:val="center"/>
            </w:pPr>
            <w:r w:rsidRPr="003B26BA">
              <w:drawing>
                <wp:inline distT="0" distB="0" distL="0" distR="0" wp14:anchorId="61A5B0CA" wp14:editId="2C7C2C12">
                  <wp:extent cx="2210108" cy="1390844"/>
                  <wp:effectExtent l="0" t="0" r="0" b="0"/>
                  <wp:docPr id="211652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52100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C53C2EC" w14:textId="28B089CB" w:rsidR="003B26BA" w:rsidRPr="00094702" w:rsidRDefault="003B26BA" w:rsidP="0068546F">
            <w:pPr>
              <w:pStyle w:val="Heading2"/>
              <w:jc w:val="center"/>
            </w:pPr>
            <w:r w:rsidRPr="003B26BA">
              <w:drawing>
                <wp:inline distT="0" distB="0" distL="0" distR="0" wp14:anchorId="17A2EC2B" wp14:editId="70A808E5">
                  <wp:extent cx="2260600" cy="1504233"/>
                  <wp:effectExtent l="0" t="0" r="6350" b="1270"/>
                  <wp:docPr id="1500673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67336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438" cy="1506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B00635" w14:textId="01952D6E" w:rsidR="003B26BA" w:rsidRPr="00094702" w:rsidRDefault="003B26BA" w:rsidP="001A5666">
      <w:pPr>
        <w:spacing w:before="240" w:after="0"/>
        <w:ind w:left="567"/>
      </w:pPr>
      <w:r>
        <w:t xml:space="preserve">Results from the survey </w:t>
      </w:r>
      <w:r>
        <w:t xml:space="preserve">indicate this functionality as attractive. </w:t>
      </w:r>
      <w:r w:rsidRPr="003B26BA">
        <w:t>Colours on maps have been around for a long time; we conclude that this feature is in the late stages of its lifecycle.</w:t>
      </w:r>
    </w:p>
    <w:sectPr w:rsidR="003B26BA" w:rsidRPr="00094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82"/>
    <w:rsid w:val="00094702"/>
    <w:rsid w:val="001A5666"/>
    <w:rsid w:val="003B26BA"/>
    <w:rsid w:val="00410126"/>
    <w:rsid w:val="005765C3"/>
    <w:rsid w:val="00605482"/>
    <w:rsid w:val="006C1CAD"/>
    <w:rsid w:val="00722075"/>
    <w:rsid w:val="007744A7"/>
    <w:rsid w:val="007F7ECA"/>
    <w:rsid w:val="00924EBD"/>
    <w:rsid w:val="00DD2F37"/>
    <w:rsid w:val="00E31A4B"/>
    <w:rsid w:val="00E8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73F0"/>
  <w15:chartTrackingRefBased/>
  <w15:docId w15:val="{CE4D4B1E-FBCB-48F9-A4A3-340CB717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5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4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0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LEE GUAN HAN</dc:creator>
  <cp:keywords/>
  <dc:description/>
  <cp:lastModifiedBy>MORGAN LEE GUAN HAN</cp:lastModifiedBy>
  <cp:revision>2</cp:revision>
  <dcterms:created xsi:type="dcterms:W3CDTF">2025-05-17T05:46:00Z</dcterms:created>
  <dcterms:modified xsi:type="dcterms:W3CDTF">2025-05-17T07:12:00Z</dcterms:modified>
</cp:coreProperties>
</file>