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PH"/>
        </w:rPr>
      </w:pPr>
      <w:r>
        <w:rPr>
          <w:b/>
          <w:bCs/>
          <w:lang w:val="en-PH"/>
        </w:rPr>
        <w:t>Overview</w:t>
      </w: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64785" cy="1861185"/>
            <wp:effectExtent l="0" t="0" r="1206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Remittance UI Interaction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3658235" cy="2087880"/>
            <wp:effectExtent l="0" t="0" r="18415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Remittance ERD</w:t>
      </w: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4411345" cy="3493770"/>
            <wp:effectExtent l="0" t="0" r="8255" b="1143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Do not proceed if there is still a draft remittance for the collector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Generate temporary remittance no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state as DRAFT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Summarize totalcash, totalcheck, totalcr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 remittance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>cashreceipt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remittanceid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that are NULL for this collector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Group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cashreceiptitem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by fund then 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remittance_fund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( for objid use remittanceid + fundid combination )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single"/>
                <w:vertAlign w:val="baseline"/>
                <w:lang w:val="en-PH"/>
              </w:rPr>
              <w:t>cashreceiptpayment_noncash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 xml:space="preserve"> </w:t>
            </w:r>
            <w:r>
              <w:rPr>
                <w:b w:val="0"/>
                <w:bCs w:val="0"/>
                <w:i/>
                <w:iCs/>
                <w:u w:val="none"/>
                <w:vertAlign w:val="baseline"/>
                <w:lang w:val="en-PH"/>
              </w:rPr>
              <w:t xml:space="preserve">remittancefundid (use remittanceid + fundid combination )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Group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cashreceipt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by controlid, find begin or receive and end series and 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remittance_af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1.Cash breakdown must be equal to totalcash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2.Cashreceiptpayment_noncash where reftype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‘CHECK’ should be equal to totalcheck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3. other should be equal to totalcr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 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Generate final remittance no.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state as PENDING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vertAlign w:val="baseline"/>
                <w:lang w:val="en-PH"/>
              </w:rPr>
              <w:t>remittance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controlno of each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remittance_fund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>. (Control no should be remittanceno + fund code)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afcontrol_detail for each remittance_af. Prevdetail should be the currentdetail of afcontrol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UPDATE afcontrol currentdetail should be objid of afcontrol_detail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validate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UPDATE remittance SET state to VALIDATED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Liquidation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71770" cy="1830070"/>
            <wp:effectExtent l="0" t="0" r="5080" b="1778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Liquidation ERD</w:t>
      </w:r>
      <w:bookmarkStart w:id="0" w:name="_GoBack"/>
      <w:bookmarkEnd w:id="0"/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67325" cy="2767330"/>
            <wp:effectExtent l="0" t="0" r="9525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1. Date must be provided 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2. Check if there are remittance having same control date but state is PENDING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Generate Liquidation No.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liquidation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remittance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SET liquidationid to objid WHERE control date = liquidation date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liquidation_fund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SELECT corresponding remittance_fund (objid = liquidationid + fundid )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>remittance_fund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SET liquidationid = (liquidationid + fundid )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cashreceiptpayment_noncash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liquidationid = (liquidationid + fundid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Balances must be correct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For each item in liquidation_fund (see diagram)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cash_summary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bankaccount_summary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payable_summary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income_summary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liquidation state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‘POSTED’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For each liquidation_fund 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cash_for_deposit 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>(totalcash + totalcheck)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b/>
          <w:bCs/>
          <w:lang w:val="en-PH"/>
        </w:rPr>
      </w:pPr>
    </w:p>
    <w:p>
      <w:r>
        <w:drawing>
          <wp:inline distT="0" distB="0" distL="114300" distR="114300">
            <wp:extent cx="5269865" cy="1833245"/>
            <wp:effectExtent l="0" t="0" r="6985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Liquidation Posting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750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Target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Source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liquidation_fund,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Itemaccount WHERE type=</w:t>
            </w: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’CASH’ AND fund_objid = liquidation_fund.fundid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amount: totalcash + totalcheck,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itemaccount.objid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cashreceiptpayment_noncash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INNER join creditmemo cm ON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refid =cm.objid 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cm.bankaccountid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payable_summary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cashreceipt_share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payableacctid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income_summary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cashreceiptitem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item.objid,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UNION cashreceipt_share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payableacctid,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Deposit ERD</w:t>
      </w:r>
    </w:p>
    <w:p>
      <w:pPr>
        <w:rPr>
          <w:lang w:val="en-PH"/>
        </w:rPr>
      </w:pPr>
    </w:p>
    <w:p>
      <w:r>
        <w:drawing>
          <wp:inline distT="0" distB="0" distL="114300" distR="114300">
            <wp:extent cx="5269865" cy="2994025"/>
            <wp:effectExtent l="0" t="0" r="6985" b="1587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lang w:val="en-PH"/>
        </w:rPr>
      </w:pPr>
      <w:r>
        <w:rPr>
          <w:b/>
          <w:bCs/>
          <w:lang w:val="en-PH"/>
        </w:rPr>
        <w:t xml:space="preserve">Deposit UI Interaction 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74310" cy="2526030"/>
            <wp:effectExtent l="0" t="0" r="2540" b="762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DepositService</w:t>
      </w:r>
    </w:p>
    <w:p>
      <w:pPr>
        <w:rPr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At least 1 or more cash_for_deposit selected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generate deposit reference number AS </w:t>
            </w:r>
            <w:r>
              <w:rPr>
                <w:b/>
                <w:bCs/>
                <w:vertAlign w:val="baseline"/>
                <w:lang w:val="en-PH"/>
              </w:rPr>
              <w:t>refid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amount = SUM( cash_for_deposit ) selected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SET state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‘PENDING’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deposit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cash_for_deposit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SET depositid = </w:t>
            </w:r>
            <w:r>
              <w:rPr>
                <w:b/>
                <w:bCs/>
                <w:i w:val="0"/>
                <w:iCs w:val="0"/>
                <w:vertAlign w:val="baseline"/>
                <w:lang w:val="en-PH"/>
              </w:rPr>
              <w:t>refid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cash_for_deposit total must be equal to bankdeposit, fundtransfer_note (negative value) and fundtransfer (positive value)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Bankdeposit and fundtransfer validation (refno and refdate)  must not be null 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state to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‘POSTED’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INSERT INTO cash_summary negative values, refid, refno, reftype= ‘deposit’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For each bankdeposit INSERT INTO bankaccount_summary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For each fundtransfer INSERT INTO bankaccount_summary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Deposit Posting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750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Target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Source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SUM( cash_for_deposit )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amount: amount,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&lt;cash in itemaccount&gt;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bankdeposit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bankaccctid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fundtransfer 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item.objid,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fundtransfer_note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 * -1</w:t>
            </w:r>
          </w:p>
        </w:tc>
      </w:tr>
    </w:tbl>
    <w:p>
      <w:pPr>
        <w:rPr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3F633"/>
    <w:multiLevelType w:val="singleLevel"/>
    <w:tmpl w:val="5A83F6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3FFEA"/>
    <w:multiLevelType w:val="singleLevel"/>
    <w:tmpl w:val="5A83FF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8402EF"/>
    <w:multiLevelType w:val="singleLevel"/>
    <w:tmpl w:val="5A8402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840B2B"/>
    <w:multiLevelType w:val="singleLevel"/>
    <w:tmpl w:val="5A840B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84433B"/>
    <w:multiLevelType w:val="singleLevel"/>
    <w:tmpl w:val="5A8443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845320"/>
    <w:multiLevelType w:val="singleLevel"/>
    <w:tmpl w:val="5A84532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845339"/>
    <w:multiLevelType w:val="singleLevel"/>
    <w:tmpl w:val="5A8453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D711E"/>
    <w:rsid w:val="03E632BF"/>
    <w:rsid w:val="0AA15760"/>
    <w:rsid w:val="15036C79"/>
    <w:rsid w:val="16B2045A"/>
    <w:rsid w:val="17B10340"/>
    <w:rsid w:val="18DF06BE"/>
    <w:rsid w:val="1E8D711E"/>
    <w:rsid w:val="24193AF0"/>
    <w:rsid w:val="2A427409"/>
    <w:rsid w:val="300A27A3"/>
    <w:rsid w:val="34107367"/>
    <w:rsid w:val="37C1717C"/>
    <w:rsid w:val="3E111784"/>
    <w:rsid w:val="3E1A21D4"/>
    <w:rsid w:val="454D2A2A"/>
    <w:rsid w:val="4D9849BA"/>
    <w:rsid w:val="529C60BF"/>
    <w:rsid w:val="530E0E71"/>
    <w:rsid w:val="56AE5F99"/>
    <w:rsid w:val="58896EBE"/>
    <w:rsid w:val="59F1736F"/>
    <w:rsid w:val="5B57700B"/>
    <w:rsid w:val="5DC11651"/>
    <w:rsid w:val="621402BD"/>
    <w:rsid w:val="65A84E09"/>
    <w:rsid w:val="67BC5E8A"/>
    <w:rsid w:val="6F2C3368"/>
    <w:rsid w:val="71015183"/>
    <w:rsid w:val="7FD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2018-02-14T08:32:00Z</dcterms:created>
  <dc:creator>Elmo Nazareno</dc:creator>
  <cp:lastModifiedBy>Elmo Nazareno</cp:lastModifiedBy>
  <dcterms:modified xsi:type="dcterms:W3CDTF">2018-02-15T08:47:37Z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