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Sensors and </w:t>
      </w:r>
      <w:r w:rsidR="00014555">
        <w:rPr>
          <w:rFonts w:asciiTheme="majorHAnsi" w:hAnsiTheme="majorHAnsi" w:cstheme="majorHAnsi"/>
          <w:sz w:val="24"/>
          <w:szCs w:val="24"/>
        </w:rPr>
        <w:t>their specificati</w:t>
      </w:r>
      <w:bookmarkStart w:id="0" w:name="_GoBack"/>
      <w:bookmarkEnd w:id="0"/>
      <w:r w:rsidR="00014555">
        <w:rPr>
          <w:rFonts w:asciiTheme="majorHAnsi" w:hAnsiTheme="majorHAnsi" w:cstheme="majorHAnsi"/>
          <w:sz w:val="24"/>
          <w:szCs w:val="24"/>
        </w:rPr>
        <w:t>ons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1.</w:t>
      </w:r>
      <w:r w:rsidRPr="003B1B68">
        <w:rPr>
          <w:rFonts w:asciiTheme="majorHAnsi" w:hAnsiTheme="majorHAnsi" w:cstheme="majorHAnsi"/>
          <w:sz w:val="24"/>
          <w:szCs w:val="24"/>
        </w:rPr>
        <w:tab/>
        <w:t>PH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2.</w:t>
      </w:r>
      <w:r w:rsidRPr="003B1B68">
        <w:rPr>
          <w:rFonts w:asciiTheme="majorHAnsi" w:hAnsiTheme="majorHAnsi" w:cstheme="majorHAnsi"/>
          <w:sz w:val="24"/>
          <w:szCs w:val="24"/>
        </w:rPr>
        <w:tab/>
        <w:t>Turbidity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3.</w:t>
      </w:r>
      <w:r w:rsidRPr="003B1B68">
        <w:rPr>
          <w:rFonts w:asciiTheme="majorHAnsi" w:hAnsiTheme="majorHAnsi" w:cstheme="majorHAnsi"/>
          <w:sz w:val="24"/>
          <w:szCs w:val="24"/>
        </w:rPr>
        <w:tab/>
        <w:t>TSS Sensor - Total Suspended Solids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4.</w:t>
      </w:r>
      <w:r w:rsidRPr="003B1B68">
        <w:rPr>
          <w:rFonts w:asciiTheme="majorHAnsi" w:hAnsiTheme="majorHAnsi" w:cstheme="majorHAnsi"/>
          <w:sz w:val="24"/>
          <w:szCs w:val="24"/>
        </w:rPr>
        <w:tab/>
        <w:t>TDS Sensor - Total Dissolved Solids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5.</w:t>
      </w:r>
      <w:r w:rsidRPr="003B1B68">
        <w:rPr>
          <w:rFonts w:asciiTheme="majorHAnsi" w:hAnsiTheme="majorHAnsi" w:cstheme="majorHAnsi"/>
          <w:sz w:val="24"/>
          <w:szCs w:val="24"/>
        </w:rPr>
        <w:tab/>
        <w:t>COD Sensor - Chemical Oxygen Demand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6.</w:t>
      </w:r>
      <w:r w:rsidRPr="003B1B68">
        <w:rPr>
          <w:rFonts w:asciiTheme="majorHAnsi" w:hAnsiTheme="majorHAnsi" w:cstheme="majorHAnsi"/>
          <w:sz w:val="24"/>
          <w:szCs w:val="24"/>
        </w:rPr>
        <w:tab/>
        <w:t>BOD Sensor - Biochemical Oxygen Demand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7.</w:t>
      </w:r>
      <w:r w:rsidRPr="003B1B68">
        <w:rPr>
          <w:rFonts w:asciiTheme="majorHAnsi" w:hAnsiTheme="majorHAnsi" w:cstheme="majorHAnsi"/>
          <w:sz w:val="24"/>
          <w:szCs w:val="24"/>
        </w:rPr>
        <w:tab/>
        <w:t>Coliform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8.</w:t>
      </w:r>
      <w:r w:rsidRPr="003B1B68">
        <w:rPr>
          <w:rFonts w:asciiTheme="majorHAnsi" w:hAnsiTheme="majorHAnsi" w:cstheme="majorHAnsi"/>
          <w:sz w:val="24"/>
          <w:szCs w:val="24"/>
        </w:rPr>
        <w:tab/>
        <w:t>Flow Meter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9.</w:t>
      </w:r>
      <w:r w:rsidRPr="003B1B68">
        <w:rPr>
          <w:rFonts w:asciiTheme="majorHAnsi" w:hAnsiTheme="majorHAnsi" w:cstheme="majorHAnsi"/>
          <w:sz w:val="24"/>
          <w:szCs w:val="24"/>
        </w:rPr>
        <w:tab/>
        <w:t>Water Level Sensor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10.</w:t>
      </w:r>
      <w:r w:rsidRPr="003B1B68">
        <w:rPr>
          <w:rFonts w:asciiTheme="majorHAnsi" w:hAnsiTheme="majorHAnsi" w:cstheme="majorHAnsi"/>
          <w:sz w:val="24"/>
          <w:szCs w:val="24"/>
        </w:rPr>
        <w:tab/>
        <w:t>RS-485 Ethernet Edge Device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 xml:space="preserve">11. </w:t>
      </w:r>
      <w:r>
        <w:rPr>
          <w:rFonts w:asciiTheme="majorHAnsi" w:hAnsiTheme="majorHAnsi" w:cstheme="majorHAnsi"/>
          <w:sz w:val="24"/>
          <w:szCs w:val="24"/>
        </w:rPr>
        <w:tab/>
      </w:r>
      <w:r w:rsidRPr="003B1B68">
        <w:rPr>
          <w:rFonts w:asciiTheme="majorHAnsi" w:hAnsiTheme="majorHAnsi" w:cstheme="majorHAnsi"/>
          <w:sz w:val="24"/>
          <w:szCs w:val="24"/>
        </w:rPr>
        <w:t>Power Source</w:t>
      </w:r>
    </w:p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3B1B68">
        <w:rPr>
          <w:rFonts w:asciiTheme="majorHAnsi" w:hAnsiTheme="majorHAnsi" w:cstheme="majorHAnsi"/>
          <w:sz w:val="24"/>
          <w:szCs w:val="24"/>
        </w:rPr>
        <w:t xml:space="preserve">All sensors must have 12v power supply and RS485 </w:t>
      </w:r>
      <w:r w:rsidR="00014555" w:rsidRPr="003B1B68">
        <w:rPr>
          <w:rFonts w:asciiTheme="majorHAnsi" w:hAnsiTheme="majorHAnsi" w:cstheme="majorHAnsi"/>
          <w:sz w:val="24"/>
          <w:szCs w:val="24"/>
        </w:rPr>
        <w:t>Modbus</w:t>
      </w:r>
      <w:r w:rsidRPr="003B1B68">
        <w:rPr>
          <w:rFonts w:asciiTheme="majorHAnsi" w:hAnsiTheme="majorHAnsi" w:cstheme="majorHAnsi"/>
          <w:sz w:val="24"/>
          <w:szCs w:val="24"/>
        </w:rPr>
        <w:t xml:space="preserve"> output.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>The vendors must give the complete datasheet of the sensors.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 xml:space="preserve">The datasheet must have the complete details of </w:t>
      </w:r>
      <w:r w:rsidR="00014555" w:rsidRPr="003B1B68">
        <w:rPr>
          <w:rFonts w:asciiTheme="majorHAnsi" w:hAnsiTheme="majorHAnsi" w:cstheme="majorHAnsi"/>
          <w:sz w:val="24"/>
          <w:szCs w:val="24"/>
        </w:rPr>
        <w:t>data</w:t>
      </w:r>
      <w:r w:rsidRPr="003B1B68">
        <w:rPr>
          <w:rFonts w:asciiTheme="majorHAnsi" w:hAnsiTheme="majorHAnsi" w:cstheme="majorHAnsi"/>
          <w:sz w:val="24"/>
          <w:szCs w:val="24"/>
        </w:rPr>
        <w:t xml:space="preserve"> for communication.</w:t>
      </w:r>
      <w:r w:rsidR="00014555">
        <w:rPr>
          <w:rFonts w:asciiTheme="majorHAnsi" w:hAnsiTheme="majorHAnsi" w:cstheme="majorHAnsi"/>
          <w:sz w:val="24"/>
          <w:szCs w:val="24"/>
        </w:rPr>
        <w:t xml:space="preserve"> And also, about w</w:t>
      </w:r>
      <w:r w:rsidRPr="003B1B68">
        <w:rPr>
          <w:rFonts w:asciiTheme="majorHAnsi" w:hAnsiTheme="majorHAnsi" w:cstheme="majorHAnsi"/>
          <w:sz w:val="24"/>
          <w:szCs w:val="24"/>
        </w:rPr>
        <w:t xml:space="preserve">hat data is to send, how the data is </w:t>
      </w:r>
      <w:r w:rsidR="00014555" w:rsidRPr="003B1B68">
        <w:rPr>
          <w:rFonts w:asciiTheme="majorHAnsi" w:hAnsiTheme="majorHAnsi" w:cstheme="majorHAnsi"/>
          <w:sz w:val="24"/>
          <w:szCs w:val="24"/>
        </w:rPr>
        <w:t>received</w:t>
      </w:r>
      <w:r w:rsidRPr="003B1B68">
        <w:rPr>
          <w:rFonts w:asciiTheme="majorHAnsi" w:hAnsiTheme="majorHAnsi" w:cstheme="majorHAnsi"/>
          <w:sz w:val="24"/>
          <w:szCs w:val="24"/>
        </w:rPr>
        <w:t xml:space="preserve"> and how the data is converted to readable values.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 xml:space="preserve">Details of the </w:t>
      </w:r>
      <w:r w:rsidR="00014555" w:rsidRPr="003B1B68">
        <w:rPr>
          <w:rFonts w:asciiTheme="majorHAnsi" w:hAnsiTheme="majorHAnsi" w:cstheme="majorHAnsi"/>
          <w:sz w:val="24"/>
          <w:szCs w:val="24"/>
        </w:rPr>
        <w:t>frequency</w:t>
      </w:r>
      <w:r w:rsidRPr="003B1B68">
        <w:rPr>
          <w:rFonts w:asciiTheme="majorHAnsi" w:hAnsiTheme="majorHAnsi" w:cstheme="majorHAnsi"/>
          <w:sz w:val="24"/>
          <w:szCs w:val="24"/>
        </w:rPr>
        <w:t xml:space="preserve"> of communication also needed.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The first 7 sensors come under STP sensors.</w:t>
      </w:r>
      <w:r>
        <w:rPr>
          <w:rFonts w:asciiTheme="majorHAnsi" w:hAnsiTheme="majorHAnsi" w:cstheme="majorHAnsi"/>
          <w:sz w:val="24"/>
          <w:szCs w:val="24"/>
        </w:rPr>
        <w:t xml:space="preserve"> Need only single set of STP sensor. Need 8 water level sensor. 2 Ultrasonic sensor and 6 wired rod type water level sensors. The number of flow meter sensors will depend on the pipe diagram which has to be </w:t>
      </w:r>
      <w:r w:rsidR="004B27B0">
        <w:rPr>
          <w:rFonts w:asciiTheme="majorHAnsi" w:hAnsiTheme="majorHAnsi" w:cstheme="majorHAnsi"/>
          <w:sz w:val="24"/>
          <w:szCs w:val="24"/>
        </w:rPr>
        <w:t>given by MKC team.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For flowmeter sensors the diameter of the sensor depends on the diameter of the pipes.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Already MKC have 3 different diameter pipes.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Flowmeters of 3 different diameters are needed.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There will be 2 type of water level sensors.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Wired water level sensor and Ultrasonic water level sensor.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Dam and 3 overhead tanks are using wired water level sensor as its depth is of maximum 5m.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B1B68" w:rsidRPr="003B1B68">
        <w:rPr>
          <w:rFonts w:asciiTheme="majorHAnsi" w:hAnsiTheme="majorHAnsi" w:cstheme="majorHAnsi"/>
          <w:sz w:val="24"/>
          <w:szCs w:val="24"/>
        </w:rPr>
        <w:t>The well is using Ultrasonic water level sensor as its depth is above 12m.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 xml:space="preserve">The RS-485 Ethernet Edge Device are of mainly 5 types. </w:t>
      </w:r>
    </w:p>
    <w:p w:rsidR="003B1B68" w:rsidRDefault="003B1B68" w:rsidP="00014555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GW1101 (1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GW1102 (2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GW1104 (4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GW1108 (8 RS-485 to Ethernet Gateway)</w:t>
      </w:r>
    </w:p>
    <w:p w:rsidR="003B1B68" w:rsidRDefault="003B1B68" w:rsidP="003B1B6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14555">
        <w:rPr>
          <w:rFonts w:asciiTheme="majorHAnsi" w:hAnsiTheme="majorHAnsi" w:cstheme="majorHAnsi"/>
          <w:sz w:val="24"/>
          <w:szCs w:val="24"/>
        </w:rPr>
        <w:t>GW1116 (16 RS-485 to Ethernet Gateway)</w:t>
      </w:r>
    </w:p>
    <w:p w:rsidR="003B1B68" w:rsidRPr="003B1B68" w:rsidRDefault="003B1B68" w:rsidP="00014555">
      <w:pPr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lastRenderedPageBreak/>
        <w:t>The STP plant need GW1108 RS-485 Ethernet Gateway as there will be more than 5 sensors attached to the gateway.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>The overhead tank will also need GW1108 RS-485 Ethernet Gateway.</w:t>
      </w:r>
      <w:r w:rsidR="00014555">
        <w:rPr>
          <w:rFonts w:asciiTheme="majorHAnsi" w:hAnsiTheme="majorHAnsi" w:cstheme="majorHAnsi"/>
          <w:sz w:val="24"/>
          <w:szCs w:val="24"/>
        </w:rPr>
        <w:t xml:space="preserve"> </w:t>
      </w:r>
      <w:r w:rsidRPr="003B1B68">
        <w:rPr>
          <w:rFonts w:asciiTheme="majorHAnsi" w:hAnsiTheme="majorHAnsi" w:cstheme="majorHAnsi"/>
          <w:sz w:val="24"/>
          <w:szCs w:val="24"/>
        </w:rPr>
        <w:t>Depending upon the number of RS-485 inputs the type of RS-485 Ethernet Edge Device will also vary.</w:t>
      </w:r>
    </w:p>
    <w:p w:rsid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Vendor Details</w:t>
      </w:r>
    </w:p>
    <w:p w:rsidR="003B1B68" w:rsidRP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 xml:space="preserve">The vendors providing RS-485 Ethernet Edge Device is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MOOTEK TECHNOLOGIES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 xml:space="preserve">New No.:10|Old No.:14|-2nd Floor                         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1B68">
        <w:rPr>
          <w:rFonts w:asciiTheme="majorHAnsi" w:hAnsiTheme="majorHAnsi" w:cstheme="majorHAnsi"/>
          <w:sz w:val="24"/>
          <w:szCs w:val="24"/>
        </w:rPr>
        <w:t>Aranganathan</w:t>
      </w:r>
      <w:proofErr w:type="spellEnd"/>
      <w:r w:rsidRPr="003B1B68">
        <w:rPr>
          <w:rFonts w:asciiTheme="majorHAnsi" w:hAnsiTheme="majorHAnsi" w:cstheme="majorHAnsi"/>
          <w:sz w:val="24"/>
          <w:szCs w:val="24"/>
        </w:rPr>
        <w:t xml:space="preserve"> Subway Road| KAVERI NAGAR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SAIDAPET | CHENNAI 600015|</w:t>
      </w:r>
    </w:p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3B1B68">
        <w:rPr>
          <w:rFonts w:asciiTheme="majorHAnsi" w:hAnsiTheme="majorHAnsi" w:cstheme="majorHAnsi"/>
          <w:sz w:val="24"/>
          <w:szCs w:val="24"/>
        </w:rPr>
        <w:t>Mob:+</w:t>
      </w:r>
      <w:proofErr w:type="gramEnd"/>
      <w:r w:rsidRPr="003B1B68">
        <w:rPr>
          <w:rFonts w:asciiTheme="majorHAnsi" w:hAnsiTheme="majorHAnsi" w:cstheme="majorHAnsi"/>
          <w:sz w:val="24"/>
          <w:szCs w:val="24"/>
        </w:rPr>
        <w:t xml:space="preserve">91-7092520520|Skype: </w:t>
      </w:r>
      <w:proofErr w:type="spellStart"/>
      <w:r w:rsidRPr="003B1B68">
        <w:rPr>
          <w:rFonts w:asciiTheme="majorHAnsi" w:hAnsiTheme="majorHAnsi" w:cstheme="majorHAnsi"/>
          <w:sz w:val="24"/>
          <w:szCs w:val="24"/>
        </w:rPr>
        <w:t>mootek</w:t>
      </w:r>
      <w:proofErr w:type="spellEnd"/>
      <w:r w:rsidRPr="003B1B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B1B68">
        <w:rPr>
          <w:rFonts w:asciiTheme="majorHAnsi" w:hAnsiTheme="majorHAnsi" w:cstheme="majorHAnsi"/>
          <w:sz w:val="24"/>
          <w:szCs w:val="24"/>
        </w:rPr>
        <w:t>Nathiya</w:t>
      </w:r>
      <w:proofErr w:type="spellEnd"/>
    </w:p>
    <w:p w:rsidR="00014555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B1B68" w:rsidRP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>The vendors providing STP sensors is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1B68">
        <w:rPr>
          <w:rFonts w:asciiTheme="majorHAnsi" w:hAnsiTheme="majorHAnsi" w:cstheme="majorHAnsi"/>
          <w:sz w:val="24"/>
          <w:szCs w:val="24"/>
        </w:rPr>
        <w:t>Fluidings</w:t>
      </w:r>
      <w:proofErr w:type="spellEnd"/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Benson Thomas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FLUIDINGS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www.fluidings.com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Maharashtra</w:t>
      </w:r>
    </w:p>
    <w:p w:rsid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8928335585.</w:t>
      </w:r>
    </w:p>
    <w:p w:rsidR="00014555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B1B68" w:rsidRPr="003B1B68" w:rsidRDefault="00014555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3B1B68" w:rsidRPr="003B1B68">
        <w:rPr>
          <w:rFonts w:asciiTheme="majorHAnsi" w:hAnsiTheme="majorHAnsi" w:cstheme="majorHAnsi"/>
          <w:sz w:val="24"/>
          <w:szCs w:val="24"/>
        </w:rPr>
        <w:t xml:space="preserve">The vendors providing flowmeter sensor is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1B68">
        <w:rPr>
          <w:rFonts w:asciiTheme="majorHAnsi" w:hAnsiTheme="majorHAnsi" w:cstheme="majorHAnsi"/>
          <w:sz w:val="24"/>
          <w:szCs w:val="24"/>
        </w:rPr>
        <w:t>Flowtech</w:t>
      </w:r>
      <w:proofErr w:type="spellEnd"/>
      <w:r w:rsidRPr="003B1B68">
        <w:rPr>
          <w:rFonts w:asciiTheme="majorHAnsi" w:hAnsiTheme="majorHAnsi" w:cstheme="majorHAnsi"/>
          <w:sz w:val="24"/>
          <w:szCs w:val="24"/>
        </w:rPr>
        <w:t xml:space="preserve"> Instruments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Deepak Chaudhary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 xml:space="preserve">9725944834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3B1B68">
        <w:rPr>
          <w:rFonts w:asciiTheme="majorHAnsi" w:hAnsiTheme="majorHAnsi" w:cstheme="majorHAnsi"/>
          <w:sz w:val="24"/>
          <w:szCs w:val="24"/>
        </w:rPr>
        <w:t>Email :</w:t>
      </w:r>
      <w:proofErr w:type="gramEnd"/>
      <w:r w:rsidRPr="003B1B68">
        <w:rPr>
          <w:rFonts w:asciiTheme="majorHAnsi" w:hAnsiTheme="majorHAnsi" w:cstheme="majorHAnsi"/>
          <w:sz w:val="24"/>
          <w:szCs w:val="24"/>
        </w:rPr>
        <w:t xml:space="preserve"> sales@flowtech-instruments.com </w:t>
      </w:r>
    </w:p>
    <w:p w:rsidR="003B1B68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3B1B68">
        <w:rPr>
          <w:rFonts w:asciiTheme="majorHAnsi" w:hAnsiTheme="majorHAnsi" w:cstheme="majorHAnsi"/>
          <w:sz w:val="24"/>
          <w:szCs w:val="24"/>
        </w:rPr>
        <w:t>Website :</w:t>
      </w:r>
      <w:proofErr w:type="gramEnd"/>
      <w:r w:rsidRPr="003B1B68">
        <w:rPr>
          <w:rFonts w:asciiTheme="majorHAnsi" w:hAnsiTheme="majorHAnsi" w:cstheme="majorHAnsi"/>
          <w:sz w:val="24"/>
          <w:szCs w:val="24"/>
        </w:rPr>
        <w:t xml:space="preserve"> www.flowtech-instruments.com</w:t>
      </w:r>
    </w:p>
    <w:p w:rsidR="0077038C" w:rsidRPr="003B1B68" w:rsidRDefault="003B1B68" w:rsidP="003B1B68">
      <w:pPr>
        <w:jc w:val="both"/>
        <w:rPr>
          <w:rFonts w:asciiTheme="majorHAnsi" w:hAnsiTheme="majorHAnsi" w:cstheme="majorHAnsi"/>
          <w:sz w:val="24"/>
          <w:szCs w:val="24"/>
        </w:rPr>
      </w:pPr>
      <w:r w:rsidRPr="003B1B68">
        <w:rPr>
          <w:rFonts w:asciiTheme="majorHAnsi" w:hAnsiTheme="majorHAnsi" w:cstheme="majorHAnsi"/>
          <w:sz w:val="24"/>
          <w:szCs w:val="24"/>
        </w:rPr>
        <w:t>Mobile Number: 08469769988 / 9428876496 / 8160255957</w:t>
      </w:r>
    </w:p>
    <w:sectPr w:rsidR="0077038C" w:rsidRPr="003B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DD6"/>
    <w:multiLevelType w:val="hybridMultilevel"/>
    <w:tmpl w:val="69541700"/>
    <w:lvl w:ilvl="0" w:tplc="134233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E50FF7"/>
    <w:multiLevelType w:val="hybridMultilevel"/>
    <w:tmpl w:val="2B829370"/>
    <w:lvl w:ilvl="0" w:tplc="31248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6D3E1D"/>
    <w:multiLevelType w:val="hybridMultilevel"/>
    <w:tmpl w:val="C86C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68"/>
    <w:rsid w:val="00014555"/>
    <w:rsid w:val="003B1B68"/>
    <w:rsid w:val="004B27B0"/>
    <w:rsid w:val="007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5BD7"/>
  <w15:chartTrackingRefBased/>
  <w15:docId w15:val="{B799908D-E2E3-4F0C-B7DE-FA16867A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 P</dc:creator>
  <cp:keywords/>
  <dc:description/>
  <cp:lastModifiedBy>Ramesh K P</cp:lastModifiedBy>
  <cp:revision>1</cp:revision>
  <dcterms:created xsi:type="dcterms:W3CDTF">2022-01-21T05:25:00Z</dcterms:created>
  <dcterms:modified xsi:type="dcterms:W3CDTF">2022-01-21T05:53:00Z</dcterms:modified>
</cp:coreProperties>
</file>