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4A9C7A6" w14:textId="5A14FD9C" w:rsidR="00D503D5" w:rsidRPr="000C34D8" w:rsidRDefault="00D503D5" w:rsidP="008E2DB3">
      <w:pPr>
        <w:pStyle w:val="NoSpacing"/>
        <w:rPr>
          <w:b/>
          <w:sz w:val="24"/>
          <w:szCs w:val="24"/>
          <w:u w:val="single"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0C34D8">
        <w:rPr>
          <w:b/>
          <w:sz w:val="24"/>
          <w:szCs w:val="24"/>
          <w:u w:val="single"/>
        </w:rPr>
        <w:t>SQL Interview Questions</w:t>
      </w:r>
    </w:p>
    <w:p w14:paraId="23D0191D" w14:textId="77777777" w:rsidR="00D503D5" w:rsidRDefault="00D503D5" w:rsidP="008E2DB3">
      <w:pPr>
        <w:pStyle w:val="NoSpacing"/>
        <w:rPr>
          <w:b/>
        </w:rPr>
      </w:pPr>
    </w:p>
    <w:p w14:paraId="0D6D24C3" w14:textId="3CC336E0" w:rsidR="008E2DB3" w:rsidRPr="00626769" w:rsidRDefault="00943904" w:rsidP="008E2DB3">
      <w:pPr>
        <w:pStyle w:val="NoSpacing"/>
        <w:rPr>
          <w:b/>
          <w:color w:val="1F1AE6"/>
        </w:rPr>
      </w:pPr>
      <w:r w:rsidRPr="00626769">
        <w:rPr>
          <w:b/>
          <w:color w:val="1F1AE6"/>
        </w:rPr>
        <w:t xml:space="preserve">Q1- What is </w:t>
      </w:r>
      <w:r w:rsidR="008E2DB3" w:rsidRPr="00626769">
        <w:rPr>
          <w:b/>
          <w:color w:val="1F1AE6"/>
        </w:rPr>
        <w:t>SQL</w:t>
      </w:r>
    </w:p>
    <w:p w14:paraId="6BB0AFB2" w14:textId="283565BC" w:rsidR="002A231F" w:rsidRDefault="008E2DB3" w:rsidP="00DE0699">
      <w:r>
        <w:t>Ans-</w:t>
      </w:r>
      <w:r w:rsidR="00943904">
        <w:t xml:space="preserve"> </w:t>
      </w:r>
      <w:r w:rsidR="00FD78AB">
        <w:t xml:space="preserve">Structured Query Language is a </w:t>
      </w:r>
      <w:r w:rsidR="00FD78AB" w:rsidRPr="00AE05CA">
        <w:rPr>
          <w:u w:val="single"/>
        </w:rPr>
        <w:t>programing language</w:t>
      </w:r>
      <w:r w:rsidR="00FD78AB">
        <w:t xml:space="preserve"> used </w:t>
      </w:r>
      <w:r w:rsidR="00790266">
        <w:t>to</w:t>
      </w:r>
      <w:r w:rsidR="00FD78AB">
        <w:t xml:space="preserve"> </w:t>
      </w:r>
      <w:r w:rsidR="00D3457D">
        <w:t>manage</w:t>
      </w:r>
      <w:r w:rsidR="00FD78AB">
        <w:t xml:space="preserve"> </w:t>
      </w:r>
      <w:r w:rsidR="00FD78AB" w:rsidRPr="00FD78AB">
        <w:rPr>
          <w:b/>
        </w:rPr>
        <w:t>relational database</w:t>
      </w:r>
      <w:r w:rsidR="00F44A0C">
        <w:rPr>
          <w:b/>
        </w:rPr>
        <w:t>,</w:t>
      </w:r>
      <w:r w:rsidR="00FD78AB">
        <w:rPr>
          <w:b/>
        </w:rPr>
        <w:t xml:space="preserve"> </w:t>
      </w:r>
      <w:r w:rsidR="0029409B">
        <w:t>it</w:t>
      </w:r>
      <w:r w:rsidR="00FD78AB">
        <w:t xml:space="preserve"> allows user to store, manipulate &amp; retrieve the data from database.</w:t>
      </w:r>
    </w:p>
    <w:p w14:paraId="0DEFC03A" w14:textId="539CC21C" w:rsidR="008E2DB3" w:rsidRPr="00EA26F0" w:rsidRDefault="00522E39" w:rsidP="00EA26F0">
      <w:pPr>
        <w:pStyle w:val="NoSpacing"/>
        <w:rPr>
          <w:b/>
          <w:color w:val="1F1AE6"/>
        </w:rPr>
      </w:pPr>
      <w:r w:rsidRPr="00EA26F0">
        <w:rPr>
          <w:b/>
          <w:color w:val="1F1AE6"/>
        </w:rPr>
        <w:t>Q</w:t>
      </w:r>
      <w:r w:rsidR="007616DA">
        <w:rPr>
          <w:b/>
          <w:color w:val="1F1AE6"/>
        </w:rPr>
        <w:t>2</w:t>
      </w:r>
      <w:r w:rsidRPr="00EA26F0">
        <w:rPr>
          <w:b/>
          <w:color w:val="1F1AE6"/>
        </w:rPr>
        <w:t>- What does mean of DBMS &amp; RDBMS, deference in between?</w:t>
      </w:r>
    </w:p>
    <w:p w14:paraId="165C9B78" w14:textId="14DCD8DE" w:rsidR="00796D54" w:rsidRDefault="00205B37" w:rsidP="00EA26F0">
      <w:pPr>
        <w:pStyle w:val="NoSpacing"/>
      </w:pPr>
      <w:r w:rsidRPr="00796D54">
        <w:rPr>
          <w:bCs/>
          <w:u w:val="single"/>
        </w:rPr>
        <w:t>DBMS</w:t>
      </w:r>
      <w:r>
        <w:t>-</w:t>
      </w:r>
      <w:r w:rsidR="00F73476">
        <w:t xml:space="preserve"> </w:t>
      </w:r>
      <w:r w:rsidR="00F73476" w:rsidRPr="0081732A">
        <w:rPr>
          <w:sz w:val="20"/>
          <w:szCs w:val="20"/>
          <w:shd w:val="clear" w:color="auto" w:fill="FFFFFF"/>
        </w:rPr>
        <w:t>DBMS</w:t>
      </w:r>
      <w:r w:rsidR="00B3039C" w:rsidRPr="0081732A">
        <w:rPr>
          <w:sz w:val="20"/>
          <w:szCs w:val="20"/>
          <w:shd w:val="clear" w:color="auto" w:fill="FFFFFF"/>
        </w:rPr>
        <w:t xml:space="preserve"> is a</w:t>
      </w:r>
      <w:r w:rsidR="005A6D66">
        <w:rPr>
          <w:sz w:val="20"/>
          <w:szCs w:val="20"/>
          <w:shd w:val="clear" w:color="auto" w:fill="FFFFFF"/>
        </w:rPr>
        <w:t xml:space="preserve"> software,</w:t>
      </w:r>
      <w:r w:rsidR="00806EBC" w:rsidRPr="0081732A">
        <w:rPr>
          <w:sz w:val="20"/>
          <w:szCs w:val="20"/>
          <w:shd w:val="clear" w:color="auto" w:fill="FFFFFF"/>
        </w:rPr>
        <w:t xml:space="preserve"> used to define</w:t>
      </w:r>
      <w:r w:rsidR="00FA412F" w:rsidRPr="0081732A">
        <w:rPr>
          <w:sz w:val="20"/>
          <w:szCs w:val="20"/>
          <w:shd w:val="clear" w:color="auto" w:fill="FFFFFF"/>
        </w:rPr>
        <w:t xml:space="preserve">, create &amp; </w:t>
      </w:r>
      <w:r w:rsidR="009A40B3" w:rsidRPr="0081732A">
        <w:rPr>
          <w:sz w:val="20"/>
          <w:szCs w:val="20"/>
          <w:shd w:val="clear" w:color="auto" w:fill="FFFFFF"/>
        </w:rPr>
        <w:t>maintain</w:t>
      </w:r>
      <w:r w:rsidR="00123774">
        <w:rPr>
          <w:sz w:val="20"/>
          <w:szCs w:val="20"/>
          <w:shd w:val="clear" w:color="auto" w:fill="FFFFFF"/>
        </w:rPr>
        <w:t xml:space="preserve"> the</w:t>
      </w:r>
      <w:r w:rsidR="00FA412F" w:rsidRPr="0081732A">
        <w:rPr>
          <w:sz w:val="20"/>
          <w:szCs w:val="20"/>
          <w:shd w:val="clear" w:color="auto" w:fill="FFFFFF"/>
        </w:rPr>
        <w:t xml:space="preserve"> database</w:t>
      </w:r>
      <w:r w:rsidR="009A40B3" w:rsidRPr="0081732A">
        <w:rPr>
          <w:sz w:val="20"/>
          <w:szCs w:val="20"/>
          <w:shd w:val="clear" w:color="auto" w:fill="FFFFFF"/>
        </w:rPr>
        <w:t>.</w:t>
      </w:r>
      <w:r w:rsidR="00FA0CB6" w:rsidRPr="0081732A">
        <w:rPr>
          <w:sz w:val="20"/>
          <w:szCs w:val="20"/>
          <w:shd w:val="clear" w:color="auto" w:fill="FFFFFF"/>
        </w:rPr>
        <w:t xml:space="preserve"> In DBMS, the data is stored as a file format.</w:t>
      </w:r>
      <w:r w:rsidR="00522E39">
        <w:t xml:space="preserve"> </w:t>
      </w:r>
    </w:p>
    <w:p w14:paraId="1D59E52A" w14:textId="2FD3BB57" w:rsidR="00DD6B34" w:rsidRPr="001B1017" w:rsidRDefault="00296F85" w:rsidP="00EA26F0">
      <w:r w:rsidRPr="00796D54">
        <w:rPr>
          <w:b/>
          <w:bCs/>
          <w:u w:val="single"/>
        </w:rPr>
        <w:t>R</w:t>
      </w:r>
      <w:r w:rsidR="00796D54" w:rsidRPr="00796D54">
        <w:rPr>
          <w:b/>
          <w:bCs/>
          <w:u w:val="single"/>
        </w:rPr>
        <w:t>D</w:t>
      </w:r>
      <w:r w:rsidRPr="00796D54">
        <w:rPr>
          <w:b/>
          <w:bCs/>
          <w:u w:val="single"/>
        </w:rPr>
        <w:t>BMS</w:t>
      </w:r>
      <w:r>
        <w:t xml:space="preserve">- </w:t>
      </w:r>
      <w:r>
        <w:rPr>
          <w:shd w:val="clear" w:color="auto" w:fill="FFFFFF"/>
        </w:rPr>
        <w:t>RDBMS is the acronym for the Relational Database Management system</w:t>
      </w:r>
      <w:r w:rsidR="005201C9">
        <w:rPr>
          <w:shd w:val="clear" w:color="auto" w:fill="FFFFFF"/>
        </w:rPr>
        <w:t xml:space="preserve">, </w:t>
      </w:r>
      <w:r w:rsidR="005201C9" w:rsidRPr="002369A8">
        <w:rPr>
          <w:sz w:val="18"/>
          <w:szCs w:val="18"/>
          <w:shd w:val="clear" w:color="auto" w:fill="FFFFFF"/>
        </w:rPr>
        <w:t>whereas</w:t>
      </w:r>
      <w:r w:rsidR="00796D54" w:rsidRPr="002369A8">
        <w:rPr>
          <w:sz w:val="18"/>
          <w:szCs w:val="18"/>
          <w:shd w:val="clear" w:color="auto" w:fill="FFFFFF"/>
        </w:rPr>
        <w:t xml:space="preserve"> data is stored in the form of tables. </w:t>
      </w:r>
    </w:p>
    <w:tbl>
      <w:tblPr>
        <w:tblStyle w:val="GridTable1Light-Accent2"/>
        <w:tblW w:w="100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98"/>
        <w:gridCol w:w="4955"/>
      </w:tblGrid>
      <w:tr w:rsidR="00DD6B34" w:rsidRPr="008A67AA" w14:paraId="5EA62BD3" w14:textId="77777777" w:rsidTr="00FB31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8" w:type="dxa"/>
            <w:hideMark/>
          </w:tcPr>
          <w:p w14:paraId="7ED8D33F" w14:textId="6D07456A" w:rsidR="00DD6B34" w:rsidRPr="008A67AA" w:rsidRDefault="00DD6B34" w:rsidP="00730F17">
            <w:pPr>
              <w:pStyle w:val="NoSpacing"/>
              <w:rPr>
                <w:u w:val="single"/>
              </w:rPr>
            </w:pPr>
            <w:r w:rsidRPr="008A67AA">
              <w:t xml:space="preserve">                                        </w:t>
            </w:r>
            <w:r w:rsidRPr="008A67AA">
              <w:rPr>
                <w:u w:val="single"/>
              </w:rPr>
              <w:t>RDBMS</w:t>
            </w:r>
          </w:p>
        </w:tc>
        <w:tc>
          <w:tcPr>
            <w:tcW w:w="4955" w:type="dxa"/>
            <w:hideMark/>
          </w:tcPr>
          <w:p w14:paraId="5F2D0F05" w14:textId="77187401" w:rsidR="00DD6B34" w:rsidRPr="008A67AA" w:rsidRDefault="00DD6B34" w:rsidP="00730F17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u w:val="single"/>
              </w:rPr>
            </w:pPr>
            <w:r w:rsidRPr="008A67AA">
              <w:t xml:space="preserve">                                   </w:t>
            </w:r>
            <w:r w:rsidRPr="008A67AA">
              <w:rPr>
                <w:u w:val="single"/>
              </w:rPr>
              <w:t>DBMS</w:t>
            </w:r>
          </w:p>
        </w:tc>
      </w:tr>
      <w:tr w:rsidR="00DD6B34" w:rsidRPr="008A67AA" w14:paraId="13C90F3C" w14:textId="77777777" w:rsidTr="00FB31F6">
        <w:trPr>
          <w:trHeight w:val="2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8" w:type="dxa"/>
            <w:hideMark/>
          </w:tcPr>
          <w:p w14:paraId="27EC24E8" w14:textId="77777777" w:rsidR="00DD6B34" w:rsidRPr="008A67AA" w:rsidRDefault="00DD6B34" w:rsidP="00730F17">
            <w:pPr>
              <w:pStyle w:val="NoSpacing"/>
              <w:rPr>
                <w:b w:val="0"/>
              </w:rPr>
            </w:pPr>
            <w:r w:rsidRPr="008A67AA">
              <w:t>Data stored is in table format</w:t>
            </w:r>
          </w:p>
        </w:tc>
        <w:tc>
          <w:tcPr>
            <w:tcW w:w="4955" w:type="dxa"/>
            <w:hideMark/>
          </w:tcPr>
          <w:p w14:paraId="2950974C" w14:textId="77777777" w:rsidR="00DD6B34" w:rsidRPr="008A67AA" w:rsidRDefault="00DD6B34" w:rsidP="00730F17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A67AA">
              <w:t>Data stored is in the file format</w:t>
            </w:r>
          </w:p>
        </w:tc>
      </w:tr>
      <w:tr w:rsidR="00DD6B34" w:rsidRPr="008A67AA" w14:paraId="495304E8" w14:textId="77777777" w:rsidTr="00FB31F6">
        <w:trPr>
          <w:trHeight w:val="1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8" w:type="dxa"/>
            <w:hideMark/>
          </w:tcPr>
          <w:p w14:paraId="235A355C" w14:textId="458F9A30" w:rsidR="00DD6B34" w:rsidRPr="008A67AA" w:rsidRDefault="00DD6B34" w:rsidP="00064E5F">
            <w:pPr>
              <w:pStyle w:val="NoSpacing"/>
              <w:rPr>
                <w:b w:val="0"/>
              </w:rPr>
            </w:pPr>
            <w:r w:rsidRPr="008A67AA">
              <w:t>Multiple data accessible together</w:t>
            </w:r>
          </w:p>
        </w:tc>
        <w:tc>
          <w:tcPr>
            <w:tcW w:w="4955" w:type="dxa"/>
            <w:hideMark/>
          </w:tcPr>
          <w:p w14:paraId="56BDC59D" w14:textId="20AAC171" w:rsidR="00DD6B34" w:rsidRPr="008A67AA" w:rsidRDefault="00E850A4" w:rsidP="00E850A4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Individual access</w:t>
            </w:r>
          </w:p>
        </w:tc>
      </w:tr>
      <w:tr w:rsidR="00DD6B34" w:rsidRPr="008A67AA" w14:paraId="331A887B" w14:textId="77777777" w:rsidTr="00FB31F6">
        <w:trPr>
          <w:trHeight w:val="1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8" w:type="dxa"/>
            <w:hideMark/>
          </w:tcPr>
          <w:p w14:paraId="10F00F34" w14:textId="77777777" w:rsidR="00DD6B34" w:rsidRPr="008A67AA" w:rsidRDefault="00DD6B34" w:rsidP="00730F17">
            <w:pPr>
              <w:pStyle w:val="NoSpacing"/>
              <w:rPr>
                <w:b w:val="0"/>
              </w:rPr>
            </w:pPr>
            <w:r w:rsidRPr="008A67AA">
              <w:t>Data in the form of a table are linked together</w:t>
            </w:r>
          </w:p>
        </w:tc>
        <w:tc>
          <w:tcPr>
            <w:tcW w:w="4955" w:type="dxa"/>
            <w:hideMark/>
          </w:tcPr>
          <w:p w14:paraId="6483E5FA" w14:textId="77777777" w:rsidR="00DD6B34" w:rsidRPr="008A67AA" w:rsidRDefault="00DD6B34" w:rsidP="00730F17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A67AA">
              <w:t>No connection between data</w:t>
            </w:r>
          </w:p>
        </w:tc>
      </w:tr>
      <w:tr w:rsidR="00DD6B34" w:rsidRPr="008A67AA" w14:paraId="01694E5B" w14:textId="77777777" w:rsidTr="00FB31F6">
        <w:trPr>
          <w:trHeight w:val="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8" w:type="dxa"/>
            <w:hideMark/>
          </w:tcPr>
          <w:p w14:paraId="1BF2964D" w14:textId="77777777" w:rsidR="00DD6B34" w:rsidRPr="008A67AA" w:rsidRDefault="00DD6B34" w:rsidP="00730F17">
            <w:pPr>
              <w:pStyle w:val="NoSpacing"/>
              <w:rPr>
                <w:b w:val="0"/>
              </w:rPr>
            </w:pPr>
            <w:r w:rsidRPr="008A67AA">
              <w:t>Data is stored in a large amount</w:t>
            </w:r>
          </w:p>
        </w:tc>
        <w:tc>
          <w:tcPr>
            <w:tcW w:w="4955" w:type="dxa"/>
            <w:hideMark/>
          </w:tcPr>
          <w:p w14:paraId="447CC39E" w14:textId="77777777" w:rsidR="00DD6B34" w:rsidRPr="008A67AA" w:rsidRDefault="00DD6B34" w:rsidP="00730F17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A67AA">
              <w:t>Data stored is a small quantity</w:t>
            </w:r>
          </w:p>
        </w:tc>
      </w:tr>
      <w:tr w:rsidR="00DD6B34" w:rsidRPr="008A67AA" w14:paraId="7BF05B44" w14:textId="77777777" w:rsidTr="00FB31F6">
        <w:trPr>
          <w:trHeight w:val="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8" w:type="dxa"/>
            <w:hideMark/>
          </w:tcPr>
          <w:p w14:paraId="3FEFB740" w14:textId="77777777" w:rsidR="00DD6B34" w:rsidRPr="008A67AA" w:rsidRDefault="00DD6B34" w:rsidP="00730F17">
            <w:pPr>
              <w:pStyle w:val="NoSpacing"/>
              <w:rPr>
                <w:b w:val="0"/>
              </w:rPr>
            </w:pPr>
            <w:r w:rsidRPr="008A67AA">
              <w:t>RDBMS supports multiple users</w:t>
            </w:r>
          </w:p>
        </w:tc>
        <w:tc>
          <w:tcPr>
            <w:tcW w:w="4955" w:type="dxa"/>
            <w:hideMark/>
          </w:tcPr>
          <w:p w14:paraId="6A55E2F2" w14:textId="77777777" w:rsidR="00DD6B34" w:rsidRPr="008A67AA" w:rsidRDefault="00DD6B34" w:rsidP="00730F17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A67AA">
              <w:t>DBMS supports a single user</w:t>
            </w:r>
          </w:p>
        </w:tc>
      </w:tr>
      <w:tr w:rsidR="00DD6B34" w:rsidRPr="008A67AA" w14:paraId="1B46134F" w14:textId="77777777" w:rsidTr="00FB31F6">
        <w:trPr>
          <w:trHeight w:val="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8" w:type="dxa"/>
            <w:hideMark/>
          </w:tcPr>
          <w:p w14:paraId="2C4F3F2B" w14:textId="77777777" w:rsidR="00DD6B34" w:rsidRPr="008A67AA" w:rsidRDefault="00DD6B34" w:rsidP="00730F17">
            <w:pPr>
              <w:pStyle w:val="NoSpacing"/>
              <w:rPr>
                <w:b w:val="0"/>
              </w:rPr>
            </w:pPr>
            <w:r w:rsidRPr="008A67AA">
              <w:t>Oracle, SQL Server.</w:t>
            </w:r>
          </w:p>
        </w:tc>
        <w:tc>
          <w:tcPr>
            <w:tcW w:w="4955" w:type="dxa"/>
            <w:hideMark/>
          </w:tcPr>
          <w:p w14:paraId="77373055" w14:textId="77777777" w:rsidR="00DD6B34" w:rsidRPr="008A67AA" w:rsidRDefault="00DD6B34" w:rsidP="00730F17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A67AA">
              <w:t>XML, Microsoft Access.</w:t>
            </w:r>
          </w:p>
        </w:tc>
      </w:tr>
    </w:tbl>
    <w:p w14:paraId="7D89A427" w14:textId="380CFB5B" w:rsidR="00E30309" w:rsidRDefault="00E30309" w:rsidP="008E2DB3">
      <w:pPr>
        <w:pStyle w:val="NoSpacing"/>
        <w:rPr>
          <w:sz w:val="24"/>
          <w:szCs w:val="24"/>
        </w:rPr>
      </w:pPr>
    </w:p>
    <w:p w14:paraId="75533B8E" w14:textId="637D2BDA" w:rsidR="00E30309" w:rsidRPr="00626769" w:rsidRDefault="00F0460D" w:rsidP="008E2DB3">
      <w:pPr>
        <w:pStyle w:val="NoSpacing"/>
        <w:rPr>
          <w:b/>
          <w:color w:val="1F1AE6"/>
        </w:rPr>
      </w:pPr>
      <w:r w:rsidRPr="00626769">
        <w:rPr>
          <w:b/>
          <w:color w:val="1F1AE6"/>
        </w:rPr>
        <w:t>Q</w:t>
      </w:r>
      <w:r w:rsidR="007616DA">
        <w:rPr>
          <w:b/>
          <w:color w:val="1F1AE6"/>
        </w:rPr>
        <w:t>3</w:t>
      </w:r>
      <w:r w:rsidRPr="00626769">
        <w:rPr>
          <w:b/>
          <w:color w:val="1F1AE6"/>
        </w:rPr>
        <w:t xml:space="preserve"> Types of </w:t>
      </w:r>
      <w:r w:rsidR="001E06B5" w:rsidRPr="00626769">
        <w:rPr>
          <w:b/>
          <w:color w:val="1F1AE6"/>
        </w:rPr>
        <w:t>Commands in SQL</w:t>
      </w:r>
      <w:r w:rsidR="009E4F41" w:rsidRPr="00626769">
        <w:rPr>
          <w:b/>
          <w:color w:val="1F1AE6"/>
        </w:rPr>
        <w:t xml:space="preserve"> Server.</w:t>
      </w:r>
    </w:p>
    <w:p w14:paraId="2C19A329" w14:textId="58048672" w:rsidR="004A5FAE" w:rsidRPr="004A5FAE" w:rsidRDefault="00043A0C" w:rsidP="008E2DB3">
      <w:pPr>
        <w:pStyle w:val="NoSpacing"/>
        <w:rPr>
          <w:b/>
        </w:rPr>
      </w:pPr>
      <w:r>
        <w:rPr>
          <w:noProof/>
          <w:lang w:val="en-IN" w:eastAsia="en-IN"/>
        </w:rPr>
        <w:drawing>
          <wp:inline distT="0" distB="0" distL="0" distR="0" wp14:anchorId="7BBC4382" wp14:editId="4D135515">
            <wp:extent cx="2711450" cy="1635577"/>
            <wp:effectExtent l="190500" t="190500" r="184150" b="193675"/>
            <wp:docPr id="744605460" name="Picture 744605460" descr="DBMS SQL comma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BMS SQL comman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7986" cy="166968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5E29C93" w14:textId="77777777" w:rsidR="00943904" w:rsidRPr="00EA26F0" w:rsidRDefault="00943904" w:rsidP="00943904">
      <w:pPr>
        <w:numPr>
          <w:ilvl w:val="0"/>
          <w:numId w:val="1"/>
        </w:numPr>
        <w:shd w:val="clear" w:color="auto" w:fill="FFFFFF"/>
        <w:spacing w:after="0" w:line="240" w:lineRule="auto"/>
        <w:ind w:left="360"/>
        <w:jc w:val="both"/>
        <w:textAlignment w:val="baseline"/>
        <w:rPr>
          <w:rFonts w:ascii="Arial" w:eastAsia="Times New Roman" w:hAnsi="Arial" w:cs="Arial"/>
          <w:color w:val="273239"/>
          <w:spacing w:val="2"/>
          <w:sz w:val="20"/>
          <w:szCs w:val="20"/>
          <w:lang w:eastAsia="en-IN"/>
        </w:rPr>
      </w:pPr>
      <w:r w:rsidRPr="00EA26F0">
        <w:rPr>
          <w:rFonts w:ascii="Arial" w:eastAsia="Times New Roman" w:hAnsi="Arial" w:cs="Arial"/>
          <w:b/>
          <w:color w:val="273239"/>
          <w:spacing w:val="2"/>
          <w:sz w:val="20"/>
          <w:szCs w:val="20"/>
          <w:lang w:eastAsia="en-IN"/>
        </w:rPr>
        <w:t>DDL</w:t>
      </w:r>
      <w:r w:rsidRPr="00EA26F0">
        <w:rPr>
          <w:rFonts w:ascii="Arial" w:eastAsia="Times New Roman" w:hAnsi="Arial" w:cs="Arial"/>
          <w:color w:val="273239"/>
          <w:spacing w:val="2"/>
          <w:sz w:val="20"/>
          <w:szCs w:val="20"/>
          <w:lang w:eastAsia="en-IN"/>
        </w:rPr>
        <w:t xml:space="preserve"> – Data Definition Language</w:t>
      </w:r>
    </w:p>
    <w:p w14:paraId="119DAD2A" w14:textId="77777777" w:rsidR="00943904" w:rsidRPr="00EA26F0" w:rsidRDefault="00943904" w:rsidP="00943904">
      <w:pPr>
        <w:numPr>
          <w:ilvl w:val="0"/>
          <w:numId w:val="1"/>
        </w:numPr>
        <w:shd w:val="clear" w:color="auto" w:fill="FFFFFF"/>
        <w:spacing w:after="0" w:line="240" w:lineRule="auto"/>
        <w:ind w:left="360"/>
        <w:jc w:val="both"/>
        <w:textAlignment w:val="baseline"/>
        <w:rPr>
          <w:rFonts w:ascii="Arial" w:eastAsia="Times New Roman" w:hAnsi="Arial" w:cs="Arial"/>
          <w:color w:val="273239"/>
          <w:spacing w:val="2"/>
          <w:sz w:val="20"/>
          <w:szCs w:val="20"/>
          <w:lang w:eastAsia="en-IN"/>
        </w:rPr>
      </w:pPr>
      <w:r w:rsidRPr="00EA26F0">
        <w:rPr>
          <w:rFonts w:ascii="Arial" w:eastAsia="Times New Roman" w:hAnsi="Arial" w:cs="Arial"/>
          <w:b/>
          <w:color w:val="273239"/>
          <w:spacing w:val="2"/>
          <w:sz w:val="20"/>
          <w:szCs w:val="20"/>
          <w:lang w:eastAsia="en-IN"/>
        </w:rPr>
        <w:t>DML</w:t>
      </w:r>
      <w:r w:rsidRPr="00EA26F0">
        <w:rPr>
          <w:rFonts w:ascii="Arial" w:eastAsia="Times New Roman" w:hAnsi="Arial" w:cs="Arial"/>
          <w:color w:val="273239"/>
          <w:spacing w:val="2"/>
          <w:sz w:val="20"/>
          <w:szCs w:val="20"/>
          <w:lang w:eastAsia="en-IN"/>
        </w:rPr>
        <w:t xml:space="preserve"> – Data Manipulation Language</w:t>
      </w:r>
    </w:p>
    <w:p w14:paraId="6908DE2D" w14:textId="77777777" w:rsidR="00943904" w:rsidRPr="00EA26F0" w:rsidRDefault="00943904" w:rsidP="00943904">
      <w:pPr>
        <w:numPr>
          <w:ilvl w:val="0"/>
          <w:numId w:val="1"/>
        </w:numPr>
        <w:shd w:val="clear" w:color="auto" w:fill="FFFFFF"/>
        <w:spacing w:after="0" w:line="240" w:lineRule="auto"/>
        <w:ind w:left="360"/>
        <w:jc w:val="both"/>
        <w:textAlignment w:val="baseline"/>
        <w:rPr>
          <w:rFonts w:ascii="Arial" w:eastAsia="Times New Roman" w:hAnsi="Arial" w:cs="Arial"/>
          <w:color w:val="273239"/>
          <w:spacing w:val="2"/>
          <w:sz w:val="20"/>
          <w:szCs w:val="20"/>
          <w:lang w:eastAsia="en-IN"/>
        </w:rPr>
      </w:pPr>
      <w:r w:rsidRPr="00EA26F0">
        <w:rPr>
          <w:rFonts w:ascii="Arial" w:eastAsia="Times New Roman" w:hAnsi="Arial" w:cs="Arial"/>
          <w:color w:val="273239"/>
          <w:spacing w:val="2"/>
          <w:sz w:val="20"/>
          <w:szCs w:val="20"/>
          <w:lang w:eastAsia="en-IN"/>
        </w:rPr>
        <w:t>DCL – Data Control Language</w:t>
      </w:r>
    </w:p>
    <w:p w14:paraId="14404DDA" w14:textId="77777777" w:rsidR="00943904" w:rsidRPr="00EA26F0" w:rsidRDefault="00943904" w:rsidP="00943904">
      <w:pPr>
        <w:numPr>
          <w:ilvl w:val="0"/>
          <w:numId w:val="1"/>
        </w:numPr>
        <w:shd w:val="clear" w:color="auto" w:fill="FFFFFF"/>
        <w:spacing w:after="0" w:line="240" w:lineRule="auto"/>
        <w:ind w:left="360"/>
        <w:jc w:val="both"/>
        <w:textAlignment w:val="baseline"/>
        <w:rPr>
          <w:rFonts w:ascii="Arial" w:eastAsia="Times New Roman" w:hAnsi="Arial" w:cs="Arial"/>
          <w:color w:val="273239"/>
          <w:spacing w:val="2"/>
          <w:sz w:val="20"/>
          <w:szCs w:val="20"/>
          <w:lang w:eastAsia="en-IN"/>
        </w:rPr>
      </w:pPr>
      <w:r w:rsidRPr="00EA26F0">
        <w:rPr>
          <w:rFonts w:ascii="Arial" w:eastAsia="Times New Roman" w:hAnsi="Arial" w:cs="Arial"/>
          <w:color w:val="273239"/>
          <w:spacing w:val="2"/>
          <w:sz w:val="20"/>
          <w:szCs w:val="20"/>
          <w:lang w:eastAsia="en-IN"/>
        </w:rPr>
        <w:t>TCL – Transaction Control Language</w:t>
      </w:r>
    </w:p>
    <w:p w14:paraId="01F74E16" w14:textId="77777777" w:rsidR="00943904" w:rsidRPr="00EA26F0" w:rsidRDefault="00943904" w:rsidP="00943904">
      <w:pPr>
        <w:numPr>
          <w:ilvl w:val="0"/>
          <w:numId w:val="1"/>
        </w:numPr>
        <w:shd w:val="clear" w:color="auto" w:fill="FFFFFF"/>
        <w:spacing w:after="0" w:line="240" w:lineRule="auto"/>
        <w:ind w:left="360"/>
        <w:jc w:val="both"/>
        <w:textAlignment w:val="baseline"/>
        <w:rPr>
          <w:rFonts w:ascii="Arial" w:eastAsia="Times New Roman" w:hAnsi="Arial" w:cs="Arial"/>
          <w:color w:val="273239"/>
          <w:spacing w:val="2"/>
          <w:sz w:val="20"/>
          <w:szCs w:val="20"/>
          <w:lang w:eastAsia="en-IN"/>
        </w:rPr>
      </w:pPr>
      <w:r w:rsidRPr="00EA26F0">
        <w:rPr>
          <w:rFonts w:ascii="Arial" w:eastAsia="Times New Roman" w:hAnsi="Arial" w:cs="Arial"/>
          <w:color w:val="273239"/>
          <w:spacing w:val="2"/>
          <w:sz w:val="20"/>
          <w:szCs w:val="20"/>
          <w:lang w:eastAsia="en-IN"/>
        </w:rPr>
        <w:t>DQL – Data Query Language</w:t>
      </w:r>
    </w:p>
    <w:p w14:paraId="68EB0984" w14:textId="59C226D9" w:rsidR="00943904" w:rsidRDefault="00943904" w:rsidP="008E2DB3">
      <w:pPr>
        <w:pStyle w:val="NoSpacing"/>
      </w:pPr>
    </w:p>
    <w:p w14:paraId="08592781" w14:textId="78DFC153" w:rsidR="00943904" w:rsidRPr="00943904" w:rsidRDefault="00943904" w:rsidP="00EA26F0">
      <w:pPr>
        <w:pStyle w:val="NoSpacing"/>
        <w:rPr>
          <w:sz w:val="16"/>
          <w:szCs w:val="16"/>
        </w:rPr>
      </w:pPr>
      <w:r>
        <w:rPr>
          <w:b/>
        </w:rPr>
        <w:t>Note</w:t>
      </w:r>
      <w:r w:rsidR="00EA26F0">
        <w:rPr>
          <w:b/>
        </w:rPr>
        <w:t xml:space="preserve">: </w:t>
      </w:r>
      <w:r>
        <w:rPr>
          <w:b/>
        </w:rPr>
        <w:t xml:space="preserve">- </w:t>
      </w:r>
      <w:r>
        <w:t>All comma</w:t>
      </w:r>
      <w:r w:rsidRPr="00F215B9">
        <w:t>nd</w:t>
      </w:r>
      <w:r>
        <w:t>s</w:t>
      </w:r>
      <w:r w:rsidRPr="00F215B9">
        <w:t xml:space="preserve"> of</w:t>
      </w:r>
      <w:r>
        <w:rPr>
          <w:b/>
        </w:rPr>
        <w:t xml:space="preserve"> </w:t>
      </w:r>
      <w:r>
        <w:t>DDL are auto committed, means all changes permanently saved in the database.</w:t>
      </w:r>
    </w:p>
    <w:p w14:paraId="4B0CE6B0" w14:textId="3B089081" w:rsidR="00943904" w:rsidRPr="00943904" w:rsidRDefault="00943904" w:rsidP="00EA26F0">
      <w:pPr>
        <w:pStyle w:val="NoSpacing"/>
        <w:rPr>
          <w:sz w:val="16"/>
          <w:szCs w:val="16"/>
        </w:rPr>
      </w:pPr>
      <w:r>
        <w:rPr>
          <w:b/>
        </w:rPr>
        <w:t>Note</w:t>
      </w:r>
      <w:r w:rsidR="00EA26F0">
        <w:rPr>
          <w:b/>
        </w:rPr>
        <w:t xml:space="preserve">: </w:t>
      </w:r>
      <w:r>
        <w:rPr>
          <w:b/>
        </w:rPr>
        <w:t xml:space="preserve">- </w:t>
      </w:r>
      <w:r>
        <w:t>All comma</w:t>
      </w:r>
      <w:r w:rsidRPr="00F215B9">
        <w:t>nd</w:t>
      </w:r>
      <w:r w:rsidR="00652820">
        <w:t>s</w:t>
      </w:r>
      <w:r w:rsidRPr="00F215B9">
        <w:t xml:space="preserve"> of</w:t>
      </w:r>
      <w:r>
        <w:rPr>
          <w:b/>
        </w:rPr>
        <w:t xml:space="preserve"> </w:t>
      </w:r>
      <w:r>
        <w:t xml:space="preserve">DML </w:t>
      </w:r>
      <w:r w:rsidR="00652820">
        <w:t>are</w:t>
      </w:r>
      <w:r>
        <w:t xml:space="preserve"> </w:t>
      </w:r>
      <w:r w:rsidRPr="00966C06">
        <w:rPr>
          <w:b/>
          <w:u w:val="single"/>
        </w:rPr>
        <w:t>not</w:t>
      </w:r>
      <w:r>
        <w:t xml:space="preserve"> auto committed.</w:t>
      </w:r>
    </w:p>
    <w:p w14:paraId="25130E22" w14:textId="544B58A7" w:rsidR="00F83F41" w:rsidRDefault="00943904" w:rsidP="00D51706">
      <w:r w:rsidRPr="008A0303">
        <w:t>No</w:t>
      </w:r>
      <w:bookmarkStart w:id="0" w:name="_GoBack"/>
      <w:bookmarkEnd w:id="0"/>
      <w:r w:rsidRPr="008A0303">
        <w:t xml:space="preserve">te: - </w:t>
      </w:r>
      <w:r w:rsidRPr="00191D36">
        <w:t xml:space="preserve">TCL commands </w:t>
      </w:r>
      <w:r>
        <w:t xml:space="preserve">can only be used with </w:t>
      </w:r>
      <w:r w:rsidRPr="008A0303">
        <w:t xml:space="preserve">DML commands like </w:t>
      </w:r>
      <w:r>
        <w:t>I</w:t>
      </w:r>
      <w:r w:rsidRPr="008A0303">
        <w:t>NSERT, DELETE &amp; UPDATE</w:t>
      </w:r>
    </w:p>
    <w:p w14:paraId="269F79A5" w14:textId="25CD8CDB" w:rsidR="00831DC8" w:rsidRPr="00626769" w:rsidRDefault="00522E39" w:rsidP="00BF6BDF">
      <w:pPr>
        <w:pStyle w:val="NoSpacing"/>
        <w:rPr>
          <w:b/>
          <w:color w:val="1F1AE6"/>
        </w:rPr>
      </w:pPr>
      <w:r w:rsidRPr="00626769">
        <w:rPr>
          <w:b/>
          <w:color w:val="1F1AE6"/>
        </w:rPr>
        <w:t>Q</w:t>
      </w:r>
      <w:r w:rsidR="003D0737">
        <w:rPr>
          <w:b/>
          <w:color w:val="1F1AE6"/>
        </w:rPr>
        <w:t>5</w:t>
      </w:r>
      <w:r w:rsidRPr="00626769">
        <w:rPr>
          <w:b/>
          <w:color w:val="1F1AE6"/>
        </w:rPr>
        <w:t>-</w:t>
      </w:r>
      <w:r w:rsidR="00692BF4" w:rsidRPr="00626769">
        <w:rPr>
          <w:b/>
          <w:color w:val="1F1AE6"/>
        </w:rPr>
        <w:t>What is the difference between DELETE and TRUNCATE statements?</w:t>
      </w:r>
    </w:p>
    <w:tbl>
      <w:tblPr>
        <w:tblStyle w:val="TableGrid"/>
        <w:tblW w:w="9526" w:type="dxa"/>
        <w:tblLook w:val="04A0" w:firstRow="1" w:lastRow="0" w:firstColumn="1" w:lastColumn="0" w:noHBand="0" w:noVBand="1"/>
      </w:tblPr>
      <w:tblGrid>
        <w:gridCol w:w="4746"/>
        <w:gridCol w:w="4780"/>
      </w:tblGrid>
      <w:tr w:rsidR="00692BF4" w:rsidRPr="00DA3CF8" w14:paraId="72EDFC27" w14:textId="77777777" w:rsidTr="00DE0699">
        <w:trPr>
          <w:trHeight w:val="183"/>
        </w:trPr>
        <w:tc>
          <w:tcPr>
            <w:tcW w:w="0" w:type="auto"/>
            <w:hideMark/>
          </w:tcPr>
          <w:p w14:paraId="53171C98" w14:textId="77777777" w:rsidR="00692BF4" w:rsidRPr="00DA3CF8" w:rsidRDefault="00692BF4" w:rsidP="004E67BD">
            <w:pPr>
              <w:jc w:val="center"/>
              <w:rPr>
                <w:rFonts w:ascii="Arial" w:eastAsia="Times New Roman" w:hAnsi="Arial" w:cs="Arial"/>
                <w:color w:val="1F1AE6"/>
                <w:sz w:val="18"/>
                <w:szCs w:val="18"/>
              </w:rPr>
            </w:pPr>
            <w:r w:rsidRPr="00DA3CF8">
              <w:rPr>
                <w:rFonts w:ascii="Arial" w:eastAsia="Times New Roman" w:hAnsi="Arial" w:cs="Arial"/>
                <w:b/>
                <w:bCs/>
                <w:color w:val="1F1AE6"/>
                <w:sz w:val="18"/>
                <w:szCs w:val="18"/>
              </w:rPr>
              <w:t>DELETE</w:t>
            </w:r>
          </w:p>
        </w:tc>
        <w:tc>
          <w:tcPr>
            <w:tcW w:w="0" w:type="auto"/>
            <w:hideMark/>
          </w:tcPr>
          <w:p w14:paraId="38B0D527" w14:textId="77777777" w:rsidR="00692BF4" w:rsidRPr="00DA3CF8" w:rsidRDefault="00692BF4" w:rsidP="004E67BD">
            <w:pPr>
              <w:jc w:val="center"/>
              <w:rPr>
                <w:rFonts w:ascii="Arial" w:eastAsia="Times New Roman" w:hAnsi="Arial" w:cs="Arial"/>
                <w:color w:val="1F1AE6"/>
                <w:sz w:val="18"/>
                <w:szCs w:val="18"/>
              </w:rPr>
            </w:pPr>
            <w:r w:rsidRPr="00DA3CF8">
              <w:rPr>
                <w:rFonts w:ascii="Arial" w:eastAsia="Times New Roman" w:hAnsi="Arial" w:cs="Arial"/>
                <w:b/>
                <w:bCs/>
                <w:color w:val="1F1AE6"/>
                <w:sz w:val="18"/>
                <w:szCs w:val="18"/>
              </w:rPr>
              <w:t>TRUNCATE</w:t>
            </w:r>
          </w:p>
        </w:tc>
      </w:tr>
      <w:tr w:rsidR="00692BF4" w:rsidRPr="00692BF4" w14:paraId="686A7CAA" w14:textId="77777777" w:rsidTr="00DE0699">
        <w:trPr>
          <w:trHeight w:val="213"/>
        </w:trPr>
        <w:tc>
          <w:tcPr>
            <w:tcW w:w="0" w:type="auto"/>
            <w:hideMark/>
          </w:tcPr>
          <w:p w14:paraId="2EEF4CD8" w14:textId="77777777" w:rsidR="00692BF4" w:rsidRPr="00DE0699" w:rsidRDefault="00692BF4" w:rsidP="004E67BD">
            <w:pPr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DE0699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Delete command is used to delete a row in a table.</w:t>
            </w:r>
          </w:p>
        </w:tc>
        <w:tc>
          <w:tcPr>
            <w:tcW w:w="0" w:type="auto"/>
            <w:hideMark/>
          </w:tcPr>
          <w:p w14:paraId="2D63CADE" w14:textId="77777777" w:rsidR="00692BF4" w:rsidRPr="00DE0699" w:rsidRDefault="00692BF4" w:rsidP="004E67BD">
            <w:pPr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DE0699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Truncate is used to delete all the rows from a table.</w:t>
            </w:r>
          </w:p>
        </w:tc>
      </w:tr>
      <w:tr w:rsidR="00692BF4" w:rsidRPr="00692BF4" w14:paraId="2F766BB4" w14:textId="77777777" w:rsidTr="00DE0699">
        <w:trPr>
          <w:trHeight w:val="77"/>
        </w:trPr>
        <w:tc>
          <w:tcPr>
            <w:tcW w:w="0" w:type="auto"/>
            <w:hideMark/>
          </w:tcPr>
          <w:p w14:paraId="583D73AD" w14:textId="77777777" w:rsidR="00692BF4" w:rsidRPr="00DE0699" w:rsidRDefault="00692BF4" w:rsidP="004E67BD">
            <w:pPr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DE0699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You can rollback data after using delete statement.</w:t>
            </w:r>
          </w:p>
        </w:tc>
        <w:tc>
          <w:tcPr>
            <w:tcW w:w="0" w:type="auto"/>
            <w:hideMark/>
          </w:tcPr>
          <w:p w14:paraId="488B9F98" w14:textId="77777777" w:rsidR="00692BF4" w:rsidRPr="00DE0699" w:rsidRDefault="00692BF4" w:rsidP="004E67BD">
            <w:pPr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DE0699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You cannot rollback data.</w:t>
            </w:r>
          </w:p>
        </w:tc>
      </w:tr>
      <w:tr w:rsidR="00692BF4" w:rsidRPr="00692BF4" w14:paraId="3E6DDCA7" w14:textId="77777777" w:rsidTr="00DE0699">
        <w:trPr>
          <w:trHeight w:val="129"/>
        </w:trPr>
        <w:tc>
          <w:tcPr>
            <w:tcW w:w="0" w:type="auto"/>
            <w:hideMark/>
          </w:tcPr>
          <w:p w14:paraId="6D0E97ED" w14:textId="77777777" w:rsidR="00692BF4" w:rsidRPr="00DE0699" w:rsidRDefault="00692BF4" w:rsidP="004E67BD">
            <w:pPr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DE0699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It is a DML command.</w:t>
            </w:r>
          </w:p>
        </w:tc>
        <w:tc>
          <w:tcPr>
            <w:tcW w:w="0" w:type="auto"/>
            <w:hideMark/>
          </w:tcPr>
          <w:p w14:paraId="63E7607F" w14:textId="77777777" w:rsidR="00692BF4" w:rsidRPr="00DE0699" w:rsidRDefault="00692BF4" w:rsidP="004E67BD">
            <w:pPr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DE0699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It is a DDL command.</w:t>
            </w:r>
          </w:p>
        </w:tc>
      </w:tr>
      <w:tr w:rsidR="00692BF4" w:rsidRPr="00692BF4" w14:paraId="7D0ADDAA" w14:textId="77777777" w:rsidTr="00DE0699">
        <w:trPr>
          <w:trHeight w:val="64"/>
        </w:trPr>
        <w:tc>
          <w:tcPr>
            <w:tcW w:w="0" w:type="auto"/>
            <w:hideMark/>
          </w:tcPr>
          <w:p w14:paraId="17B6B774" w14:textId="77777777" w:rsidR="00692BF4" w:rsidRPr="00DE0699" w:rsidRDefault="00692BF4" w:rsidP="004E67BD">
            <w:pPr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DE0699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It is slower than truncate statement.</w:t>
            </w:r>
          </w:p>
        </w:tc>
        <w:tc>
          <w:tcPr>
            <w:tcW w:w="0" w:type="auto"/>
            <w:hideMark/>
          </w:tcPr>
          <w:p w14:paraId="57A8AD3D" w14:textId="77777777" w:rsidR="00692BF4" w:rsidRPr="00DE0699" w:rsidRDefault="00692BF4" w:rsidP="004E67BD">
            <w:pPr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DE0699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It is faster.</w:t>
            </w:r>
          </w:p>
        </w:tc>
      </w:tr>
    </w:tbl>
    <w:p w14:paraId="71E48FEE" w14:textId="77777777" w:rsidR="004C1193" w:rsidRDefault="004C1193" w:rsidP="00D9490A">
      <w:pPr>
        <w:pStyle w:val="NoSpacing"/>
        <w:rPr>
          <w:b/>
          <w:color w:val="1F1AE6"/>
        </w:rPr>
      </w:pPr>
    </w:p>
    <w:p w14:paraId="13586CA0" w14:textId="586C4C91" w:rsidR="00D9490A" w:rsidRPr="00BF6BDF" w:rsidRDefault="00D9490A" w:rsidP="00D9490A">
      <w:pPr>
        <w:pStyle w:val="NoSpacing"/>
        <w:rPr>
          <w:b/>
        </w:rPr>
      </w:pPr>
      <w:r w:rsidRPr="00626769">
        <w:rPr>
          <w:b/>
          <w:color w:val="1F1AE6"/>
        </w:rPr>
        <w:t>Q</w:t>
      </w:r>
      <w:r w:rsidR="003D0737">
        <w:rPr>
          <w:b/>
          <w:color w:val="1F1AE6"/>
        </w:rPr>
        <w:t>6</w:t>
      </w:r>
      <w:r w:rsidRPr="00626769">
        <w:rPr>
          <w:b/>
          <w:color w:val="1F1AE6"/>
        </w:rPr>
        <w:t>- What is the difference between DROP and TRUNCATE commands?</w:t>
      </w:r>
    </w:p>
    <w:p w14:paraId="5C778174" w14:textId="6FAE274A" w:rsidR="00224BA6" w:rsidRDefault="00D9490A" w:rsidP="00D9490A">
      <w:pPr>
        <w:pStyle w:val="NoSpacing"/>
        <w:rPr>
          <w:sz w:val="24"/>
          <w:szCs w:val="24"/>
        </w:rPr>
      </w:pPr>
      <w:r w:rsidRPr="00D9490A">
        <w:rPr>
          <w:b/>
          <w:sz w:val="24"/>
          <w:szCs w:val="24"/>
          <w:u w:val="single"/>
        </w:rPr>
        <w:t>DROP command</w:t>
      </w:r>
      <w:r w:rsidRPr="00237A8C">
        <w:rPr>
          <w:sz w:val="24"/>
          <w:szCs w:val="24"/>
        </w:rPr>
        <w:t xml:space="preserve"> removes a table and it cannot be rolled back from the database</w:t>
      </w:r>
      <w:r w:rsidR="00224BA6">
        <w:rPr>
          <w:sz w:val="24"/>
          <w:szCs w:val="24"/>
        </w:rPr>
        <w:t>.</w:t>
      </w:r>
      <w:r w:rsidRPr="00237A8C">
        <w:rPr>
          <w:sz w:val="24"/>
          <w:szCs w:val="24"/>
        </w:rPr>
        <w:t xml:space="preserve"> </w:t>
      </w:r>
    </w:p>
    <w:p w14:paraId="2893A60D" w14:textId="2BC9B319" w:rsidR="00E26A22" w:rsidRDefault="00D9490A" w:rsidP="003D5F17">
      <w:r w:rsidRPr="00D9490A">
        <w:rPr>
          <w:b/>
          <w:sz w:val="24"/>
          <w:szCs w:val="24"/>
          <w:u w:val="single"/>
        </w:rPr>
        <w:t>TRUNCATE command</w:t>
      </w:r>
      <w:r w:rsidRPr="00237A8C">
        <w:rPr>
          <w:sz w:val="24"/>
          <w:szCs w:val="24"/>
        </w:rPr>
        <w:t xml:space="preserve"> </w:t>
      </w:r>
      <w:r w:rsidRPr="000E666B">
        <w:t>remo</w:t>
      </w:r>
      <w:r w:rsidR="000E666B" w:rsidRPr="000E666B">
        <w:t xml:space="preserve">ves all the rows from the table, and it </w:t>
      </w:r>
      <w:r w:rsidR="00E72A3E">
        <w:t xml:space="preserve">also </w:t>
      </w:r>
      <w:r w:rsidR="000E666B" w:rsidRPr="000E666B">
        <w:t>cannot be rolled back from the database.</w:t>
      </w:r>
    </w:p>
    <w:p w14:paraId="0F38699B" w14:textId="11C8263B" w:rsidR="00DE0699" w:rsidRPr="008E5FBB" w:rsidRDefault="00DE0699" w:rsidP="00DE0699">
      <w:pPr>
        <w:pStyle w:val="NoSpacing"/>
        <w:rPr>
          <w:b/>
          <w:color w:val="1F1AE6"/>
        </w:rPr>
      </w:pPr>
      <w:r w:rsidRPr="008E5FBB">
        <w:rPr>
          <w:b/>
          <w:color w:val="1F1AE6"/>
        </w:rPr>
        <w:t>Q</w:t>
      </w:r>
      <w:r>
        <w:rPr>
          <w:b/>
          <w:color w:val="1F1AE6"/>
        </w:rPr>
        <w:t>29</w:t>
      </w:r>
      <w:r w:rsidRPr="008E5FBB">
        <w:rPr>
          <w:b/>
          <w:color w:val="1F1AE6"/>
        </w:rPr>
        <w:t xml:space="preserve">- Are </w:t>
      </w:r>
      <w:r w:rsidRPr="008E5FBB">
        <w:rPr>
          <w:b/>
          <w:color w:val="1F1AE6"/>
          <w:u w:val="single"/>
        </w:rPr>
        <w:t>NULL</w:t>
      </w:r>
      <w:r w:rsidRPr="008E5FBB">
        <w:rPr>
          <w:b/>
          <w:color w:val="1F1AE6"/>
        </w:rPr>
        <w:t xml:space="preserve"> values same as </w:t>
      </w:r>
      <w:r w:rsidRPr="008E5FBB">
        <w:rPr>
          <w:b/>
          <w:color w:val="1F1AE6"/>
          <w:u w:val="single"/>
        </w:rPr>
        <w:t>zero</w:t>
      </w:r>
      <w:r w:rsidRPr="008E5FBB">
        <w:rPr>
          <w:b/>
          <w:color w:val="1F1AE6"/>
        </w:rPr>
        <w:t xml:space="preserve"> or a </w:t>
      </w:r>
      <w:r w:rsidRPr="008E5FBB">
        <w:rPr>
          <w:b/>
          <w:color w:val="1F1AE6"/>
          <w:u w:val="single"/>
        </w:rPr>
        <w:t>blank space</w:t>
      </w:r>
      <w:r w:rsidRPr="008E5FBB">
        <w:rPr>
          <w:b/>
          <w:color w:val="1F1AE6"/>
        </w:rPr>
        <w:t>?</w:t>
      </w:r>
    </w:p>
    <w:p w14:paraId="5249BBF1" w14:textId="533FBC72" w:rsidR="00103A8A" w:rsidRPr="00DE0699" w:rsidRDefault="00DE0699" w:rsidP="00DE0699">
      <w:r w:rsidRPr="001B5610">
        <w:t xml:space="preserve">A </w:t>
      </w:r>
      <w:r w:rsidRPr="00B650C8">
        <w:rPr>
          <w:b/>
        </w:rPr>
        <w:t>NULL</w:t>
      </w:r>
      <w:r w:rsidR="006F5744">
        <w:t xml:space="preserve"> value is not </w:t>
      </w:r>
      <w:r>
        <w:t>same as</w:t>
      </w:r>
      <w:r w:rsidRPr="001B5610">
        <w:t xml:space="preserve"> </w:t>
      </w:r>
      <w:r w:rsidRPr="00B650C8">
        <w:rPr>
          <w:b/>
        </w:rPr>
        <w:t>zero</w:t>
      </w:r>
      <w:r w:rsidRPr="001B5610">
        <w:t xml:space="preserve"> or a </w:t>
      </w:r>
      <w:r w:rsidRPr="00B650C8">
        <w:rPr>
          <w:b/>
        </w:rPr>
        <w:t>blank space</w:t>
      </w:r>
      <w:r w:rsidRPr="001B5610">
        <w:t>. NULL value represents a value which is</w:t>
      </w:r>
      <w:r>
        <w:t xml:space="preserve"> unavailable, unknown </w:t>
      </w:r>
      <w:r w:rsidRPr="001B5610">
        <w:t xml:space="preserve">or not applicable whereas a zero is a number and </w:t>
      </w:r>
      <w:r w:rsidRPr="00792114">
        <w:rPr>
          <w:b/>
        </w:rPr>
        <w:t>blank space is a character</w:t>
      </w:r>
      <w:r w:rsidRPr="001B5610">
        <w:t>.</w:t>
      </w:r>
    </w:p>
    <w:p w14:paraId="63FC5446" w14:textId="77777777" w:rsidR="003D5F17" w:rsidRPr="009B0922" w:rsidRDefault="003D5F17" w:rsidP="003D5F17">
      <w:pPr>
        <w:pStyle w:val="NoSpacing"/>
        <w:rPr>
          <w:b/>
          <w:bCs/>
          <w:sz w:val="20"/>
          <w:szCs w:val="20"/>
          <w:u w:val="single"/>
        </w:rPr>
      </w:pPr>
      <w:r w:rsidRPr="00626769">
        <w:rPr>
          <w:b/>
          <w:bCs/>
          <w:color w:val="1F1AE6"/>
        </w:rPr>
        <w:t>Q</w:t>
      </w:r>
      <w:r>
        <w:rPr>
          <w:b/>
          <w:bCs/>
          <w:color w:val="1F1AE6"/>
        </w:rPr>
        <w:t>10</w:t>
      </w:r>
      <w:r w:rsidRPr="00626769">
        <w:rPr>
          <w:b/>
          <w:bCs/>
          <w:color w:val="1F1AE6"/>
        </w:rPr>
        <w:t>- What do you mean by</w:t>
      </w:r>
      <w:r w:rsidRPr="00626769">
        <w:rPr>
          <w:b/>
          <w:bCs/>
          <w:color w:val="1F1AE6"/>
          <w:sz w:val="20"/>
          <w:szCs w:val="20"/>
        </w:rPr>
        <w:t xml:space="preserve"> </w:t>
      </w:r>
      <w:r>
        <w:rPr>
          <w:b/>
          <w:bCs/>
          <w:sz w:val="20"/>
          <w:szCs w:val="20"/>
          <w:highlight w:val="yellow"/>
          <w:u w:val="single"/>
        </w:rPr>
        <w:t>ALIASE</w:t>
      </w:r>
      <w:r w:rsidRPr="009B0922">
        <w:rPr>
          <w:b/>
          <w:bCs/>
          <w:sz w:val="20"/>
          <w:szCs w:val="20"/>
          <w:u w:val="single"/>
        </w:rPr>
        <w:t>?</w:t>
      </w:r>
    </w:p>
    <w:p w14:paraId="6239FCAF" w14:textId="77777777" w:rsidR="003D5F17" w:rsidRDefault="003D5F17" w:rsidP="003D5F17">
      <w:r>
        <w:rPr>
          <w:u w:val="single"/>
        </w:rPr>
        <w:t xml:space="preserve">Ans- </w:t>
      </w:r>
      <w:r w:rsidRPr="00A749DF">
        <w:rPr>
          <w:highlight w:val="yellow"/>
        </w:rPr>
        <w:t>This is used to temp rename a table</w:t>
      </w:r>
      <w:r>
        <w:rPr>
          <w:highlight w:val="yellow"/>
        </w:rPr>
        <w:t xml:space="preserve"> /</w:t>
      </w:r>
      <w:r w:rsidRPr="00A749DF">
        <w:rPr>
          <w:highlight w:val="yellow"/>
        </w:rPr>
        <w:t xml:space="preserve"> column name</w:t>
      </w:r>
      <w:r>
        <w:t>.</w:t>
      </w:r>
    </w:p>
    <w:p w14:paraId="3835D04B" w14:textId="3C4B2249" w:rsidR="00E64FC3" w:rsidRPr="00626769" w:rsidRDefault="00E64FC3" w:rsidP="00E26A22">
      <w:pPr>
        <w:pStyle w:val="NoSpacing"/>
        <w:rPr>
          <w:b/>
          <w:color w:val="1F1AE6"/>
        </w:rPr>
      </w:pPr>
      <w:r w:rsidRPr="00626769">
        <w:rPr>
          <w:b/>
          <w:color w:val="1F1AE6"/>
        </w:rPr>
        <w:lastRenderedPageBreak/>
        <w:t>Q</w:t>
      </w:r>
      <w:r w:rsidR="003D0737">
        <w:rPr>
          <w:b/>
          <w:color w:val="1F1AE6"/>
        </w:rPr>
        <w:t>7</w:t>
      </w:r>
      <w:r w:rsidRPr="00626769">
        <w:rPr>
          <w:b/>
          <w:color w:val="1F1AE6"/>
        </w:rPr>
        <w:t>- What does mean of Operators</w:t>
      </w:r>
      <w:r w:rsidR="00D96B21" w:rsidRPr="00626769">
        <w:rPr>
          <w:b/>
          <w:color w:val="1F1AE6"/>
        </w:rPr>
        <w:t>?</w:t>
      </w:r>
    </w:p>
    <w:p w14:paraId="0F224DBA" w14:textId="286B99FE" w:rsidR="00E64FC3" w:rsidRDefault="00E64FC3">
      <w:pPr>
        <w:rPr>
          <w:sz w:val="20"/>
          <w:szCs w:val="20"/>
        </w:rPr>
      </w:pPr>
      <w:r>
        <w:t xml:space="preserve">ANS- </w:t>
      </w:r>
      <w:r w:rsidRPr="00E64FC3">
        <w:rPr>
          <w:sz w:val="20"/>
          <w:szCs w:val="20"/>
        </w:rPr>
        <w:t xml:space="preserve">A SQL operator is a special word or character used to perform tasks. </w:t>
      </w:r>
    </w:p>
    <w:p w14:paraId="1BD2A1FD" w14:textId="4A89C0D3" w:rsidR="00E64FC3" w:rsidRPr="00FB4681" w:rsidRDefault="00E64FC3" w:rsidP="00E64FC3">
      <w:pPr>
        <w:pStyle w:val="NoSpacing"/>
        <w:numPr>
          <w:ilvl w:val="0"/>
          <w:numId w:val="2"/>
        </w:numPr>
      </w:pPr>
      <w:r w:rsidRPr="00FB4681">
        <w:t xml:space="preserve">Arithmetic operators, </w:t>
      </w:r>
      <w:r w:rsidRPr="00E64FC3">
        <w:rPr>
          <w:b/>
          <w:color w:val="FF0000"/>
        </w:rPr>
        <w:t>(‘+’, ‘-’, ‘*’, ‘/’, ‘%’)</w:t>
      </w:r>
    </w:p>
    <w:p w14:paraId="7A9D39ED" w14:textId="31EFDDB0" w:rsidR="00E64FC3" w:rsidRPr="00FB4681" w:rsidRDefault="00E64FC3" w:rsidP="00E64FC3">
      <w:pPr>
        <w:pStyle w:val="NoSpacing"/>
        <w:numPr>
          <w:ilvl w:val="0"/>
          <w:numId w:val="2"/>
        </w:num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72EF76D" wp14:editId="74F430C9">
                <wp:simplePos x="0" y="0"/>
                <wp:positionH relativeFrom="column">
                  <wp:posOffset>2371725</wp:posOffset>
                </wp:positionH>
                <wp:positionV relativeFrom="paragraph">
                  <wp:posOffset>9525</wp:posOffset>
                </wp:positionV>
                <wp:extent cx="1276350" cy="133350"/>
                <wp:effectExtent l="0" t="0" r="57150" b="95250"/>
                <wp:wrapNone/>
                <wp:docPr id="1" name="Elb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6350" cy="133350"/>
                        </a:xfrm>
                        <a:prstGeom prst="bentConnector3">
                          <a:avLst>
                            <a:gd name="adj1" fmla="val 7211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3C6B5B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Elbow Connector 1" o:spid="_x0000_s1026" type="#_x0000_t34" style="position:absolute;margin-left:186.75pt;margin-top:.75pt;width:100.5pt;height:10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" adj="15576" strokecolor="#4472c4 [3204]" strokeweight=".5pt">
                <v:stroke endarrow="block"/>
              </v:shape>
            </w:pict>
          </mc:Fallback>
        </mc:AlternateContent>
      </w:r>
      <w:r w:rsidRPr="00FB4681">
        <w:t xml:space="preserve">Comparison operators </w:t>
      </w:r>
      <w:r w:rsidRPr="00E64FC3">
        <w:rPr>
          <w:b/>
          <w:color w:val="FF0000"/>
        </w:rPr>
        <w:t xml:space="preserve">(‘=’, </w:t>
      </w:r>
      <w:r w:rsidRPr="00E64FC3">
        <w:rPr>
          <w:b/>
          <w:color w:val="FF0000"/>
          <w:highlight w:val="green"/>
        </w:rPr>
        <w:t>‘! =’, ‘&lt;&gt;’</w:t>
      </w:r>
      <w:r w:rsidRPr="00E64FC3">
        <w:rPr>
          <w:b/>
          <w:color w:val="FF0000"/>
        </w:rPr>
        <w:t>, ’&gt;’, ’&lt;’, ’&gt;=’)</w:t>
      </w:r>
      <w:r>
        <w:t xml:space="preserve">                </w:t>
      </w:r>
      <w:r w:rsidRPr="007F0497">
        <w:rPr>
          <w:color w:val="0D0D0D" w:themeColor="text1" w:themeTint="F2"/>
        </w:rPr>
        <w:t>both are same</w:t>
      </w:r>
    </w:p>
    <w:p w14:paraId="6801F52A" w14:textId="3F47B1D5" w:rsidR="008C12F3" w:rsidRPr="00043A0C" w:rsidRDefault="00E64FC3" w:rsidP="00043A0C">
      <w:pPr>
        <w:pStyle w:val="NoSpacing"/>
        <w:numPr>
          <w:ilvl w:val="0"/>
          <w:numId w:val="2"/>
        </w:numPr>
        <w:rPr>
          <w:bCs/>
        </w:rPr>
      </w:pPr>
      <w:r w:rsidRPr="00213FA0">
        <w:t>Logical operators</w:t>
      </w:r>
      <w:r>
        <w:t xml:space="preserve"> </w:t>
      </w:r>
      <w:r w:rsidRPr="00E64FC3">
        <w:rPr>
          <w:b/>
          <w:bCs/>
          <w:color w:val="FF0000"/>
        </w:rPr>
        <w:t xml:space="preserve">(AND, OR, NOT, All, ANY, IN, Between, EXISTS, </w:t>
      </w:r>
      <w:r w:rsidRPr="00E64FC3">
        <w:rPr>
          <w:b/>
          <w:bCs/>
          <w:i/>
          <w:color w:val="FF0000"/>
          <w:u w:val="single"/>
        </w:rPr>
        <w:t>LIKE</w:t>
      </w:r>
      <w:r w:rsidRPr="00E64FC3">
        <w:rPr>
          <w:b/>
          <w:bCs/>
          <w:color w:val="FF0000"/>
        </w:rPr>
        <w:t>, IS NULL)</w:t>
      </w:r>
    </w:p>
    <w:p w14:paraId="4B79A0EC" w14:textId="77777777" w:rsidR="00043A0C" w:rsidRPr="00043A0C" w:rsidRDefault="00043A0C" w:rsidP="0098015A">
      <w:pPr>
        <w:pStyle w:val="NoSpacing"/>
        <w:ind w:left="720"/>
        <w:rPr>
          <w:bCs/>
        </w:rPr>
      </w:pPr>
    </w:p>
    <w:p w14:paraId="2C7C879C" w14:textId="5769FAA0" w:rsidR="00831DC8" w:rsidRDefault="00E64FC3" w:rsidP="00BB6AE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BB6AE7">
        <w:rPr>
          <w:b/>
        </w:rPr>
        <w:t>A-</w:t>
      </w:r>
      <w:r w:rsidR="005C7500" w:rsidRPr="00BB6AE7">
        <w:rPr>
          <w:b/>
        </w:rPr>
        <w:t>Arithmetic</w:t>
      </w:r>
      <w:r w:rsidRPr="00BB6AE7">
        <w:rPr>
          <w:b/>
        </w:rPr>
        <w:t xml:space="preserve"> Operators</w:t>
      </w:r>
      <w:r w:rsidR="005C7500">
        <w:rPr>
          <w:sz w:val="20"/>
          <w:szCs w:val="20"/>
        </w:rPr>
        <w:t xml:space="preserve"> - </w:t>
      </w:r>
      <w:r w:rsidR="00000A33">
        <w:rPr>
          <w:sz w:val="20"/>
          <w:szCs w:val="20"/>
        </w:rPr>
        <w:t xml:space="preserve">  </w:t>
      </w:r>
      <w:r w:rsidRPr="005C7500">
        <w:t xml:space="preserve">the arithmetic operators are used to perform mathematical operations on the </w:t>
      </w:r>
      <w:r w:rsidR="00831DC8">
        <w:t xml:space="preserve"> </w:t>
      </w:r>
    </w:p>
    <w:p w14:paraId="4CAEFA6E" w14:textId="252A288B" w:rsidR="00831DC8" w:rsidRDefault="00831DC8" w:rsidP="00BB6AE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 xml:space="preserve">                                              </w:t>
      </w:r>
      <w:r w:rsidR="00000A33">
        <w:t xml:space="preserve">  </w:t>
      </w:r>
      <w:r w:rsidR="00E64FC3" w:rsidRPr="005C7500">
        <w:t>numerical values stored in the database tables</w:t>
      </w:r>
      <w:r w:rsidR="004318CA">
        <w:t>.</w:t>
      </w:r>
    </w:p>
    <w:p w14:paraId="3A264C7B" w14:textId="77777777" w:rsidR="00831DC8" w:rsidRDefault="005C7500" w:rsidP="00BB6AE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BB6AE7">
        <w:rPr>
          <w:b/>
        </w:rPr>
        <w:t>B- Comparison operator</w:t>
      </w:r>
      <w:r w:rsidRPr="00280636">
        <w:rPr>
          <w:b/>
        </w:rPr>
        <w:t>s-</w:t>
      </w:r>
      <w:r w:rsidRPr="00280636">
        <w:t xml:space="preserve"> </w:t>
      </w:r>
      <w:r>
        <w:t xml:space="preserve">The </w:t>
      </w:r>
      <w:r w:rsidRPr="005C7500">
        <w:t xml:space="preserve">Operators which compare the values of two columns in the database </w:t>
      </w:r>
    </w:p>
    <w:p w14:paraId="327E8573" w14:textId="1BD04B2E" w:rsidR="00831DC8" w:rsidRDefault="00831DC8" w:rsidP="00BB6AE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ab/>
      </w:r>
      <w:r>
        <w:tab/>
      </w:r>
      <w:r>
        <w:tab/>
        <w:t xml:space="preserve">     </w:t>
      </w:r>
      <w:r w:rsidR="005C7500" w:rsidRPr="005C7500">
        <w:t>tables are called as comparison operators</w:t>
      </w:r>
      <w:r w:rsidR="005C7500">
        <w:t>.</w:t>
      </w:r>
    </w:p>
    <w:p w14:paraId="7532DD74" w14:textId="4211BC9B" w:rsidR="00831DC8" w:rsidRDefault="005C7500" w:rsidP="00BB6AE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BB6AE7">
        <w:rPr>
          <w:b/>
        </w:rPr>
        <w:t>C- Logical operators-</w:t>
      </w:r>
      <w:r w:rsidRPr="00BB6AE7">
        <w:t xml:space="preserve"> </w:t>
      </w:r>
      <w:r w:rsidR="00000A33" w:rsidRPr="00BB6AE7">
        <w:t xml:space="preserve">       </w:t>
      </w:r>
      <w:r w:rsidR="00280636">
        <w:t xml:space="preserve">  </w:t>
      </w:r>
      <w:r w:rsidRPr="005C7500">
        <w:t>The Logical operators are those that are true or false. The</w:t>
      </w:r>
      <w:r>
        <w:t xml:space="preserve">y return a true or false </w:t>
      </w:r>
      <w:r w:rsidR="00213DC8">
        <w:t>values</w:t>
      </w:r>
    </w:p>
    <w:p w14:paraId="05AB253E" w14:textId="77777777" w:rsidR="004E67BD" w:rsidRDefault="004E67BD" w:rsidP="00831DC8">
      <w:pPr>
        <w:pStyle w:val="NoSpacing"/>
      </w:pPr>
    </w:p>
    <w:p w14:paraId="4CD437BE" w14:textId="7E2B6F77" w:rsidR="009620F6" w:rsidRPr="00BF6BDF" w:rsidRDefault="009620F6" w:rsidP="009620F6">
      <w:pPr>
        <w:pStyle w:val="NoSpacing"/>
        <w:rPr>
          <w:b/>
        </w:rPr>
      </w:pPr>
      <w:r w:rsidRPr="00626769">
        <w:rPr>
          <w:b/>
          <w:color w:val="1F1AE6"/>
        </w:rPr>
        <w:t>Q</w:t>
      </w:r>
      <w:r w:rsidR="003D0737">
        <w:rPr>
          <w:b/>
          <w:color w:val="1F1AE6"/>
        </w:rPr>
        <w:t>8</w:t>
      </w:r>
      <w:r w:rsidRPr="00626769">
        <w:rPr>
          <w:b/>
          <w:color w:val="1F1AE6"/>
        </w:rPr>
        <w:t xml:space="preserve">- What is the difference </w:t>
      </w:r>
      <w:r w:rsidR="001A6C0F" w:rsidRPr="00626769">
        <w:rPr>
          <w:b/>
          <w:color w:val="1F1AE6"/>
        </w:rPr>
        <w:t>in both</w:t>
      </w:r>
      <w:r w:rsidRPr="00626769">
        <w:rPr>
          <w:b/>
          <w:color w:val="1F1AE6"/>
        </w:rPr>
        <w:t xml:space="preserve"> ‘BETWEEN’ and ‘IN’ condition operators?</w:t>
      </w:r>
    </w:p>
    <w:p w14:paraId="17F8A689" w14:textId="77777777" w:rsidR="004A5FAE" w:rsidRDefault="009620F6" w:rsidP="004A5FAE">
      <w:pPr>
        <w:pStyle w:val="ListParagraph"/>
      </w:pPr>
      <w:r w:rsidRPr="00FC46AD">
        <w:rPr>
          <w:b/>
          <w:u w:val="single"/>
        </w:rPr>
        <w:t>BETWEEN</w:t>
      </w:r>
      <w:r w:rsidRPr="00FC46AD">
        <w:t xml:space="preserve"> operator is used to display </w:t>
      </w:r>
      <w:r w:rsidRPr="0064509B">
        <w:rPr>
          <w:u w:val="single"/>
        </w:rPr>
        <w:t>rows based</w:t>
      </w:r>
      <w:r w:rsidRPr="00FC46AD">
        <w:t xml:space="preserve"> on a </w:t>
      </w:r>
      <w:r w:rsidRPr="002C75B5">
        <w:rPr>
          <w:u w:val="single"/>
        </w:rPr>
        <w:t>range of values</w:t>
      </w:r>
      <w:r w:rsidRPr="00FC46AD">
        <w:t xml:space="preserve"> in a row</w:t>
      </w:r>
      <w:r w:rsidR="002C75B5">
        <w:t>.</w:t>
      </w:r>
    </w:p>
    <w:p w14:paraId="0E435CA4" w14:textId="5F1A5090" w:rsidR="009620F6" w:rsidRPr="00FC46AD" w:rsidRDefault="001A6C0F" w:rsidP="004A5FAE">
      <w:pPr>
        <w:pStyle w:val="ListParagraph"/>
      </w:pPr>
      <w:r>
        <w:rPr>
          <w:b/>
          <w:u w:val="single"/>
        </w:rPr>
        <w:t>I</w:t>
      </w:r>
      <w:r w:rsidR="00FC46AD" w:rsidRPr="00FC46AD">
        <w:rPr>
          <w:b/>
          <w:u w:val="single"/>
        </w:rPr>
        <w:t>N</w:t>
      </w:r>
      <w:r w:rsidR="00FC46AD">
        <w:t>-</w:t>
      </w:r>
      <w:r w:rsidR="009620F6" w:rsidRPr="00FC46AD">
        <w:t xml:space="preserve"> operator is used to check for values contained in a specific </w:t>
      </w:r>
      <w:r w:rsidR="009620F6" w:rsidRPr="00A07FAE">
        <w:rPr>
          <w:u w:val="single"/>
        </w:rPr>
        <w:t>set of values</w:t>
      </w:r>
      <w:r w:rsidR="009620F6" w:rsidRPr="00FC46AD">
        <w:t>.</w:t>
      </w:r>
    </w:p>
    <w:p w14:paraId="4945B514" w14:textId="7F088EBA" w:rsidR="009620F6" w:rsidRPr="00FC46AD" w:rsidRDefault="009620F6" w:rsidP="004A5FAE">
      <w:pPr>
        <w:pStyle w:val="NoSpacing"/>
      </w:pPr>
      <w:r w:rsidRPr="00BD39EE">
        <w:rPr>
          <w:b/>
        </w:rPr>
        <w:t>Example of</w:t>
      </w:r>
      <w:r w:rsidRPr="00831DC8">
        <w:rPr>
          <w:b/>
          <w:u w:val="single"/>
        </w:rPr>
        <w:t xml:space="preserve"> </w:t>
      </w:r>
      <w:r w:rsidR="00FC46AD" w:rsidRPr="00831DC8">
        <w:rPr>
          <w:b/>
          <w:u w:val="single"/>
        </w:rPr>
        <w:t>BETWEEN:</w:t>
      </w:r>
      <w:r w:rsidR="00FC46AD" w:rsidRPr="00FC46AD">
        <w:t xml:space="preserve"> -</w:t>
      </w:r>
      <w:r w:rsidRPr="00FC46AD">
        <w:t xml:space="preserve">SELECT * FROM Students where ROLL_NO </w:t>
      </w:r>
      <w:r w:rsidRPr="006A4509">
        <w:rPr>
          <w:u w:val="single"/>
        </w:rPr>
        <w:t>BETWEEN</w:t>
      </w:r>
      <w:r w:rsidRPr="00FC46AD">
        <w:t xml:space="preserve"> 10 AND 50</w:t>
      </w:r>
      <w:r w:rsidR="00EE2123">
        <w:t>.</w:t>
      </w:r>
    </w:p>
    <w:p w14:paraId="12408E45" w14:textId="6D9D594A" w:rsidR="009620F6" w:rsidRDefault="009620F6" w:rsidP="002B3CB7">
      <w:r w:rsidRPr="00BD39EE">
        <w:rPr>
          <w:b/>
        </w:rPr>
        <w:t>Example of</w:t>
      </w:r>
      <w:r w:rsidRPr="00831DC8">
        <w:rPr>
          <w:b/>
          <w:u w:val="single"/>
        </w:rPr>
        <w:t xml:space="preserve"> </w:t>
      </w:r>
      <w:r w:rsidR="00FC46AD" w:rsidRPr="00831DC8">
        <w:rPr>
          <w:b/>
          <w:u w:val="single"/>
        </w:rPr>
        <w:t xml:space="preserve">IN: </w:t>
      </w:r>
      <w:r w:rsidR="00FC46AD" w:rsidRPr="00FC46AD">
        <w:t>-</w:t>
      </w:r>
      <w:r w:rsidRPr="00FC46AD">
        <w:t>SELECT * FROM students where ROLL_NO</w:t>
      </w:r>
      <w:r w:rsidR="00B91CBD">
        <w:t xml:space="preserve"> </w:t>
      </w:r>
      <w:r w:rsidR="00B91CBD" w:rsidRPr="00B91CBD">
        <w:rPr>
          <w:highlight w:val="yellow"/>
        </w:rPr>
        <w:t>NOT</w:t>
      </w:r>
      <w:r w:rsidRPr="00B91CBD">
        <w:rPr>
          <w:highlight w:val="yellow"/>
        </w:rPr>
        <w:t xml:space="preserve"> IN</w:t>
      </w:r>
      <w:r w:rsidRPr="00FC46AD">
        <w:t xml:space="preserve"> (8,15,25)</w:t>
      </w:r>
      <w:r w:rsidR="00EE2123">
        <w:t>.</w:t>
      </w:r>
    </w:p>
    <w:p w14:paraId="430B568C" w14:textId="2E8F440A" w:rsidR="005C7500" w:rsidRPr="00626769" w:rsidRDefault="002B6151" w:rsidP="00B15258">
      <w:pPr>
        <w:pStyle w:val="NoSpacing"/>
        <w:rPr>
          <w:b/>
          <w:color w:val="1F1AE6"/>
        </w:rPr>
      </w:pPr>
      <w:r w:rsidRPr="00626769">
        <w:rPr>
          <w:b/>
          <w:color w:val="1F1AE6"/>
        </w:rPr>
        <w:t>Q</w:t>
      </w:r>
      <w:r w:rsidR="003D0737">
        <w:rPr>
          <w:b/>
          <w:color w:val="1F1AE6"/>
        </w:rPr>
        <w:t>9</w:t>
      </w:r>
      <w:r w:rsidRPr="00626769">
        <w:rPr>
          <w:b/>
          <w:color w:val="1F1AE6"/>
        </w:rPr>
        <w:t>- What do you mean by Like Operators?</w:t>
      </w:r>
    </w:p>
    <w:p w14:paraId="0FAEC9C9" w14:textId="5BA5D714" w:rsidR="002B6151" w:rsidRDefault="002B6151" w:rsidP="002B6151">
      <w:r>
        <w:rPr>
          <w:sz w:val="20"/>
          <w:szCs w:val="20"/>
        </w:rPr>
        <w:t xml:space="preserve">Ans- </w:t>
      </w:r>
      <w:r w:rsidRPr="008C725C">
        <w:t>This</w:t>
      </w:r>
      <w:r>
        <w:rPr>
          <w:b/>
          <w:u w:val="single"/>
        </w:rPr>
        <w:t xml:space="preserve"> </w:t>
      </w:r>
      <w:r>
        <w:t>is mostly used for string value, where filter value is not fixed</w:t>
      </w:r>
      <w:r w:rsidR="00EF2C04">
        <w:t>.</w:t>
      </w:r>
    </w:p>
    <w:p w14:paraId="717CD533" w14:textId="0D1C2C22" w:rsidR="002B6151" w:rsidRPr="00C54BD8" w:rsidRDefault="002B6151" w:rsidP="002B6151">
      <w:pPr>
        <w:autoSpaceDE w:val="0"/>
        <w:autoSpaceDN w:val="0"/>
        <w:adjustRightInd w:val="0"/>
        <w:spacing w:after="0" w:line="240" w:lineRule="auto"/>
        <w:rPr>
          <w:rFonts w:ascii="Calibri-Bold" w:hAnsi="Calibri-Bold" w:cs="Calibri-Bold"/>
          <w:b/>
          <w:bCs/>
          <w:sz w:val="18"/>
          <w:szCs w:val="18"/>
        </w:rPr>
      </w:pPr>
      <w:r>
        <w:rPr>
          <w:sz w:val="20"/>
          <w:szCs w:val="20"/>
        </w:rPr>
        <w:t xml:space="preserve">Exam- </w:t>
      </w:r>
      <w:r w:rsidRPr="00C54BD8">
        <w:rPr>
          <w:rFonts w:ascii="Calibri-Bold" w:hAnsi="Calibri-Bold" w:cs="Calibri-Bold"/>
          <w:b/>
          <w:bCs/>
          <w:sz w:val="18"/>
          <w:szCs w:val="18"/>
        </w:rPr>
        <w:t>WHERE SALARY LIKE '_00%'</w:t>
      </w:r>
    </w:p>
    <w:p w14:paraId="5D0C00A2" w14:textId="77777777" w:rsidR="002B6151" w:rsidRPr="00C54BD8" w:rsidRDefault="002B6151" w:rsidP="002B6151">
      <w:pPr>
        <w:pStyle w:val="ListParagraph"/>
        <w:numPr>
          <w:ilvl w:val="0"/>
          <w:numId w:val="3"/>
        </w:numPr>
        <w:rPr>
          <w:lang w:val="en-US"/>
        </w:rPr>
      </w:pPr>
      <w:r w:rsidRPr="00C54BD8">
        <w:rPr>
          <w:rFonts w:ascii="Calibri" w:hAnsi="Calibri" w:cs="Calibri"/>
          <w:sz w:val="18"/>
          <w:szCs w:val="18"/>
        </w:rPr>
        <w:t>Finds any values that have 00 in the second and third positions.</w:t>
      </w:r>
    </w:p>
    <w:p w14:paraId="3081317A" w14:textId="77777777" w:rsidR="002B6151" w:rsidRPr="00C54BD8" w:rsidRDefault="002B6151" w:rsidP="002B6151">
      <w:pPr>
        <w:autoSpaceDE w:val="0"/>
        <w:autoSpaceDN w:val="0"/>
        <w:adjustRightInd w:val="0"/>
        <w:spacing w:after="0" w:line="240" w:lineRule="auto"/>
        <w:rPr>
          <w:rFonts w:ascii="Calibri-Bold" w:hAnsi="Calibri-Bold" w:cs="Calibri-Bold"/>
          <w:b/>
          <w:bCs/>
          <w:sz w:val="18"/>
          <w:szCs w:val="18"/>
        </w:rPr>
      </w:pPr>
      <w:r w:rsidRPr="00C54BD8">
        <w:rPr>
          <w:rFonts w:ascii="Calibri-Bold" w:hAnsi="Calibri-Bold" w:cs="Calibri-Bold"/>
          <w:b/>
          <w:bCs/>
          <w:sz w:val="18"/>
          <w:szCs w:val="18"/>
        </w:rPr>
        <w:t>WHERE SALARY LIKE '2_%_%'</w:t>
      </w:r>
    </w:p>
    <w:p w14:paraId="6753DB00" w14:textId="77777777" w:rsidR="002B6151" w:rsidRPr="00C54BD8" w:rsidRDefault="002B6151" w:rsidP="002B6151">
      <w:pPr>
        <w:pStyle w:val="ListParagraph"/>
        <w:numPr>
          <w:ilvl w:val="0"/>
          <w:numId w:val="3"/>
        </w:numPr>
        <w:rPr>
          <w:lang w:val="en-US"/>
        </w:rPr>
      </w:pPr>
      <w:r w:rsidRPr="00C54BD8">
        <w:rPr>
          <w:rFonts w:ascii="Calibri" w:hAnsi="Calibri" w:cs="Calibri"/>
          <w:sz w:val="18"/>
          <w:szCs w:val="18"/>
        </w:rPr>
        <w:t>Finds any values that start with 2 and are at least 3 characters in length.</w:t>
      </w:r>
    </w:p>
    <w:p w14:paraId="17058C5C" w14:textId="77777777" w:rsidR="002B6151" w:rsidRPr="00C54BD8" w:rsidRDefault="002B6151" w:rsidP="002B6151">
      <w:pPr>
        <w:autoSpaceDE w:val="0"/>
        <w:autoSpaceDN w:val="0"/>
        <w:adjustRightInd w:val="0"/>
        <w:spacing w:after="0" w:line="240" w:lineRule="auto"/>
        <w:rPr>
          <w:rFonts w:ascii="Calibri-Bold" w:hAnsi="Calibri-Bold" w:cs="Calibri-Bold"/>
          <w:b/>
          <w:bCs/>
          <w:sz w:val="18"/>
          <w:szCs w:val="18"/>
        </w:rPr>
      </w:pPr>
      <w:r w:rsidRPr="00C54BD8">
        <w:rPr>
          <w:rFonts w:ascii="Calibri-Bold" w:hAnsi="Calibri-Bold" w:cs="Calibri-Bold"/>
          <w:b/>
          <w:bCs/>
          <w:sz w:val="18"/>
          <w:szCs w:val="18"/>
        </w:rPr>
        <w:t>WHERE SALARY LIKE '%2'</w:t>
      </w:r>
    </w:p>
    <w:p w14:paraId="4AE6547A" w14:textId="77777777" w:rsidR="002B6151" w:rsidRPr="00C54BD8" w:rsidRDefault="002B6151" w:rsidP="002B6151">
      <w:pPr>
        <w:pStyle w:val="ListParagraph"/>
        <w:numPr>
          <w:ilvl w:val="0"/>
          <w:numId w:val="3"/>
        </w:numPr>
        <w:rPr>
          <w:lang w:val="en-US"/>
        </w:rPr>
      </w:pPr>
      <w:r w:rsidRPr="00C54BD8">
        <w:rPr>
          <w:rFonts w:ascii="Calibri" w:hAnsi="Calibri" w:cs="Calibri"/>
          <w:sz w:val="18"/>
          <w:szCs w:val="18"/>
        </w:rPr>
        <w:t>Finds any values that end with 2.</w:t>
      </w:r>
    </w:p>
    <w:p w14:paraId="2794F494" w14:textId="4299A4C5" w:rsidR="007A4AE9" w:rsidRPr="009B0922" w:rsidRDefault="007A4AE9" w:rsidP="009B0922">
      <w:pPr>
        <w:pStyle w:val="NoSpacing"/>
        <w:rPr>
          <w:b/>
          <w:bCs/>
        </w:rPr>
      </w:pPr>
      <w:r w:rsidRPr="00626769">
        <w:rPr>
          <w:b/>
          <w:bCs/>
          <w:color w:val="1F1AE6"/>
        </w:rPr>
        <w:t>Q</w:t>
      </w:r>
      <w:r w:rsidR="003D0737">
        <w:rPr>
          <w:b/>
          <w:bCs/>
          <w:color w:val="1F1AE6"/>
        </w:rPr>
        <w:t>11</w:t>
      </w:r>
      <w:r w:rsidRPr="00626769">
        <w:rPr>
          <w:b/>
          <w:bCs/>
          <w:color w:val="1F1AE6"/>
        </w:rPr>
        <w:t xml:space="preserve">- What do you mean by </w:t>
      </w:r>
      <w:r w:rsidRPr="00626769">
        <w:rPr>
          <w:b/>
          <w:bCs/>
          <w:color w:val="1F1AE6"/>
          <w:u w:val="single"/>
        </w:rPr>
        <w:t>Union operator</w:t>
      </w:r>
      <w:r w:rsidRPr="00626769">
        <w:rPr>
          <w:b/>
          <w:bCs/>
          <w:color w:val="1F1AE6"/>
        </w:rPr>
        <w:t>?</w:t>
      </w:r>
    </w:p>
    <w:p w14:paraId="417B3867" w14:textId="6E971644" w:rsidR="00141C47" w:rsidRDefault="007A4AE9" w:rsidP="00F51234">
      <w:r>
        <w:t xml:space="preserve">Ans- </w:t>
      </w:r>
      <w:r w:rsidR="00FB61DF" w:rsidRPr="00A749DF">
        <w:t xml:space="preserve">Union clause/operator used to </w:t>
      </w:r>
      <w:r w:rsidR="00FB61DF" w:rsidRPr="004F75AA">
        <w:rPr>
          <w:b/>
          <w:u w:val="single"/>
        </w:rPr>
        <w:t>combine the result of two or more select statement</w:t>
      </w:r>
      <w:r w:rsidR="00774985" w:rsidRPr="004F75AA">
        <w:rPr>
          <w:b/>
          <w:u w:val="single"/>
        </w:rPr>
        <w:t>s</w:t>
      </w:r>
      <w:r w:rsidR="00774985">
        <w:t>,</w:t>
      </w:r>
      <w:r w:rsidR="00FB61DF" w:rsidRPr="00A749DF">
        <w:t xml:space="preserve"> without returning any duplicate rows.</w:t>
      </w:r>
      <w:r w:rsidR="008A40CD">
        <w:t xml:space="preserve"> It will combine the result </w:t>
      </w:r>
      <w:r w:rsidR="008A40CD" w:rsidRPr="00DB0ADE">
        <w:rPr>
          <w:b/>
          <w:u w:val="single"/>
        </w:rPr>
        <w:t>row wise</w:t>
      </w:r>
      <w:r w:rsidR="00083AA3">
        <w:t>.</w:t>
      </w:r>
    </w:p>
    <w:p w14:paraId="0AB0D79D" w14:textId="6E2CA322" w:rsidR="00FB61DF" w:rsidRDefault="00FB61DF" w:rsidP="00141C47">
      <w:pPr>
        <w:pStyle w:val="NoSpacing"/>
        <w:ind w:firstLine="720"/>
      </w:pPr>
      <w:r w:rsidRPr="00831DC8">
        <w:rPr>
          <w:b/>
          <w:u w:val="single"/>
        </w:rPr>
        <w:t>A-Union</w:t>
      </w:r>
      <w:r>
        <w:t xml:space="preserve">- under this unique data </w:t>
      </w:r>
      <w:r w:rsidR="00F33A6C">
        <w:t>will reflect</w:t>
      </w:r>
      <w:r w:rsidR="00EF2C04">
        <w:t>.</w:t>
      </w:r>
    </w:p>
    <w:p w14:paraId="1D4BD8BE" w14:textId="40C0DA8D" w:rsidR="00CA369C" w:rsidRDefault="00FB61DF" w:rsidP="00EF2C04">
      <w:pPr>
        <w:pStyle w:val="ListParagraph"/>
      </w:pPr>
      <w:r w:rsidRPr="00831DC8">
        <w:rPr>
          <w:b/>
          <w:u w:val="single"/>
        </w:rPr>
        <w:t>B-Union All</w:t>
      </w:r>
      <w:r w:rsidR="00F33A6C">
        <w:t xml:space="preserve">- Under this all information of both </w:t>
      </w:r>
      <w:r w:rsidR="00EF2C04">
        <w:t>tables</w:t>
      </w:r>
      <w:r w:rsidR="00F33A6C">
        <w:t xml:space="preserve"> will reflect</w:t>
      </w:r>
      <w:r w:rsidR="00EF2C04">
        <w:t>.</w:t>
      </w:r>
    </w:p>
    <w:p w14:paraId="6D854EB1" w14:textId="140C4BCD" w:rsidR="007812B7" w:rsidRPr="007812B7" w:rsidRDefault="007C40C0" w:rsidP="000E0F08">
      <w:pPr>
        <w:pStyle w:val="NoSpacing"/>
        <w:rPr>
          <w:b/>
        </w:rPr>
      </w:pPr>
      <w:r w:rsidRPr="00483D95">
        <w:rPr>
          <w:b/>
          <w:color w:val="1F1AE6"/>
        </w:rPr>
        <w:t>Q</w:t>
      </w:r>
      <w:r w:rsidR="003D0737">
        <w:rPr>
          <w:b/>
          <w:color w:val="1F1AE6"/>
        </w:rPr>
        <w:t>12</w:t>
      </w:r>
      <w:r w:rsidRPr="00483D95">
        <w:rPr>
          <w:b/>
          <w:color w:val="1F1AE6"/>
        </w:rPr>
        <w:t xml:space="preserve">- What is difference between </w:t>
      </w:r>
      <w:r w:rsidR="00483D95" w:rsidRPr="00483D95">
        <w:rPr>
          <w:b/>
          <w:color w:val="1F1AE6"/>
        </w:rPr>
        <w:t>UNION</w:t>
      </w:r>
      <w:r w:rsidRPr="00483D95">
        <w:rPr>
          <w:b/>
          <w:color w:val="1F1AE6"/>
        </w:rPr>
        <w:t xml:space="preserve"> &amp; </w:t>
      </w:r>
      <w:r w:rsidR="00483D95" w:rsidRPr="00483D95">
        <w:rPr>
          <w:b/>
          <w:color w:val="1F1AE6"/>
        </w:rPr>
        <w:t>JOIN</w:t>
      </w:r>
      <w:r w:rsidR="00CA369C" w:rsidRPr="00483D95">
        <w:rPr>
          <w:b/>
          <w:color w:val="1F1AE6"/>
        </w:rPr>
        <w:t>?</w:t>
      </w:r>
    </w:p>
    <w:tbl>
      <w:tblPr>
        <w:tblW w:w="0" w:type="auto"/>
        <w:tblInd w:w="-5" w:type="dxa"/>
        <w:tblLook w:val="04A0" w:firstRow="1" w:lastRow="0" w:firstColumn="1" w:lastColumn="0" w:noHBand="0" w:noVBand="1"/>
      </w:tblPr>
      <w:tblGrid>
        <w:gridCol w:w="5347"/>
        <w:gridCol w:w="5528"/>
      </w:tblGrid>
      <w:tr w:rsidR="007812B7" w:rsidRPr="007812B7" w14:paraId="49836E38" w14:textId="77777777" w:rsidTr="007812B7">
        <w:trPr>
          <w:trHeight w:val="30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52A03DA" w14:textId="77777777" w:rsidR="007812B7" w:rsidRPr="007812B7" w:rsidRDefault="007812B7" w:rsidP="007812B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73239"/>
                <w:sz w:val="20"/>
                <w:szCs w:val="20"/>
                <w:lang w:val="en-IN" w:eastAsia="en-IN"/>
              </w:rPr>
            </w:pPr>
            <w:r w:rsidRPr="007812B7">
              <w:rPr>
                <w:rFonts w:ascii="Arial" w:eastAsia="Times New Roman" w:hAnsi="Arial" w:cs="Arial"/>
                <w:b/>
                <w:bCs/>
                <w:color w:val="273239"/>
                <w:sz w:val="20"/>
                <w:szCs w:val="20"/>
                <w:lang w:val="en-IN" w:eastAsia="en-IN"/>
              </w:rPr>
              <w:t>JOIN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7E28E8B" w14:textId="77777777" w:rsidR="007812B7" w:rsidRPr="007812B7" w:rsidRDefault="007812B7" w:rsidP="007812B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73239"/>
                <w:sz w:val="20"/>
                <w:szCs w:val="20"/>
                <w:lang w:val="en-IN" w:eastAsia="en-IN"/>
              </w:rPr>
            </w:pPr>
            <w:r w:rsidRPr="007812B7">
              <w:rPr>
                <w:rFonts w:ascii="Arial" w:eastAsia="Times New Roman" w:hAnsi="Arial" w:cs="Arial"/>
                <w:b/>
                <w:bCs/>
                <w:color w:val="273239"/>
                <w:sz w:val="20"/>
                <w:szCs w:val="20"/>
                <w:lang w:val="en-IN" w:eastAsia="en-IN"/>
              </w:rPr>
              <w:t>UNION</w:t>
            </w:r>
          </w:p>
        </w:tc>
      </w:tr>
      <w:tr w:rsidR="007812B7" w:rsidRPr="007812B7" w14:paraId="3E32B668" w14:textId="77777777" w:rsidTr="007812B7">
        <w:trPr>
          <w:trHeight w:val="6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2840C5" w14:textId="2B91D93F" w:rsidR="007812B7" w:rsidRPr="007812B7" w:rsidRDefault="007812B7" w:rsidP="007812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7812B7">
              <w:rPr>
                <w:rFonts w:ascii="Calibri" w:eastAsia="Times New Roman" w:hAnsi="Calibri" w:cs="Calibri"/>
                <w:color w:val="000000"/>
                <w:lang w:val="en-IN" w:eastAsia="en-IN"/>
              </w:rPr>
              <w:t>JOIN combines data from many tables based on a matched condition between them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49AB04" w14:textId="2B7535E3" w:rsidR="007812B7" w:rsidRPr="007812B7" w:rsidRDefault="00B7776D" w:rsidP="007812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C</w:t>
            </w:r>
            <w:r w:rsidR="007812B7" w:rsidRPr="007812B7">
              <w:rPr>
                <w:rFonts w:ascii="Calibri" w:eastAsia="Times New Roman" w:hAnsi="Calibri" w:cs="Calibri"/>
                <w:color w:val="000000"/>
                <w:lang w:val="en-IN" w:eastAsia="en-IN"/>
              </w:rPr>
              <w:t>ombines the result set of two or more SELECT statements.</w:t>
            </w:r>
          </w:p>
        </w:tc>
      </w:tr>
      <w:tr w:rsidR="007812B7" w:rsidRPr="007812B7" w14:paraId="4B3B1AB0" w14:textId="77777777" w:rsidTr="007812B7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8C9AA9" w14:textId="77777777" w:rsidR="007812B7" w:rsidRPr="007812B7" w:rsidRDefault="007812B7" w:rsidP="007812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7812B7">
              <w:rPr>
                <w:rFonts w:ascii="Calibri" w:eastAsia="Times New Roman" w:hAnsi="Calibri" w:cs="Calibri"/>
                <w:color w:val="000000"/>
                <w:lang w:val="en-IN" w:eastAsia="en-IN"/>
              </w:rPr>
              <w:t>It combines data into new columns.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1607EE" w14:textId="77777777" w:rsidR="007812B7" w:rsidRPr="007812B7" w:rsidRDefault="007812B7" w:rsidP="007812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7812B7">
              <w:rPr>
                <w:rFonts w:ascii="Calibri" w:eastAsia="Times New Roman" w:hAnsi="Calibri" w:cs="Calibri"/>
                <w:color w:val="000000"/>
                <w:lang w:val="en-IN" w:eastAsia="en-IN"/>
              </w:rPr>
              <w:t>It combines data into new rows</w:t>
            </w:r>
          </w:p>
        </w:tc>
      </w:tr>
      <w:tr w:rsidR="007812B7" w:rsidRPr="007812B7" w14:paraId="200F4EED" w14:textId="77777777" w:rsidTr="007812B7">
        <w:trPr>
          <w:trHeight w:val="6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7BBAFD" w14:textId="77777777" w:rsidR="007812B7" w:rsidRPr="007812B7" w:rsidRDefault="007812B7" w:rsidP="007812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7812B7">
              <w:rPr>
                <w:rFonts w:ascii="Calibri" w:eastAsia="Times New Roman" w:hAnsi="Calibri" w:cs="Calibri"/>
                <w:color w:val="000000"/>
                <w:lang w:val="en-IN" w:eastAsia="en-IN"/>
              </w:rPr>
              <w:t>The number of columns selected from each table may not be the same.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C148B6" w14:textId="77777777" w:rsidR="007812B7" w:rsidRPr="007812B7" w:rsidRDefault="007812B7" w:rsidP="007812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7812B7">
              <w:rPr>
                <w:rFonts w:ascii="Calibri" w:eastAsia="Times New Roman" w:hAnsi="Calibri" w:cs="Calibri"/>
                <w:color w:val="000000"/>
                <w:lang w:val="en-IN" w:eastAsia="en-IN"/>
              </w:rPr>
              <w:t>The number of columns selected from each table should be the same.</w:t>
            </w:r>
          </w:p>
        </w:tc>
      </w:tr>
      <w:tr w:rsidR="007812B7" w:rsidRPr="007812B7" w14:paraId="64592E3E" w14:textId="77777777" w:rsidTr="007812B7">
        <w:trPr>
          <w:trHeight w:val="6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53A7A7" w14:textId="77777777" w:rsidR="007812B7" w:rsidRPr="007812B7" w:rsidRDefault="007812B7" w:rsidP="007812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7812B7">
              <w:rPr>
                <w:rFonts w:ascii="Calibri" w:eastAsia="Times New Roman" w:hAnsi="Calibri" w:cs="Calibri"/>
                <w:color w:val="000000"/>
                <w:lang w:val="en-IN" w:eastAsia="en-IN"/>
              </w:rPr>
              <w:t>Datatypes of corresponding columns selected from each table can be different.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536511" w14:textId="77777777" w:rsidR="007812B7" w:rsidRPr="007812B7" w:rsidRDefault="007812B7" w:rsidP="007812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7812B7">
              <w:rPr>
                <w:rFonts w:ascii="Calibri" w:eastAsia="Times New Roman" w:hAnsi="Calibri" w:cs="Calibri"/>
                <w:color w:val="000000"/>
                <w:lang w:val="en-IN" w:eastAsia="en-IN"/>
              </w:rPr>
              <w:t>The data types of corresponding columns selected from each table should be the same.</w:t>
            </w:r>
          </w:p>
        </w:tc>
      </w:tr>
      <w:tr w:rsidR="007812B7" w:rsidRPr="007812B7" w14:paraId="0C9AED8A" w14:textId="77777777" w:rsidTr="007812B7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4FDE09" w14:textId="77777777" w:rsidR="007812B7" w:rsidRPr="007812B7" w:rsidRDefault="007812B7" w:rsidP="007812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7812B7">
              <w:rPr>
                <w:rFonts w:ascii="Calibri" w:eastAsia="Times New Roman" w:hAnsi="Calibri" w:cs="Calibri"/>
                <w:color w:val="000000"/>
                <w:lang w:val="en-IN" w:eastAsia="en-IN"/>
              </w:rPr>
              <w:t>It may not return distinct columns.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05CD1F" w14:textId="77777777" w:rsidR="007812B7" w:rsidRPr="007812B7" w:rsidRDefault="007812B7" w:rsidP="007812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7812B7">
              <w:rPr>
                <w:rFonts w:ascii="Calibri" w:eastAsia="Times New Roman" w:hAnsi="Calibri" w:cs="Calibri"/>
                <w:color w:val="000000"/>
                <w:lang w:val="en-IN" w:eastAsia="en-IN"/>
              </w:rPr>
              <w:t>It returns distinct rows.</w:t>
            </w:r>
          </w:p>
        </w:tc>
      </w:tr>
    </w:tbl>
    <w:p w14:paraId="7170BC55" w14:textId="77777777" w:rsidR="008E5FBB" w:rsidRDefault="008E5FBB" w:rsidP="006249DB">
      <w:pPr>
        <w:pStyle w:val="NoSpacing"/>
        <w:rPr>
          <w:b/>
          <w:color w:val="1F1AE6"/>
        </w:rPr>
      </w:pPr>
    </w:p>
    <w:p w14:paraId="6DCF4840" w14:textId="77777777" w:rsidR="00F51234" w:rsidRPr="0019362F" w:rsidRDefault="00F51234" w:rsidP="00F51234">
      <w:pPr>
        <w:pStyle w:val="NoSpacing"/>
        <w:rPr>
          <w:color w:val="1F1AE6"/>
        </w:rPr>
      </w:pPr>
      <w:r w:rsidRPr="0019362F">
        <w:rPr>
          <w:b/>
          <w:color w:val="1F1AE6"/>
        </w:rPr>
        <w:t>Q</w:t>
      </w:r>
      <w:r>
        <w:rPr>
          <w:b/>
          <w:color w:val="1F1AE6"/>
        </w:rPr>
        <w:t>32</w:t>
      </w:r>
      <w:r w:rsidRPr="0019362F">
        <w:rPr>
          <w:b/>
          <w:color w:val="1F1AE6"/>
        </w:rPr>
        <w:t>- What is difference between CHAR &amp; VARCHAR/N VARCHAR?</w:t>
      </w:r>
    </w:p>
    <w:p w14:paraId="4413B0EB" w14:textId="77777777" w:rsidR="00F51234" w:rsidRPr="00717B87" w:rsidRDefault="00F51234" w:rsidP="00F51234">
      <w:pPr>
        <w:pStyle w:val="TableParagraph"/>
        <w:ind w:left="0"/>
        <w:rPr>
          <w:rFonts w:asciiTheme="minorHAnsi" w:eastAsiaTheme="minorHAnsi" w:hAnsiTheme="minorHAnsi" w:cstheme="minorBidi"/>
        </w:rPr>
      </w:pPr>
      <w:r w:rsidRPr="00221726">
        <w:rPr>
          <w:rFonts w:asciiTheme="minorHAnsi" w:eastAsiaTheme="minorHAnsi" w:hAnsiTheme="minorHAnsi" w:cstheme="minorBidi"/>
          <w:b/>
          <w:bCs/>
          <w:u w:val="single"/>
        </w:rPr>
        <w:t>CHAR</w:t>
      </w:r>
      <w:r w:rsidRPr="00717B87">
        <w:rPr>
          <w:rFonts w:asciiTheme="minorHAnsi" w:eastAsiaTheme="minorHAnsi" w:hAnsiTheme="minorHAnsi" w:cstheme="minorBidi"/>
        </w:rPr>
        <w:t>- Is a fixed-length string data type</w:t>
      </w:r>
      <w:r>
        <w:rPr>
          <w:rFonts w:asciiTheme="minorHAnsi" w:eastAsiaTheme="minorHAnsi" w:hAnsiTheme="minorHAnsi" w:cstheme="minorBidi"/>
        </w:rPr>
        <w:t>.</w:t>
      </w:r>
    </w:p>
    <w:p w14:paraId="4276EFFA" w14:textId="77777777" w:rsidR="00F51234" w:rsidRPr="00717B87" w:rsidRDefault="00F51234" w:rsidP="00F51234">
      <w:pPr>
        <w:pStyle w:val="TableParagraph"/>
        <w:ind w:left="0"/>
        <w:rPr>
          <w:rFonts w:asciiTheme="minorHAnsi" w:eastAsiaTheme="minorHAnsi" w:hAnsiTheme="minorHAnsi" w:cstheme="minorBidi"/>
        </w:rPr>
      </w:pPr>
      <w:r w:rsidRPr="00221726">
        <w:rPr>
          <w:rFonts w:asciiTheme="minorHAnsi" w:eastAsiaTheme="minorHAnsi" w:hAnsiTheme="minorHAnsi" w:cstheme="minorBidi"/>
          <w:b/>
          <w:bCs/>
          <w:u w:val="single"/>
        </w:rPr>
        <w:t>VARCHAR</w:t>
      </w:r>
      <w:r w:rsidRPr="00717B87">
        <w:rPr>
          <w:rFonts w:asciiTheme="minorHAnsi" w:eastAsiaTheme="minorHAnsi" w:hAnsiTheme="minorHAnsi" w:cstheme="minorBidi"/>
        </w:rPr>
        <w:t>- Is a variable-length string data type</w:t>
      </w:r>
      <w:r>
        <w:rPr>
          <w:rFonts w:asciiTheme="minorHAnsi" w:eastAsiaTheme="minorHAnsi" w:hAnsiTheme="minorHAnsi" w:cstheme="minorBidi"/>
        </w:rPr>
        <w:t>.</w:t>
      </w:r>
    </w:p>
    <w:p w14:paraId="67E12408" w14:textId="77777777" w:rsidR="00F51234" w:rsidRPr="00FB2680" w:rsidRDefault="00F51234" w:rsidP="00F51234">
      <w:pPr>
        <w:pStyle w:val="NoSpacing"/>
      </w:pPr>
      <w:r>
        <w:rPr>
          <w:b/>
          <w:bCs/>
          <w:u w:val="single"/>
        </w:rPr>
        <w:t>N-</w:t>
      </w:r>
      <w:r w:rsidRPr="00221726">
        <w:rPr>
          <w:b/>
          <w:bCs/>
          <w:u w:val="single"/>
        </w:rPr>
        <w:t>VARCHAR</w:t>
      </w:r>
      <w:r>
        <w:t xml:space="preserve"> - It will accept alphabetic/numer</w:t>
      </w:r>
      <w:r w:rsidRPr="00FB2680">
        <w:t xml:space="preserve">ic </w:t>
      </w:r>
    </w:p>
    <w:p w14:paraId="14050CC6" w14:textId="77777777" w:rsidR="00103A8A" w:rsidRDefault="00103A8A" w:rsidP="000549DD">
      <w:pPr>
        <w:pStyle w:val="NoSpacing"/>
        <w:rPr>
          <w:b/>
          <w:color w:val="1F1AE6"/>
        </w:rPr>
      </w:pPr>
    </w:p>
    <w:p w14:paraId="5AA7648F" w14:textId="4F2D32DC" w:rsidR="000549DD" w:rsidRPr="00483D95" w:rsidRDefault="000549DD" w:rsidP="000549DD">
      <w:pPr>
        <w:pStyle w:val="NoSpacing"/>
        <w:rPr>
          <w:b/>
          <w:color w:val="1F1AE6"/>
        </w:rPr>
      </w:pPr>
      <w:r w:rsidRPr="00483D95">
        <w:rPr>
          <w:b/>
          <w:color w:val="1F1AE6"/>
        </w:rPr>
        <w:t>Q</w:t>
      </w:r>
      <w:r>
        <w:rPr>
          <w:b/>
          <w:color w:val="1F1AE6"/>
        </w:rPr>
        <w:t>13</w:t>
      </w:r>
      <w:r w:rsidRPr="00483D95">
        <w:rPr>
          <w:b/>
          <w:color w:val="1F1AE6"/>
        </w:rPr>
        <w:t xml:space="preserve">- What do you mean by </w:t>
      </w:r>
      <w:r w:rsidRPr="00483D95">
        <w:rPr>
          <w:b/>
          <w:color w:val="1F1AE6"/>
          <w:u w:val="single"/>
        </w:rPr>
        <w:t>Case Statement</w:t>
      </w:r>
    </w:p>
    <w:p w14:paraId="62C9BBA2" w14:textId="77777777" w:rsidR="000549DD" w:rsidRDefault="000549DD" w:rsidP="000549DD">
      <w:r w:rsidRPr="0081112C">
        <w:t xml:space="preserve">Ans- </w:t>
      </w:r>
      <w:r w:rsidRPr="00C8766A">
        <w:rPr>
          <w:u w:val="single"/>
        </w:rPr>
        <w:t>CASE statements</w:t>
      </w:r>
      <w:r w:rsidRPr="00C8766A">
        <w:t xml:space="preserve"> allow you to evaluate </w:t>
      </w:r>
      <w:r w:rsidRPr="00292D70">
        <w:rPr>
          <w:u w:val="single"/>
        </w:rPr>
        <w:t>conditions</w:t>
      </w:r>
      <w:r w:rsidRPr="00C8766A">
        <w:t xml:space="preserve"> and return a value once a </w:t>
      </w:r>
      <w:r w:rsidRPr="00C8766A">
        <w:rPr>
          <w:u w:val="single"/>
        </w:rPr>
        <w:t>condition is true</w:t>
      </w:r>
      <w:r w:rsidRPr="00C8766A">
        <w:t>.</w:t>
      </w:r>
    </w:p>
    <w:p w14:paraId="4A67CBF7" w14:textId="4B97CC4C" w:rsidR="0081112C" w:rsidRPr="006249DB" w:rsidRDefault="0081112C" w:rsidP="006249DB">
      <w:pPr>
        <w:pStyle w:val="NoSpacing"/>
        <w:rPr>
          <w:b/>
        </w:rPr>
      </w:pPr>
      <w:r w:rsidRPr="00483D95">
        <w:rPr>
          <w:b/>
          <w:color w:val="1F1AE6"/>
        </w:rPr>
        <w:t>Q</w:t>
      </w:r>
      <w:r w:rsidR="003D0737">
        <w:rPr>
          <w:b/>
          <w:color w:val="1F1AE6"/>
        </w:rPr>
        <w:t>14</w:t>
      </w:r>
      <w:r w:rsidRPr="00483D95">
        <w:rPr>
          <w:b/>
          <w:color w:val="1F1AE6"/>
        </w:rPr>
        <w:t>- What do you mean by Joins in SQL?</w:t>
      </w:r>
    </w:p>
    <w:p w14:paraId="72CDCC5E" w14:textId="7B849BB1" w:rsidR="0081112C" w:rsidRPr="00BE4340" w:rsidRDefault="000114BD" w:rsidP="00831DC8">
      <w:pPr>
        <w:pStyle w:val="NoSpacing"/>
        <w:rPr>
          <w:color w:val="000000" w:themeColor="text1"/>
        </w:rPr>
      </w:pPr>
      <w:r>
        <w:rPr>
          <w:bCs/>
          <w:color w:val="000000" w:themeColor="text1"/>
          <w:sz w:val="20"/>
          <w:szCs w:val="20"/>
        </w:rPr>
        <w:t>Ans</w:t>
      </w:r>
      <w:r w:rsidR="0081112C">
        <w:rPr>
          <w:bCs/>
          <w:color w:val="000000" w:themeColor="text1"/>
          <w:sz w:val="20"/>
          <w:szCs w:val="20"/>
        </w:rPr>
        <w:t xml:space="preserve"> </w:t>
      </w:r>
      <w:r w:rsidR="004707CA" w:rsidRPr="00BE4340">
        <w:rPr>
          <w:bCs/>
          <w:color w:val="000000" w:themeColor="text1"/>
        </w:rPr>
        <w:t>- Joins</w:t>
      </w:r>
      <w:r w:rsidR="0081112C" w:rsidRPr="00BE4340">
        <w:rPr>
          <w:bCs/>
          <w:color w:val="000000" w:themeColor="text1"/>
        </w:rPr>
        <w:t xml:space="preserve"> </w:t>
      </w:r>
      <w:r w:rsidR="0081112C" w:rsidRPr="00BE4340">
        <w:rPr>
          <w:color w:val="000000" w:themeColor="text1"/>
        </w:rPr>
        <w:t xml:space="preserve">are used to combine data from </w:t>
      </w:r>
      <w:r w:rsidR="0081112C" w:rsidRPr="00BE4340">
        <w:rPr>
          <w:b/>
          <w:color w:val="000000" w:themeColor="text1"/>
        </w:rPr>
        <w:t>two</w:t>
      </w:r>
      <w:r w:rsidR="0081112C" w:rsidRPr="00BE4340">
        <w:rPr>
          <w:color w:val="000000" w:themeColor="text1"/>
        </w:rPr>
        <w:t xml:space="preserve"> or </w:t>
      </w:r>
      <w:r w:rsidR="0081112C" w:rsidRPr="00BE4340">
        <w:rPr>
          <w:b/>
          <w:color w:val="000000" w:themeColor="text1"/>
        </w:rPr>
        <w:t>more tables</w:t>
      </w:r>
      <w:r w:rsidR="0081112C" w:rsidRPr="00BE4340">
        <w:rPr>
          <w:color w:val="000000" w:themeColor="text1"/>
        </w:rPr>
        <w:t xml:space="preserve">, based on a </w:t>
      </w:r>
      <w:r w:rsidR="0081112C" w:rsidRPr="00BE4340">
        <w:rPr>
          <w:b/>
          <w:color w:val="000000" w:themeColor="text1"/>
        </w:rPr>
        <w:t>related column</w:t>
      </w:r>
      <w:r w:rsidR="0081112C" w:rsidRPr="00BE4340">
        <w:rPr>
          <w:color w:val="000000" w:themeColor="text1"/>
        </w:rPr>
        <w:t xml:space="preserve"> between them.</w:t>
      </w:r>
    </w:p>
    <w:p w14:paraId="7BDE1D1A" w14:textId="34DF5060" w:rsidR="00AF188B" w:rsidRPr="00A749DF" w:rsidRDefault="00163907" w:rsidP="00035B9F">
      <w:pPr>
        <w:pStyle w:val="NoSpacing"/>
        <w:numPr>
          <w:ilvl w:val="0"/>
          <w:numId w:val="41"/>
        </w:numPr>
      </w:pPr>
      <w:r w:rsidRPr="00526A19">
        <w:rPr>
          <w:b/>
        </w:rPr>
        <w:t>INNER</w:t>
      </w:r>
      <w:r w:rsidR="00AF188B" w:rsidRPr="00526A19">
        <w:rPr>
          <w:b/>
        </w:rPr>
        <w:t xml:space="preserve"> Join</w:t>
      </w:r>
      <w:r w:rsidR="00AF188B">
        <w:t>-</w:t>
      </w:r>
      <w:r w:rsidR="00C94717">
        <w:t xml:space="preserve"> </w:t>
      </w:r>
      <w:r w:rsidR="00C94717">
        <w:rPr>
          <w:sz w:val="20"/>
          <w:szCs w:val="20"/>
        </w:rPr>
        <w:t>W</w:t>
      </w:r>
      <w:r w:rsidR="00AF188B" w:rsidRPr="00C94717">
        <w:rPr>
          <w:sz w:val="20"/>
          <w:szCs w:val="20"/>
        </w:rPr>
        <w:t>ill provide common record of both tables, if any text twice in column, will provide twice in result</w:t>
      </w:r>
      <w:r w:rsidR="004707CA" w:rsidRPr="00C94717">
        <w:rPr>
          <w:sz w:val="20"/>
          <w:szCs w:val="20"/>
        </w:rPr>
        <w:t>.</w:t>
      </w:r>
    </w:p>
    <w:p w14:paraId="130F735F" w14:textId="345A11DF" w:rsidR="00AF188B" w:rsidRPr="00A749DF" w:rsidRDefault="00AF188B" w:rsidP="00035B9F">
      <w:pPr>
        <w:pStyle w:val="NoSpacing"/>
        <w:numPr>
          <w:ilvl w:val="0"/>
          <w:numId w:val="41"/>
        </w:numPr>
      </w:pPr>
      <w:r w:rsidRPr="00526A19">
        <w:rPr>
          <w:b/>
        </w:rPr>
        <w:t>LEFT Join</w:t>
      </w:r>
      <w:r>
        <w:t>- All data left table and common data from right table</w:t>
      </w:r>
      <w:r w:rsidR="004707CA">
        <w:t>.</w:t>
      </w:r>
    </w:p>
    <w:p w14:paraId="52C9BFFA" w14:textId="1A3D5CE2" w:rsidR="00AF188B" w:rsidRPr="00A749DF" w:rsidRDefault="00AF188B" w:rsidP="00035B9F">
      <w:pPr>
        <w:pStyle w:val="NoSpacing"/>
        <w:numPr>
          <w:ilvl w:val="0"/>
          <w:numId w:val="41"/>
        </w:numPr>
      </w:pPr>
      <w:r w:rsidRPr="00526A19">
        <w:rPr>
          <w:b/>
        </w:rPr>
        <w:t>RIGHT Join</w:t>
      </w:r>
      <w:r>
        <w:t>- All data from Right Table &amp; common data from left table.</w:t>
      </w:r>
    </w:p>
    <w:p w14:paraId="20D6CA11" w14:textId="0AD8EC80" w:rsidR="00AF188B" w:rsidRDefault="00AF188B" w:rsidP="00035B9F">
      <w:pPr>
        <w:pStyle w:val="NoSpacing"/>
        <w:numPr>
          <w:ilvl w:val="0"/>
          <w:numId w:val="41"/>
        </w:numPr>
      </w:pPr>
      <w:r w:rsidRPr="00526A19">
        <w:rPr>
          <w:b/>
        </w:rPr>
        <w:t>FUL Join</w:t>
      </w:r>
      <w:r>
        <w:t>- Under this all record from both or all tables will appear.</w:t>
      </w:r>
      <w:r w:rsidR="00AB6D47">
        <w:t>(common ID record will come in same lines)</w:t>
      </w:r>
    </w:p>
    <w:p w14:paraId="5098E466" w14:textId="6528C118" w:rsidR="00656F01" w:rsidRDefault="00940D3E" w:rsidP="00656F01">
      <w:pPr>
        <w:pStyle w:val="ListParagraph"/>
        <w:numPr>
          <w:ilvl w:val="0"/>
          <w:numId w:val="41"/>
        </w:numPr>
      </w:pPr>
      <w:r w:rsidRPr="00035B9F">
        <w:rPr>
          <w:b/>
        </w:rPr>
        <w:t>S</w:t>
      </w:r>
      <w:r w:rsidR="00526A19" w:rsidRPr="00035B9F">
        <w:rPr>
          <w:b/>
        </w:rPr>
        <w:t>ELF</w:t>
      </w:r>
      <w:r w:rsidRPr="00035B9F">
        <w:rPr>
          <w:b/>
        </w:rPr>
        <w:t>-Join</w:t>
      </w:r>
      <w:r>
        <w:t xml:space="preserve">- Under this Joins happen </w:t>
      </w:r>
      <w:r w:rsidR="00CF1970">
        <w:t>in same table to get the results.</w:t>
      </w:r>
    </w:p>
    <w:p w14:paraId="4514FEB6" w14:textId="2315C7F5" w:rsidR="00B3381A" w:rsidRDefault="00B82416" w:rsidP="00B3381A">
      <w:pPr>
        <w:pStyle w:val="ListParagraph"/>
      </w:pPr>
      <w:r>
        <w:rPr>
          <w:noProof/>
          <w:lang w:eastAsia="en-IN"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6E9E8A3" wp14:editId="24B06DEA">
                <wp:simplePos x="0" y="0"/>
                <wp:positionH relativeFrom="column">
                  <wp:posOffset>92278</wp:posOffset>
                </wp:positionH>
                <wp:positionV relativeFrom="paragraph">
                  <wp:posOffset>97790</wp:posOffset>
                </wp:positionV>
                <wp:extent cx="417830" cy="1312545"/>
                <wp:effectExtent l="38100" t="0" r="20320" b="20955"/>
                <wp:wrapNone/>
                <wp:docPr id="2" name="Left Brac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7830" cy="1312545"/>
                        </a:xfrm>
                        <a:prstGeom prst="leftBrac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C5A894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Left Brace 2" o:spid="_x0000_s1026" type="#_x0000_t87" style="position:absolute;margin-left:7.25pt;margin-top:7.7pt;width:32.9pt;height:103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" adj="573" strokecolor="black [3200]" strokeweight="1.5pt">
                <v:stroke joinstyle="miter"/>
              </v:shape>
            </w:pict>
          </mc:Fallback>
        </mc:AlternateContent>
      </w:r>
      <w:r>
        <w:rPr>
          <w:noProof/>
          <w:lang w:eastAsia="en-IN"/>
          <w14:ligatures w14:val="standardContextua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FF86137" wp14:editId="15A4B495">
                <wp:simplePos x="0" y="0"/>
                <wp:positionH relativeFrom="column">
                  <wp:posOffset>6619443</wp:posOffset>
                </wp:positionH>
                <wp:positionV relativeFrom="paragraph">
                  <wp:posOffset>97790</wp:posOffset>
                </wp:positionV>
                <wp:extent cx="408562" cy="1312545"/>
                <wp:effectExtent l="0" t="0" r="29845" b="20955"/>
                <wp:wrapNone/>
                <wp:docPr id="3" name="Left Brac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08562" cy="1312545"/>
                        </a:xfrm>
                        <a:prstGeom prst="leftBrace">
                          <a:avLst>
                            <a:gd name="adj1" fmla="val 8333"/>
                            <a:gd name="adj2" fmla="val 47647"/>
                          </a:avLst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511DC7" id="Left Brace 3" o:spid="_x0000_s1026" type="#_x0000_t87" style="position:absolute;margin-left:521.2pt;margin-top:7.7pt;width:32.15pt;height:103.35pt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" adj="560,10292" strokecolor="black [3200]" strokeweight="1.5pt">
                <v:stroke joinstyle="miter"/>
              </v:shape>
            </w:pict>
          </mc:Fallback>
        </mc:AlternateContent>
      </w:r>
    </w:p>
    <w:p w14:paraId="30D08272" w14:textId="4551E012" w:rsidR="00656F01" w:rsidRDefault="00656F01" w:rsidP="00B3381A">
      <w:pPr>
        <w:pStyle w:val="ListParagraph"/>
      </w:pPr>
      <w:r w:rsidRPr="00656F01">
        <w:rPr>
          <w:b/>
        </w:rPr>
        <w:t xml:space="preserve">NATURAL Join- </w:t>
      </w:r>
      <w:r w:rsidRPr="00656F01">
        <w:t xml:space="preserve">Natural Join is a type of INNER JOIN that automatically joins two tables based on columns with the </w:t>
      </w:r>
      <w:r w:rsidRPr="00087805">
        <w:rPr>
          <w:b/>
          <w:u w:val="single"/>
        </w:rPr>
        <w:t>same name</w:t>
      </w:r>
      <w:r w:rsidRPr="00656F01">
        <w:t xml:space="preserve"> and </w:t>
      </w:r>
      <w:r w:rsidRPr="00087805">
        <w:rPr>
          <w:b/>
          <w:u w:val="single"/>
        </w:rPr>
        <w:t>data type</w:t>
      </w:r>
      <w:r w:rsidRPr="00656F01">
        <w:t xml:space="preserve">. It returns only the rows where the </w:t>
      </w:r>
      <w:r w:rsidRPr="00087805">
        <w:rPr>
          <w:b/>
          <w:u w:val="single"/>
        </w:rPr>
        <w:t>values</w:t>
      </w:r>
      <w:r w:rsidR="00087805">
        <w:t xml:space="preserve"> exist</w:t>
      </w:r>
      <w:r w:rsidRPr="00656F01">
        <w:t xml:space="preserve"> in the </w:t>
      </w:r>
      <w:r w:rsidR="00087805" w:rsidRPr="00087805">
        <w:rPr>
          <w:b/>
          <w:u w:val="single"/>
        </w:rPr>
        <w:t xml:space="preserve">common </w:t>
      </w:r>
      <w:r w:rsidRPr="00087805">
        <w:rPr>
          <w:b/>
          <w:u w:val="single"/>
        </w:rPr>
        <w:t>columns</w:t>
      </w:r>
      <w:r w:rsidRPr="00656F01">
        <w:t xml:space="preserve"> match.</w:t>
      </w:r>
    </w:p>
    <w:p w14:paraId="095BE3AD" w14:textId="0FEC56FB" w:rsidR="00656F01" w:rsidRDefault="00656F01" w:rsidP="00656F01">
      <w:pPr>
        <w:numPr>
          <w:ilvl w:val="1"/>
          <w:numId w:val="41"/>
        </w:numPr>
        <w:shd w:val="clear" w:color="auto" w:fill="FFFFFF"/>
        <w:spacing w:after="0" w:line="240" w:lineRule="auto"/>
        <w:textAlignment w:val="baseline"/>
        <w:rPr>
          <w:lang w:val="en-IN"/>
        </w:rPr>
      </w:pPr>
      <w:r w:rsidRPr="00656F01">
        <w:rPr>
          <w:lang w:val="en-IN"/>
        </w:rPr>
        <w:t>It returns rows where the values in these common columns are the same in both tables.</w:t>
      </w:r>
    </w:p>
    <w:p w14:paraId="78D185E4" w14:textId="485C2EE7" w:rsidR="00656F01" w:rsidRDefault="00656F01" w:rsidP="00656F01">
      <w:pPr>
        <w:numPr>
          <w:ilvl w:val="1"/>
          <w:numId w:val="41"/>
        </w:numPr>
        <w:shd w:val="clear" w:color="auto" w:fill="FFFFFF"/>
        <w:spacing w:after="0" w:line="240" w:lineRule="auto"/>
        <w:textAlignment w:val="baseline"/>
        <w:rPr>
          <w:lang w:val="en-IN"/>
        </w:rPr>
      </w:pPr>
      <w:r w:rsidRPr="00656F01">
        <w:rPr>
          <w:lang w:val="en-IN"/>
        </w:rPr>
        <w:t>Common columns appear only once in the result, even if they exist in both tables</w:t>
      </w:r>
    </w:p>
    <w:p w14:paraId="558A2C40" w14:textId="64089447" w:rsidR="00656F01" w:rsidRDefault="00656F01" w:rsidP="00656F01">
      <w:pPr>
        <w:numPr>
          <w:ilvl w:val="1"/>
          <w:numId w:val="41"/>
        </w:numPr>
        <w:shd w:val="clear" w:color="auto" w:fill="FFFFFF"/>
        <w:spacing w:after="0" w:line="240" w:lineRule="auto"/>
        <w:textAlignment w:val="baseline"/>
        <w:rPr>
          <w:lang w:val="en-IN"/>
        </w:rPr>
      </w:pPr>
      <w:r w:rsidRPr="00656F01">
        <w:rPr>
          <w:lang w:val="en-IN"/>
        </w:rPr>
        <w:t>Unlike a CROSS JOIN, which creates all possible combinations of rows, a Natural Join only includes rows with matching values</w:t>
      </w:r>
    </w:p>
    <w:p w14:paraId="382D62E7" w14:textId="04735684" w:rsidR="00B3381A" w:rsidRDefault="00B3381A" w:rsidP="00B3381A">
      <w:pPr>
        <w:shd w:val="clear" w:color="auto" w:fill="FFFFFF"/>
        <w:spacing w:after="0" w:line="240" w:lineRule="auto"/>
        <w:ind w:left="1080"/>
        <w:textAlignment w:val="baseline"/>
        <w:rPr>
          <w:lang w:val="en-IN"/>
        </w:rPr>
      </w:pPr>
      <w:r w:rsidRPr="00B3381A">
        <w:rPr>
          <w:b/>
          <w:highlight w:val="cyan"/>
          <w:lang w:val="en-IN"/>
        </w:rPr>
        <w:t>Note</w:t>
      </w:r>
      <w:r w:rsidRPr="00B3381A">
        <w:rPr>
          <w:highlight w:val="cyan"/>
          <w:lang w:val="en-IN"/>
        </w:rPr>
        <w:t>- This join is not supported by SQL Server</w:t>
      </w:r>
      <w:r>
        <w:rPr>
          <w:lang w:val="en-IN"/>
        </w:rPr>
        <w:t>.</w:t>
      </w:r>
    </w:p>
    <w:p w14:paraId="3BE24968" w14:textId="639C2B1C" w:rsidR="00656F01" w:rsidRDefault="00656F01" w:rsidP="00656F01">
      <w:pPr>
        <w:shd w:val="clear" w:color="auto" w:fill="FFFFFF"/>
        <w:spacing w:after="0" w:line="240" w:lineRule="auto"/>
        <w:ind w:left="1440"/>
        <w:textAlignment w:val="baseline"/>
        <w:rPr>
          <w:lang w:val="en-IN"/>
        </w:rPr>
      </w:pPr>
    </w:p>
    <w:p w14:paraId="792EB486" w14:textId="77777777" w:rsidR="00B3381A" w:rsidRPr="00656F01" w:rsidRDefault="00B3381A" w:rsidP="00656F01">
      <w:pPr>
        <w:shd w:val="clear" w:color="auto" w:fill="FFFFFF"/>
        <w:spacing w:after="0" w:line="240" w:lineRule="auto"/>
        <w:ind w:left="1440"/>
        <w:textAlignment w:val="baseline"/>
        <w:rPr>
          <w:lang w:val="en-IN"/>
        </w:rPr>
      </w:pPr>
    </w:p>
    <w:p w14:paraId="07243C92" w14:textId="4F1FD4A0" w:rsidR="00BD4E8B" w:rsidRPr="00F91483" w:rsidRDefault="00BD4E8B" w:rsidP="00BD4E8B">
      <w:pPr>
        <w:pStyle w:val="NoSpacing"/>
        <w:rPr>
          <w:b/>
          <w:color w:val="1F1AE6"/>
        </w:rPr>
      </w:pPr>
      <w:r w:rsidRPr="00F91483">
        <w:rPr>
          <w:b/>
          <w:color w:val="1F1AE6"/>
        </w:rPr>
        <w:t>Q</w:t>
      </w:r>
      <w:r w:rsidR="003D0737">
        <w:rPr>
          <w:b/>
          <w:color w:val="1F1AE6"/>
        </w:rPr>
        <w:t>15</w:t>
      </w:r>
      <w:r w:rsidRPr="00F91483">
        <w:rPr>
          <w:b/>
          <w:color w:val="1F1AE6"/>
        </w:rPr>
        <w:t>-</w:t>
      </w:r>
      <w:r w:rsidR="003D0737">
        <w:rPr>
          <w:b/>
          <w:color w:val="1F1AE6"/>
        </w:rPr>
        <w:t xml:space="preserve"> </w:t>
      </w:r>
      <w:r w:rsidRPr="00F91483">
        <w:rPr>
          <w:b/>
          <w:color w:val="1F1AE6"/>
        </w:rPr>
        <w:t xml:space="preserve">What is the difference between </w:t>
      </w:r>
      <w:r w:rsidRPr="00F91483">
        <w:rPr>
          <w:b/>
          <w:color w:val="1F1AE6"/>
          <w:u w:val="single"/>
        </w:rPr>
        <w:t>cross join</w:t>
      </w:r>
      <w:r w:rsidRPr="00F91483">
        <w:rPr>
          <w:b/>
          <w:color w:val="1F1AE6"/>
        </w:rPr>
        <w:t xml:space="preserve"> and </w:t>
      </w:r>
      <w:r w:rsidRPr="00F91483">
        <w:rPr>
          <w:b/>
          <w:color w:val="1F1AE6"/>
          <w:u w:val="single"/>
        </w:rPr>
        <w:t>natural join</w:t>
      </w:r>
      <w:r w:rsidRPr="00F91483">
        <w:rPr>
          <w:b/>
          <w:color w:val="1F1AE6"/>
        </w:rPr>
        <w:t>?</w:t>
      </w:r>
    </w:p>
    <w:p w14:paraId="14346F47" w14:textId="2A62D7FA" w:rsidR="00BD4E8B" w:rsidRDefault="00BB71B2" w:rsidP="00035B9F">
      <w:pPr>
        <w:rPr>
          <w:sz w:val="24"/>
          <w:szCs w:val="24"/>
        </w:rPr>
      </w:pPr>
      <w:r w:rsidRPr="00BB71B2">
        <w:rPr>
          <w:b/>
          <w:u w:val="single"/>
        </w:rPr>
        <w:t>C</w:t>
      </w:r>
      <w:r w:rsidR="00BD4E8B" w:rsidRPr="00BB71B2">
        <w:rPr>
          <w:b/>
          <w:u w:val="single"/>
        </w:rPr>
        <w:t>ross join</w:t>
      </w:r>
      <w:r w:rsidR="00BD4E8B" w:rsidRPr="00447106">
        <w:t xml:space="preserve"> </w:t>
      </w:r>
      <w:r w:rsidR="00A90B98">
        <w:t>provides</w:t>
      </w:r>
      <w:r w:rsidR="00BD4E8B" w:rsidRPr="00447106">
        <w:t xml:space="preserve"> the cross product </w:t>
      </w:r>
      <w:r w:rsidR="00BD4E8B" w:rsidRPr="00A90B98">
        <w:rPr>
          <w:u w:val="single"/>
        </w:rPr>
        <w:t>whereas</w:t>
      </w:r>
      <w:r>
        <w:t xml:space="preserve"> </w:t>
      </w:r>
      <w:r w:rsidRPr="00BB71B2">
        <w:rPr>
          <w:b/>
          <w:u w:val="single"/>
        </w:rPr>
        <w:t>N</w:t>
      </w:r>
      <w:r w:rsidR="00BD4E8B" w:rsidRPr="00BB71B2">
        <w:rPr>
          <w:b/>
          <w:u w:val="single"/>
        </w:rPr>
        <w:t>atural join</w:t>
      </w:r>
      <w:r w:rsidR="00BD4E8B" w:rsidRPr="00447106">
        <w:t xml:space="preserve"> </w:t>
      </w:r>
      <w:r w:rsidR="00280AA9">
        <w:t>will provide common record of</w:t>
      </w:r>
      <w:r w:rsidR="00D56903">
        <w:t xml:space="preserve"> both tables.</w:t>
      </w:r>
    </w:p>
    <w:p w14:paraId="01C528EA" w14:textId="57AF6C44" w:rsidR="0022257F" w:rsidRPr="00F91483" w:rsidRDefault="0022257F" w:rsidP="00831DC8">
      <w:pPr>
        <w:pStyle w:val="NoSpacing"/>
        <w:rPr>
          <w:bCs/>
          <w:color w:val="1F1AE6"/>
        </w:rPr>
      </w:pPr>
      <w:r w:rsidRPr="00F91483">
        <w:rPr>
          <w:b/>
          <w:bCs/>
          <w:color w:val="1F1AE6"/>
        </w:rPr>
        <w:t>Q</w:t>
      </w:r>
      <w:r w:rsidR="003D0737">
        <w:rPr>
          <w:b/>
          <w:bCs/>
          <w:color w:val="1F1AE6"/>
        </w:rPr>
        <w:t>18</w:t>
      </w:r>
      <w:r w:rsidRPr="00F91483">
        <w:rPr>
          <w:bCs/>
          <w:color w:val="1F1AE6"/>
        </w:rPr>
        <w:t>-</w:t>
      </w:r>
      <w:r w:rsidRPr="00F91483">
        <w:rPr>
          <w:b/>
          <w:bCs/>
          <w:color w:val="1F1AE6"/>
          <w:u w:val="single"/>
        </w:rPr>
        <w:t>SQL Clause</w:t>
      </w:r>
    </w:p>
    <w:p w14:paraId="03BF5B06" w14:textId="77777777" w:rsidR="0022257F" w:rsidRPr="00A749DF" w:rsidRDefault="0022257F" w:rsidP="0022257F">
      <w:pPr>
        <w:pStyle w:val="ListParagraph"/>
        <w:numPr>
          <w:ilvl w:val="0"/>
          <w:numId w:val="5"/>
        </w:numPr>
        <w:spacing w:after="0"/>
        <w:rPr>
          <w:sz w:val="20"/>
          <w:szCs w:val="20"/>
        </w:rPr>
      </w:pPr>
      <w:r w:rsidRPr="00A749DF">
        <w:rPr>
          <w:b/>
          <w:sz w:val="20"/>
          <w:szCs w:val="20"/>
          <w:u w:val="single"/>
        </w:rPr>
        <w:t>GROUP BY Clause</w:t>
      </w:r>
      <w:r w:rsidRPr="00A749DF">
        <w:rPr>
          <w:sz w:val="20"/>
          <w:szCs w:val="20"/>
        </w:rPr>
        <w:t xml:space="preserve"> (This comes with aggregate function)</w:t>
      </w:r>
    </w:p>
    <w:p w14:paraId="5F13A9A1" w14:textId="77777777" w:rsidR="0022257F" w:rsidRDefault="0022257F" w:rsidP="0022257F">
      <w:pPr>
        <w:pStyle w:val="ListParagraph"/>
        <w:numPr>
          <w:ilvl w:val="0"/>
          <w:numId w:val="6"/>
        </w:numPr>
        <w:spacing w:after="0"/>
        <w:rPr>
          <w:sz w:val="20"/>
          <w:szCs w:val="20"/>
          <w:highlight w:val="green"/>
        </w:rPr>
      </w:pPr>
      <w:r w:rsidRPr="00A749DF">
        <w:rPr>
          <w:sz w:val="20"/>
          <w:szCs w:val="20"/>
          <w:highlight w:val="green"/>
        </w:rPr>
        <w:t xml:space="preserve">If any column inserted without aggregation need to add in </w:t>
      </w:r>
      <w:r w:rsidRPr="00A749DF">
        <w:rPr>
          <w:b/>
          <w:sz w:val="20"/>
          <w:szCs w:val="20"/>
          <w:highlight w:val="green"/>
          <w:u w:val="single"/>
        </w:rPr>
        <w:t>group by</w:t>
      </w:r>
      <w:r w:rsidRPr="00A749DF">
        <w:rPr>
          <w:sz w:val="20"/>
          <w:szCs w:val="20"/>
          <w:highlight w:val="green"/>
        </w:rPr>
        <w:t>, line else use of aggregation</w:t>
      </w:r>
    </w:p>
    <w:p w14:paraId="105F7C05" w14:textId="5BD6F9B4" w:rsidR="0022257F" w:rsidRPr="00A749DF" w:rsidRDefault="0022257F" w:rsidP="0022257F">
      <w:pPr>
        <w:pStyle w:val="ListParagraph"/>
        <w:numPr>
          <w:ilvl w:val="0"/>
          <w:numId w:val="6"/>
        </w:numPr>
        <w:spacing w:after="0"/>
        <w:rPr>
          <w:sz w:val="20"/>
          <w:szCs w:val="20"/>
          <w:highlight w:val="green"/>
        </w:rPr>
      </w:pPr>
      <w:r>
        <w:rPr>
          <w:sz w:val="20"/>
          <w:szCs w:val="20"/>
          <w:highlight w:val="green"/>
        </w:rPr>
        <w:t xml:space="preserve">If </w:t>
      </w:r>
      <w:r w:rsidR="0043577F">
        <w:rPr>
          <w:sz w:val="20"/>
          <w:szCs w:val="20"/>
          <w:highlight w:val="green"/>
        </w:rPr>
        <w:t>multi</w:t>
      </w:r>
      <w:r>
        <w:rPr>
          <w:sz w:val="20"/>
          <w:szCs w:val="20"/>
          <w:highlight w:val="green"/>
        </w:rPr>
        <w:t xml:space="preserve"> columns added in 1</w:t>
      </w:r>
      <w:r w:rsidRPr="002C3075">
        <w:rPr>
          <w:sz w:val="20"/>
          <w:szCs w:val="20"/>
          <w:highlight w:val="green"/>
          <w:vertAlign w:val="superscript"/>
        </w:rPr>
        <w:t>st</w:t>
      </w:r>
      <w:r>
        <w:rPr>
          <w:sz w:val="20"/>
          <w:szCs w:val="20"/>
          <w:highlight w:val="green"/>
        </w:rPr>
        <w:t xml:space="preserve"> line, but </w:t>
      </w:r>
      <w:r w:rsidR="004A5DF8">
        <w:rPr>
          <w:sz w:val="20"/>
          <w:szCs w:val="20"/>
          <w:highlight w:val="green"/>
        </w:rPr>
        <w:t>any column</w:t>
      </w:r>
      <w:r>
        <w:rPr>
          <w:sz w:val="20"/>
          <w:szCs w:val="20"/>
          <w:highlight w:val="green"/>
        </w:rPr>
        <w:t xml:space="preserve"> is not aggregated, it will throw error, </w:t>
      </w:r>
      <w:r w:rsidRPr="002C3075">
        <w:rPr>
          <w:b/>
          <w:sz w:val="20"/>
          <w:szCs w:val="20"/>
          <w:highlight w:val="green"/>
          <w:u w:val="single"/>
        </w:rPr>
        <w:t>use Group By</w:t>
      </w:r>
      <w:r w:rsidR="0043577F">
        <w:rPr>
          <w:b/>
          <w:sz w:val="20"/>
          <w:szCs w:val="20"/>
          <w:highlight w:val="green"/>
          <w:u w:val="single"/>
        </w:rPr>
        <w:t xml:space="preserve"> there or use aggregate function with that column.</w:t>
      </w:r>
    </w:p>
    <w:p w14:paraId="3A257DA5" w14:textId="2964FBBA" w:rsidR="0022257F" w:rsidRPr="00A749DF" w:rsidRDefault="0022257F" w:rsidP="0022257F">
      <w:pPr>
        <w:pStyle w:val="ListParagraph"/>
        <w:numPr>
          <w:ilvl w:val="0"/>
          <w:numId w:val="5"/>
        </w:numPr>
        <w:spacing w:after="0"/>
        <w:rPr>
          <w:b/>
          <w:sz w:val="20"/>
          <w:szCs w:val="20"/>
          <w:u w:val="single"/>
        </w:rPr>
      </w:pPr>
      <w:r w:rsidRPr="00A749DF">
        <w:rPr>
          <w:b/>
          <w:sz w:val="20"/>
          <w:szCs w:val="20"/>
          <w:u w:val="single"/>
        </w:rPr>
        <w:t>ORDER BY Clause</w:t>
      </w:r>
      <w:r w:rsidRPr="00A749DF">
        <w:rPr>
          <w:sz w:val="20"/>
          <w:szCs w:val="20"/>
        </w:rPr>
        <w:t xml:space="preserve"> This is used for ascending/descending, by default it is ascending</w:t>
      </w:r>
      <w:r w:rsidR="008B6400">
        <w:rPr>
          <w:sz w:val="20"/>
          <w:szCs w:val="20"/>
        </w:rPr>
        <w:t>.</w:t>
      </w:r>
    </w:p>
    <w:p w14:paraId="4B51F4C3" w14:textId="4FED11DD" w:rsidR="0022257F" w:rsidRPr="00A749DF" w:rsidRDefault="0022257F" w:rsidP="0022257F">
      <w:pPr>
        <w:pStyle w:val="ListParagraph"/>
        <w:numPr>
          <w:ilvl w:val="0"/>
          <w:numId w:val="5"/>
        </w:numPr>
        <w:spacing w:after="0"/>
        <w:rPr>
          <w:color w:val="FF0000"/>
          <w:sz w:val="20"/>
          <w:szCs w:val="20"/>
        </w:rPr>
      </w:pPr>
      <w:r w:rsidRPr="00A749DF">
        <w:rPr>
          <w:b/>
          <w:sz w:val="20"/>
          <w:szCs w:val="20"/>
          <w:u w:val="single"/>
        </w:rPr>
        <w:t>HAVING Clause</w:t>
      </w:r>
      <w:r w:rsidRPr="00A749DF">
        <w:rPr>
          <w:color w:val="FF0000"/>
          <w:sz w:val="20"/>
          <w:szCs w:val="20"/>
        </w:rPr>
        <w:t xml:space="preserve"> This will come with Group </w:t>
      </w:r>
      <w:r w:rsidR="008C0ADB" w:rsidRPr="00A749DF">
        <w:rPr>
          <w:color w:val="FF0000"/>
          <w:sz w:val="20"/>
          <w:szCs w:val="20"/>
        </w:rPr>
        <w:t>by</w:t>
      </w:r>
      <w:r w:rsidRPr="00A749DF">
        <w:rPr>
          <w:color w:val="FF0000"/>
          <w:sz w:val="20"/>
          <w:szCs w:val="20"/>
        </w:rPr>
        <w:t xml:space="preserve"> (after this)</w:t>
      </w:r>
      <w:r w:rsidR="008C0ADB">
        <w:rPr>
          <w:color w:val="FF0000"/>
          <w:sz w:val="20"/>
          <w:szCs w:val="20"/>
        </w:rPr>
        <w:t>, without it this will not work</w:t>
      </w:r>
    </w:p>
    <w:p w14:paraId="1581505D" w14:textId="35617A30" w:rsidR="008C0ADB" w:rsidRPr="008C0ADB" w:rsidRDefault="0022257F" w:rsidP="008C0ADB">
      <w:pPr>
        <w:pStyle w:val="ListParagraph"/>
        <w:numPr>
          <w:ilvl w:val="0"/>
          <w:numId w:val="6"/>
        </w:numPr>
        <w:spacing w:after="0"/>
        <w:rPr>
          <w:color w:val="FF0000"/>
          <w:sz w:val="20"/>
          <w:szCs w:val="20"/>
        </w:rPr>
      </w:pPr>
      <w:r w:rsidRPr="00A749DF">
        <w:rPr>
          <w:sz w:val="20"/>
          <w:szCs w:val="20"/>
          <w:highlight w:val="green"/>
        </w:rPr>
        <w:t>This works on column or aggregated column only.</w:t>
      </w:r>
    </w:p>
    <w:p w14:paraId="1B739AE6" w14:textId="3D0A35E8" w:rsidR="008C0ADB" w:rsidRPr="008C0ADB" w:rsidRDefault="008C0ADB" w:rsidP="00437272">
      <w:pPr>
        <w:pStyle w:val="ListParagraph"/>
        <w:numPr>
          <w:ilvl w:val="0"/>
          <w:numId w:val="5"/>
        </w:numPr>
        <w:spacing w:after="0"/>
        <w:rPr>
          <w:color w:val="FF0000"/>
        </w:rPr>
      </w:pPr>
      <w:r w:rsidRPr="008C0ADB">
        <w:rPr>
          <w:b/>
          <w:sz w:val="20"/>
          <w:szCs w:val="20"/>
          <w:u w:val="single"/>
        </w:rPr>
        <w:t>WHERE Clause</w:t>
      </w:r>
      <w:r w:rsidRPr="008C0ADB">
        <w:rPr>
          <w:color w:val="FF0000"/>
          <w:sz w:val="20"/>
          <w:szCs w:val="20"/>
        </w:rPr>
        <w:t xml:space="preserve"> </w:t>
      </w:r>
      <w:r w:rsidRPr="008C0ADB">
        <w:rPr>
          <w:sz w:val="20"/>
          <w:szCs w:val="20"/>
          <w:highlight w:val="green"/>
        </w:rPr>
        <w:t>This works on records</w:t>
      </w:r>
      <w:r w:rsidRPr="008C0ADB">
        <w:rPr>
          <w:color w:val="FF0000"/>
          <w:sz w:val="20"/>
          <w:szCs w:val="20"/>
        </w:rPr>
        <w:t xml:space="preserve"> </w:t>
      </w:r>
      <w:r w:rsidRPr="008C0ADB">
        <w:rPr>
          <w:sz w:val="20"/>
          <w:szCs w:val="20"/>
        </w:rPr>
        <w:t xml:space="preserve">this comes before </w:t>
      </w:r>
      <w:r w:rsidRPr="008C0ADB">
        <w:rPr>
          <w:b/>
          <w:sz w:val="20"/>
          <w:szCs w:val="20"/>
          <w:u w:val="single"/>
        </w:rPr>
        <w:t>group by</w:t>
      </w:r>
    </w:p>
    <w:p w14:paraId="3435E5D0" w14:textId="77777777" w:rsidR="0022257F" w:rsidRPr="008C0ADB" w:rsidRDefault="0022257F" w:rsidP="008C0ADB">
      <w:pPr>
        <w:pStyle w:val="ListParagraph"/>
        <w:numPr>
          <w:ilvl w:val="0"/>
          <w:numId w:val="5"/>
        </w:numPr>
        <w:spacing w:after="0"/>
        <w:rPr>
          <w:color w:val="FF0000"/>
          <w:sz w:val="20"/>
          <w:szCs w:val="20"/>
        </w:rPr>
      </w:pPr>
      <w:r w:rsidRPr="008C0ADB">
        <w:rPr>
          <w:b/>
          <w:sz w:val="20"/>
          <w:szCs w:val="20"/>
          <w:u w:val="single"/>
        </w:rPr>
        <w:t>Top</w:t>
      </w:r>
      <w:r w:rsidRPr="008C0ADB">
        <w:rPr>
          <w:sz w:val="20"/>
          <w:szCs w:val="20"/>
        </w:rPr>
        <w:t xml:space="preserve">- This will work on </w:t>
      </w:r>
      <w:r w:rsidRPr="008C0ADB">
        <w:rPr>
          <w:b/>
          <w:sz w:val="20"/>
          <w:szCs w:val="20"/>
          <w:u w:val="single"/>
        </w:rPr>
        <w:t>top or bottom in table record</w:t>
      </w:r>
      <w:r w:rsidRPr="008C0ADB">
        <w:rPr>
          <w:b/>
          <w:sz w:val="20"/>
          <w:szCs w:val="20"/>
        </w:rPr>
        <w:t xml:space="preserve"> </w:t>
      </w:r>
      <w:r w:rsidRPr="008C0ADB">
        <w:rPr>
          <w:b/>
          <w:sz w:val="20"/>
          <w:szCs w:val="20"/>
          <w:u w:val="single"/>
        </w:rPr>
        <w:t>(</w:t>
      </w:r>
      <w:r w:rsidRPr="008C0ADB">
        <w:rPr>
          <w:sz w:val="20"/>
          <w:szCs w:val="20"/>
        </w:rPr>
        <w:t>Top 5), 50 percent record.</w:t>
      </w:r>
    </w:p>
    <w:p w14:paraId="3A06E981" w14:textId="3B587A23" w:rsidR="00365BFA" w:rsidRPr="00E40A52" w:rsidRDefault="0022257F" w:rsidP="00035B9F">
      <w:pPr>
        <w:pStyle w:val="ListParagraph"/>
        <w:numPr>
          <w:ilvl w:val="0"/>
          <w:numId w:val="6"/>
        </w:numPr>
      </w:pPr>
      <w:r w:rsidRPr="00035B9F">
        <w:rPr>
          <w:highlight w:val="green"/>
        </w:rPr>
        <w:t>This will</w:t>
      </w:r>
      <w:r w:rsidR="00A32D33" w:rsidRPr="00035B9F">
        <w:rPr>
          <w:highlight w:val="green"/>
        </w:rPr>
        <w:t xml:space="preserve"> be</w:t>
      </w:r>
      <w:r w:rsidRPr="00035B9F">
        <w:rPr>
          <w:highlight w:val="green"/>
        </w:rPr>
        <w:t xml:space="preserve"> </w:t>
      </w:r>
      <w:r w:rsidR="00761AC1" w:rsidRPr="00035B9F">
        <w:rPr>
          <w:highlight w:val="green"/>
        </w:rPr>
        <w:t>writ</w:t>
      </w:r>
      <w:r w:rsidR="00A32D33" w:rsidRPr="00035B9F">
        <w:rPr>
          <w:highlight w:val="green"/>
        </w:rPr>
        <w:t>t</w:t>
      </w:r>
      <w:r w:rsidR="00761AC1" w:rsidRPr="00035B9F">
        <w:rPr>
          <w:highlight w:val="green"/>
        </w:rPr>
        <w:t>e</w:t>
      </w:r>
      <w:r w:rsidR="00A32D33" w:rsidRPr="00035B9F">
        <w:rPr>
          <w:highlight w:val="green"/>
        </w:rPr>
        <w:t>n</w:t>
      </w:r>
      <w:r w:rsidR="00761AC1" w:rsidRPr="00035B9F">
        <w:rPr>
          <w:highlight w:val="green"/>
        </w:rPr>
        <w:t xml:space="preserve"> in </w:t>
      </w:r>
      <w:r w:rsidRPr="00035B9F">
        <w:rPr>
          <w:highlight w:val="green"/>
        </w:rPr>
        <w:t>select line.</w:t>
      </w:r>
    </w:p>
    <w:p w14:paraId="6EBFC335" w14:textId="025BAC17" w:rsidR="007F232C" w:rsidRPr="00F91483" w:rsidRDefault="007F232C" w:rsidP="007F232C">
      <w:pPr>
        <w:pStyle w:val="NoSpacing"/>
        <w:rPr>
          <w:b/>
          <w:color w:val="1F1AE6"/>
        </w:rPr>
      </w:pPr>
      <w:r w:rsidRPr="00F91483">
        <w:rPr>
          <w:b/>
          <w:color w:val="1F1AE6"/>
        </w:rPr>
        <w:t>Q</w:t>
      </w:r>
      <w:r w:rsidR="003D0737">
        <w:rPr>
          <w:b/>
          <w:color w:val="1F1AE6"/>
        </w:rPr>
        <w:t>19</w:t>
      </w:r>
      <w:r w:rsidRPr="00F91483">
        <w:rPr>
          <w:b/>
          <w:color w:val="1F1AE6"/>
        </w:rPr>
        <w:t xml:space="preserve">- What is difference between Group by &amp; </w:t>
      </w:r>
      <w:r w:rsidR="007C7302" w:rsidRPr="00F91483">
        <w:rPr>
          <w:b/>
          <w:color w:val="1F1AE6"/>
        </w:rPr>
        <w:t>having</w:t>
      </w:r>
      <w:r w:rsidRPr="00F91483">
        <w:rPr>
          <w:b/>
          <w:color w:val="1F1AE6"/>
        </w:rPr>
        <w:t>?</w:t>
      </w:r>
    </w:p>
    <w:p w14:paraId="1050BE9D" w14:textId="4EE48408" w:rsidR="007F232C" w:rsidRDefault="007F232C" w:rsidP="00035B9F">
      <w:r>
        <w:t xml:space="preserve">Ans- </w:t>
      </w:r>
      <w:r w:rsidRPr="007F232C">
        <w:rPr>
          <w:b/>
        </w:rPr>
        <w:t>Group by</w:t>
      </w:r>
      <w:r>
        <w:t xml:space="preserve"> used to group rows based on one or more columns, while </w:t>
      </w:r>
      <w:r w:rsidRPr="007F232C">
        <w:rPr>
          <w:b/>
        </w:rPr>
        <w:t>having</w:t>
      </w:r>
      <w:r>
        <w:t xml:space="preserve"> is used to filter grouped rows based on specific condition.</w:t>
      </w:r>
    </w:p>
    <w:p w14:paraId="34D697FB" w14:textId="74AA24D1" w:rsidR="00C410E6" w:rsidRPr="00F91483" w:rsidRDefault="00365BFA" w:rsidP="00C410E6">
      <w:pPr>
        <w:pStyle w:val="NoSpacing"/>
        <w:rPr>
          <w:b/>
          <w:color w:val="1F1AE6"/>
        </w:rPr>
      </w:pPr>
      <w:r w:rsidRPr="00F91483">
        <w:rPr>
          <w:b/>
          <w:color w:val="1F1AE6"/>
        </w:rPr>
        <w:t>Q</w:t>
      </w:r>
      <w:r w:rsidR="003D0737">
        <w:rPr>
          <w:b/>
          <w:color w:val="1F1AE6"/>
        </w:rPr>
        <w:t>20</w:t>
      </w:r>
      <w:r w:rsidR="007C7302" w:rsidRPr="00F91483">
        <w:rPr>
          <w:b/>
          <w:color w:val="1F1AE6"/>
        </w:rPr>
        <w:t>-</w:t>
      </w:r>
      <w:r w:rsidRPr="00F91483">
        <w:rPr>
          <w:b/>
          <w:color w:val="1F1AE6"/>
        </w:rPr>
        <w:t xml:space="preserve"> What is the difference between ‘HAVING’ CLAUSE and a ‘WHERE’ CLAUSE?</w:t>
      </w:r>
    </w:p>
    <w:p w14:paraId="19BDBCA2" w14:textId="03642B1D" w:rsidR="00365BFA" w:rsidRPr="00365BFA" w:rsidRDefault="00365BFA" w:rsidP="00C410E6">
      <w:pPr>
        <w:pStyle w:val="NoSpacing"/>
        <w:rPr>
          <w:lang w:val="en-IN"/>
        </w:rPr>
      </w:pPr>
      <w:r w:rsidRPr="00C410E6">
        <w:rPr>
          <w:b/>
          <w:u w:val="single"/>
          <w:lang w:val="en-IN"/>
        </w:rPr>
        <w:t>1-</w:t>
      </w:r>
      <w:r w:rsidR="00272ED4" w:rsidRPr="00C410E6">
        <w:rPr>
          <w:b/>
          <w:u w:val="single"/>
          <w:lang w:val="en-IN"/>
        </w:rPr>
        <w:t>WHERE</w:t>
      </w:r>
      <w:r w:rsidR="00272ED4" w:rsidRPr="00365BFA">
        <w:rPr>
          <w:lang w:val="en-IN"/>
        </w:rPr>
        <w:t xml:space="preserve"> </w:t>
      </w:r>
      <w:r w:rsidRPr="00365BFA">
        <w:rPr>
          <w:lang w:val="en-IN"/>
        </w:rPr>
        <w:t xml:space="preserve">can be used with SELECT, Insert and Update statement. Whereas </w:t>
      </w:r>
      <w:r w:rsidRPr="00482A71">
        <w:rPr>
          <w:b/>
          <w:u w:val="single"/>
          <w:lang w:val="en-IN"/>
        </w:rPr>
        <w:t>HAVING</w:t>
      </w:r>
      <w:r w:rsidRPr="00365BFA">
        <w:rPr>
          <w:lang w:val="en-IN"/>
        </w:rPr>
        <w:t xml:space="preserve"> clause can only be used with the </w:t>
      </w:r>
      <w:r w:rsidRPr="00482A71">
        <w:rPr>
          <w:u w:val="single"/>
          <w:lang w:val="en-IN"/>
        </w:rPr>
        <w:t>Select Statement</w:t>
      </w:r>
    </w:p>
    <w:p w14:paraId="0B01F901" w14:textId="2C5F9684" w:rsidR="00C410E6" w:rsidRPr="00365BFA" w:rsidRDefault="00365BFA" w:rsidP="00C410E6">
      <w:pPr>
        <w:pStyle w:val="NoSpacing"/>
        <w:rPr>
          <w:lang w:val="en-IN"/>
        </w:rPr>
      </w:pPr>
      <w:r w:rsidRPr="00C410E6">
        <w:rPr>
          <w:b/>
          <w:u w:val="single"/>
          <w:lang w:val="en-IN"/>
        </w:rPr>
        <w:t>2-WHERE</w:t>
      </w:r>
      <w:r w:rsidRPr="00365BFA">
        <w:rPr>
          <w:lang w:val="en-IN"/>
        </w:rPr>
        <w:t xml:space="preserve"> filters row before aggregation (GROUPING), </w:t>
      </w:r>
      <w:r w:rsidR="00EB5E2C" w:rsidRPr="00365BFA">
        <w:rPr>
          <w:lang w:val="en-IN"/>
        </w:rPr>
        <w:t>whereas</w:t>
      </w:r>
      <w:r w:rsidRPr="00365BFA">
        <w:rPr>
          <w:lang w:val="en-IN"/>
        </w:rPr>
        <w:t xml:space="preserve"> </w:t>
      </w:r>
      <w:r w:rsidRPr="00482A71">
        <w:rPr>
          <w:b/>
          <w:u w:val="single"/>
          <w:lang w:val="en-IN"/>
        </w:rPr>
        <w:t>HAVING</w:t>
      </w:r>
      <w:r w:rsidRPr="00365BFA">
        <w:rPr>
          <w:lang w:val="en-IN"/>
        </w:rPr>
        <w:t xml:space="preserve"> filters groups, after the aggregations are performed.</w:t>
      </w:r>
    </w:p>
    <w:p w14:paraId="0185C069" w14:textId="7E7BDA55" w:rsidR="00365BFA" w:rsidRPr="00365BFA" w:rsidRDefault="00365BFA" w:rsidP="00035B9F">
      <w:pPr>
        <w:rPr>
          <w:lang w:val="en-IN"/>
        </w:rPr>
      </w:pPr>
      <w:r w:rsidRPr="00365BFA">
        <w:rPr>
          <w:b/>
          <w:lang w:val="en-IN"/>
        </w:rPr>
        <w:t>3</w:t>
      </w:r>
      <w:r w:rsidRPr="00365BFA">
        <w:rPr>
          <w:lang w:val="en-IN"/>
        </w:rPr>
        <w:t>-</w:t>
      </w:r>
      <w:r w:rsidRPr="00463EEF">
        <w:rPr>
          <w:b/>
          <w:lang w:val="en-IN"/>
        </w:rPr>
        <w:t>Aggregate function</w:t>
      </w:r>
      <w:r w:rsidRPr="00365BFA">
        <w:rPr>
          <w:lang w:val="en-IN"/>
        </w:rPr>
        <w:t xml:space="preserve"> cannot be used in the </w:t>
      </w:r>
      <w:r w:rsidRPr="008830DB">
        <w:rPr>
          <w:b/>
          <w:lang w:val="en-IN"/>
        </w:rPr>
        <w:t>WHERE clause</w:t>
      </w:r>
      <w:r w:rsidRPr="00365BFA">
        <w:rPr>
          <w:lang w:val="en-IN"/>
        </w:rPr>
        <w:t xml:space="preserve">, </w:t>
      </w:r>
      <w:r w:rsidR="00EB5E2C" w:rsidRPr="00365BFA">
        <w:rPr>
          <w:lang w:val="en-IN"/>
        </w:rPr>
        <w:t>whereas</w:t>
      </w:r>
      <w:r w:rsidRPr="00365BFA">
        <w:rPr>
          <w:lang w:val="en-IN"/>
        </w:rPr>
        <w:t xml:space="preserve"> aggregate functions can be used in </w:t>
      </w:r>
      <w:r w:rsidRPr="008830DB">
        <w:rPr>
          <w:b/>
          <w:lang w:val="en-IN"/>
        </w:rPr>
        <w:t>Having clause</w:t>
      </w:r>
      <w:r w:rsidRPr="00365BFA">
        <w:rPr>
          <w:lang w:val="en-IN"/>
        </w:rPr>
        <w:t>.</w:t>
      </w:r>
    </w:p>
    <w:p w14:paraId="51C67FCA" w14:textId="284AB681" w:rsidR="00E6496C" w:rsidRPr="00336F25" w:rsidRDefault="00E6496C" w:rsidP="00E6496C">
      <w:pPr>
        <w:pStyle w:val="NoSpacing"/>
        <w:rPr>
          <w:color w:val="1F1AE6"/>
        </w:rPr>
      </w:pPr>
      <w:r w:rsidRPr="00336F25">
        <w:rPr>
          <w:b/>
          <w:color w:val="1F1AE6"/>
        </w:rPr>
        <w:t>Q</w:t>
      </w:r>
      <w:r w:rsidR="003D0737">
        <w:rPr>
          <w:b/>
          <w:color w:val="1F1AE6"/>
        </w:rPr>
        <w:t>21</w:t>
      </w:r>
      <w:r w:rsidRPr="00336F25">
        <w:rPr>
          <w:b/>
          <w:color w:val="1F1AE6"/>
        </w:rPr>
        <w:t>- What is order of execution in SQL?</w:t>
      </w:r>
    </w:p>
    <w:p w14:paraId="47213E8D" w14:textId="77777777" w:rsidR="00E6496C" w:rsidRPr="00A87477" w:rsidRDefault="00E6496C" w:rsidP="00E6496C">
      <w:pPr>
        <w:spacing w:after="0"/>
      </w:pPr>
      <w:r w:rsidRPr="00A87477">
        <w:t>Ans- Hierarchy of using/works of clause: -</w:t>
      </w:r>
    </w:p>
    <w:p w14:paraId="61697CB7" w14:textId="77777777" w:rsidR="00E6496C" w:rsidRPr="00A87477" w:rsidRDefault="00E6496C" w:rsidP="00E6496C">
      <w:pPr>
        <w:pStyle w:val="ListParagraph"/>
        <w:numPr>
          <w:ilvl w:val="0"/>
          <w:numId w:val="17"/>
        </w:numPr>
        <w:spacing w:after="0"/>
      </w:pPr>
      <w:r w:rsidRPr="00A87477">
        <w:rPr>
          <w:b/>
          <w:u w:val="single"/>
        </w:rPr>
        <w:t>FROM</w:t>
      </w:r>
      <w:r w:rsidRPr="00A87477">
        <w:t>- Choose table from base data.</w:t>
      </w:r>
    </w:p>
    <w:p w14:paraId="26E25BFD" w14:textId="77777777" w:rsidR="00E6496C" w:rsidRPr="00A87477" w:rsidRDefault="00E6496C" w:rsidP="00E6496C">
      <w:pPr>
        <w:pStyle w:val="ListParagraph"/>
        <w:numPr>
          <w:ilvl w:val="0"/>
          <w:numId w:val="17"/>
        </w:numPr>
        <w:spacing w:after="0"/>
      </w:pPr>
      <w:r w:rsidRPr="00A87477">
        <w:rPr>
          <w:b/>
          <w:u w:val="single"/>
        </w:rPr>
        <w:t>WHERE</w:t>
      </w:r>
      <w:r w:rsidRPr="00A87477">
        <w:t>- Filter the base data.</w:t>
      </w:r>
    </w:p>
    <w:p w14:paraId="54EFB4C7" w14:textId="5DB31330" w:rsidR="00E6496C" w:rsidRPr="00A87477" w:rsidRDefault="00E6496C" w:rsidP="00E6496C">
      <w:pPr>
        <w:pStyle w:val="ListParagraph"/>
        <w:numPr>
          <w:ilvl w:val="0"/>
          <w:numId w:val="17"/>
        </w:numPr>
        <w:spacing w:after="0"/>
      </w:pPr>
      <w:r w:rsidRPr="00A87477">
        <w:rPr>
          <w:b/>
          <w:u w:val="single"/>
        </w:rPr>
        <w:t>Group by</w:t>
      </w:r>
      <w:r w:rsidRPr="00A87477">
        <w:t>- Aggregate the base data</w:t>
      </w:r>
      <w:r w:rsidR="00EB5E2C" w:rsidRPr="00A87477">
        <w:t>.</w:t>
      </w:r>
    </w:p>
    <w:p w14:paraId="0AF71528" w14:textId="77777777" w:rsidR="00E6496C" w:rsidRPr="00A87477" w:rsidRDefault="00E6496C" w:rsidP="00E6496C">
      <w:pPr>
        <w:pStyle w:val="ListParagraph"/>
        <w:numPr>
          <w:ilvl w:val="0"/>
          <w:numId w:val="17"/>
        </w:numPr>
        <w:spacing w:after="0"/>
      </w:pPr>
      <w:r w:rsidRPr="00A87477">
        <w:rPr>
          <w:b/>
          <w:u w:val="single"/>
        </w:rPr>
        <w:t>HAVING</w:t>
      </w:r>
      <w:r w:rsidRPr="00A87477">
        <w:t>- Filter the aggregated data.</w:t>
      </w:r>
    </w:p>
    <w:p w14:paraId="43F3515C" w14:textId="77777777" w:rsidR="00E6496C" w:rsidRPr="00A87477" w:rsidRDefault="00E6496C" w:rsidP="00E6496C">
      <w:pPr>
        <w:pStyle w:val="ListParagraph"/>
        <w:numPr>
          <w:ilvl w:val="0"/>
          <w:numId w:val="17"/>
        </w:numPr>
        <w:spacing w:after="0"/>
      </w:pPr>
      <w:r w:rsidRPr="00A87477">
        <w:rPr>
          <w:b/>
          <w:u w:val="single"/>
        </w:rPr>
        <w:t>SELECT</w:t>
      </w:r>
      <w:r w:rsidRPr="00A87477">
        <w:t>- Return the final data.</w:t>
      </w:r>
    </w:p>
    <w:p w14:paraId="6885083E" w14:textId="77777777" w:rsidR="00E6496C" w:rsidRPr="00A87477" w:rsidRDefault="00E6496C" w:rsidP="00E6496C">
      <w:pPr>
        <w:pStyle w:val="ListParagraph"/>
        <w:numPr>
          <w:ilvl w:val="0"/>
          <w:numId w:val="17"/>
        </w:numPr>
        <w:spacing w:after="0"/>
      </w:pPr>
      <w:r w:rsidRPr="00A87477">
        <w:rPr>
          <w:b/>
          <w:u w:val="single"/>
        </w:rPr>
        <w:t>ORDER BY</w:t>
      </w:r>
      <w:r w:rsidRPr="00A87477">
        <w:t>- Sort the final data.</w:t>
      </w:r>
    </w:p>
    <w:p w14:paraId="435C6999" w14:textId="4DE8B946" w:rsidR="00B650C8" w:rsidRDefault="00E6496C" w:rsidP="00B650C8">
      <w:pPr>
        <w:pStyle w:val="ListParagraph"/>
        <w:numPr>
          <w:ilvl w:val="0"/>
          <w:numId w:val="17"/>
        </w:numPr>
      </w:pPr>
      <w:r w:rsidRPr="00035B9F">
        <w:rPr>
          <w:b/>
          <w:u w:val="single"/>
        </w:rPr>
        <w:t>Top</w:t>
      </w:r>
      <w:r w:rsidRPr="00A87477">
        <w:t>- Will return the nth va</w:t>
      </w:r>
      <w:r w:rsidR="006A317D">
        <w:t>lue (Will write in select line)</w:t>
      </w:r>
    </w:p>
    <w:p w14:paraId="2ACF293C" w14:textId="77777777" w:rsidR="006643EA" w:rsidRDefault="006643EA" w:rsidP="00936BFC">
      <w:pPr>
        <w:pStyle w:val="NoSpacing"/>
        <w:rPr>
          <w:b/>
          <w:color w:val="1F1AE6"/>
        </w:rPr>
      </w:pPr>
      <w:r w:rsidRPr="0019362F">
        <w:rPr>
          <w:b/>
          <w:color w:val="1F1AE6"/>
        </w:rPr>
        <w:t>Q</w:t>
      </w:r>
      <w:r>
        <w:rPr>
          <w:b/>
          <w:color w:val="1F1AE6"/>
        </w:rPr>
        <w:t>35</w:t>
      </w:r>
      <w:r w:rsidRPr="0019362F">
        <w:rPr>
          <w:b/>
          <w:color w:val="1F1AE6"/>
        </w:rPr>
        <w:t>- Write a SQL query to display the current date?</w:t>
      </w:r>
    </w:p>
    <w:p w14:paraId="686DAEFF" w14:textId="77777777" w:rsidR="006643EA" w:rsidRPr="006643EA" w:rsidRDefault="006643EA" w:rsidP="00936BFC">
      <w:r>
        <w:t xml:space="preserve">Ans- </w:t>
      </w:r>
      <w:r w:rsidRPr="00237A8C">
        <w:t>In SQL, there is a built-in function called</w:t>
      </w:r>
      <w:r>
        <w:t xml:space="preserve"> </w:t>
      </w:r>
      <w:r w:rsidRPr="00936BFC">
        <w:rPr>
          <w:b/>
        </w:rPr>
        <w:t>select</w:t>
      </w:r>
      <w:r w:rsidRPr="00237A8C">
        <w:t xml:space="preserve"> </w:t>
      </w:r>
      <w:r w:rsidRPr="00936BFC">
        <w:rPr>
          <w:b/>
        </w:rPr>
        <w:t>Get Date ()</w:t>
      </w:r>
      <w:r w:rsidRPr="00237A8C">
        <w:t xml:space="preserve"> which helps to return the current </w:t>
      </w:r>
      <w:r w:rsidRPr="00936BFC">
        <w:rPr>
          <w:u w:val="single"/>
        </w:rPr>
        <w:t>timestamp/date</w:t>
      </w:r>
      <w:r w:rsidRPr="006643EA">
        <w:t>.</w:t>
      </w:r>
    </w:p>
    <w:p w14:paraId="52DF626C" w14:textId="77777777" w:rsidR="006643EA" w:rsidRPr="008E5FBB" w:rsidRDefault="006643EA" w:rsidP="00936BFC">
      <w:pPr>
        <w:pStyle w:val="NoSpacing"/>
        <w:rPr>
          <w:b/>
          <w:color w:val="BF8F00" w:themeColor="accent4" w:themeShade="BF"/>
        </w:rPr>
      </w:pPr>
      <w:r w:rsidRPr="008E5FBB">
        <w:rPr>
          <w:b/>
          <w:color w:val="BF8F00" w:themeColor="accent4" w:themeShade="BF"/>
        </w:rPr>
        <w:t>Q</w:t>
      </w:r>
      <w:r>
        <w:rPr>
          <w:b/>
          <w:color w:val="BF8F00" w:themeColor="accent4" w:themeShade="BF"/>
        </w:rPr>
        <w:t>23</w:t>
      </w:r>
      <w:r w:rsidRPr="008E5FBB">
        <w:rPr>
          <w:b/>
          <w:color w:val="BF8F00" w:themeColor="accent4" w:themeShade="BF"/>
        </w:rPr>
        <w:t>- How can you fetch only dup record from the table</w:t>
      </w:r>
    </w:p>
    <w:p w14:paraId="5ECFB7C1" w14:textId="77777777" w:rsidR="006643EA" w:rsidRPr="006643EA" w:rsidRDefault="006643EA" w:rsidP="00936BFC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14:ligatures w14:val="standardContextual"/>
        </w:rPr>
      </w:pPr>
      <w:r w:rsidRPr="006643EA">
        <w:rPr>
          <w:rFonts w:ascii="Consolas" w:hAnsi="Consolas" w:cs="Consolas"/>
          <w:color w:val="0000FF"/>
          <w:sz w:val="19"/>
          <w:szCs w:val="19"/>
          <w14:ligatures w14:val="standardContextual"/>
        </w:rPr>
        <w:t>Select</w:t>
      </w:r>
      <w:r w:rsidRPr="006643EA"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DEPTID</w:t>
      </w:r>
      <w:r w:rsidRPr="006643EA">
        <w:rPr>
          <w:rFonts w:ascii="Consolas" w:hAnsi="Consolas" w:cs="Consolas"/>
          <w:color w:val="808080"/>
          <w:sz w:val="19"/>
          <w:szCs w:val="19"/>
          <w14:ligatures w14:val="standardContextual"/>
        </w:rPr>
        <w:t>,</w:t>
      </w:r>
      <w:r w:rsidRPr="006643EA"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r w:rsidRPr="006643EA">
        <w:rPr>
          <w:rFonts w:ascii="Consolas" w:hAnsi="Consolas" w:cs="Consolas"/>
          <w:color w:val="FF00FF"/>
          <w:sz w:val="19"/>
          <w:szCs w:val="19"/>
          <w14:ligatures w14:val="standardContextual"/>
        </w:rPr>
        <w:t>COUNT</w:t>
      </w:r>
      <w:r w:rsidRPr="006643EA">
        <w:rPr>
          <w:rFonts w:ascii="Consolas" w:hAnsi="Consolas" w:cs="Consolas"/>
          <w:color w:val="808080"/>
          <w:sz w:val="19"/>
          <w:szCs w:val="19"/>
          <w14:ligatures w14:val="standardContextual"/>
        </w:rPr>
        <w:t>(</w:t>
      </w:r>
      <w:r w:rsidRPr="006643EA">
        <w:rPr>
          <w:rFonts w:ascii="Consolas" w:hAnsi="Consolas" w:cs="Consolas"/>
          <w:color w:val="000000"/>
          <w:sz w:val="19"/>
          <w:szCs w:val="19"/>
          <w14:ligatures w14:val="standardContextual"/>
        </w:rPr>
        <w:t>DEPTID</w:t>
      </w:r>
      <w:r w:rsidRPr="006643EA">
        <w:rPr>
          <w:rFonts w:ascii="Consolas" w:hAnsi="Consolas" w:cs="Consolas"/>
          <w:color w:val="808080"/>
          <w:sz w:val="19"/>
          <w:szCs w:val="19"/>
          <w14:ligatures w14:val="standardContextual"/>
        </w:rPr>
        <w:t>)</w:t>
      </w:r>
      <w:r w:rsidRPr="006643EA"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r w:rsidRPr="006643EA">
        <w:rPr>
          <w:rFonts w:ascii="Consolas" w:hAnsi="Consolas" w:cs="Consolas"/>
          <w:color w:val="0000FF"/>
          <w:sz w:val="19"/>
          <w:szCs w:val="19"/>
          <w14:ligatures w14:val="standardContextual"/>
        </w:rPr>
        <w:t>AS</w:t>
      </w:r>
      <w:r w:rsidRPr="006643EA"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CNT </w:t>
      </w:r>
      <w:r w:rsidRPr="006643EA">
        <w:rPr>
          <w:rFonts w:ascii="Consolas" w:hAnsi="Consolas" w:cs="Consolas"/>
          <w:color w:val="0000FF"/>
          <w:sz w:val="19"/>
          <w:szCs w:val="19"/>
          <w14:ligatures w14:val="standardContextual"/>
        </w:rPr>
        <w:t>from</w:t>
      </w:r>
      <w:r w:rsidRPr="006643EA"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EMPLOYEE</w:t>
      </w:r>
    </w:p>
    <w:p w14:paraId="61C93DE1" w14:textId="77777777" w:rsidR="006643EA" w:rsidRPr="006643EA" w:rsidRDefault="006643EA" w:rsidP="00936BFC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14:ligatures w14:val="standardContextual"/>
        </w:rPr>
      </w:pPr>
      <w:r w:rsidRPr="006643EA">
        <w:rPr>
          <w:rFonts w:ascii="Consolas" w:hAnsi="Consolas" w:cs="Consolas"/>
          <w:color w:val="0000FF"/>
          <w:sz w:val="19"/>
          <w:szCs w:val="19"/>
          <w14:ligatures w14:val="standardContextual"/>
        </w:rPr>
        <w:t>GROUP</w:t>
      </w:r>
      <w:r w:rsidRPr="006643EA"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r w:rsidRPr="006643EA">
        <w:rPr>
          <w:rFonts w:ascii="Consolas" w:hAnsi="Consolas" w:cs="Consolas"/>
          <w:color w:val="0000FF"/>
          <w:sz w:val="19"/>
          <w:szCs w:val="19"/>
          <w14:ligatures w14:val="standardContextual"/>
        </w:rPr>
        <w:t>BY</w:t>
      </w:r>
      <w:r w:rsidRPr="006643EA"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DEPTID</w:t>
      </w:r>
    </w:p>
    <w:p w14:paraId="0057C79E" w14:textId="70221AE6" w:rsidR="006643EA" w:rsidRDefault="006643EA" w:rsidP="00103A8A">
      <w:pPr>
        <w:ind w:firstLine="720"/>
        <w:rPr>
          <w:lang w:val="en-IN"/>
        </w:rPr>
      </w:pPr>
      <w:r>
        <w:rPr>
          <w:color w:val="0000FF"/>
          <w:lang w:val="en-IN"/>
        </w:rPr>
        <w:t>HAVING</w:t>
      </w:r>
      <w:r>
        <w:rPr>
          <w:lang w:val="en-IN"/>
        </w:rPr>
        <w:t xml:space="preserve"> </w:t>
      </w:r>
      <w:r>
        <w:rPr>
          <w:color w:val="FF00FF"/>
          <w:lang w:val="en-IN"/>
        </w:rPr>
        <w:t>COUNT</w:t>
      </w:r>
      <w:r>
        <w:rPr>
          <w:color w:val="808080"/>
          <w:lang w:val="en-IN"/>
        </w:rPr>
        <w:t>(</w:t>
      </w:r>
      <w:r>
        <w:rPr>
          <w:lang w:val="en-IN"/>
        </w:rPr>
        <w:t>DEPTID</w:t>
      </w:r>
      <w:r>
        <w:rPr>
          <w:color w:val="808080"/>
          <w:lang w:val="en-IN"/>
        </w:rPr>
        <w:t>)&gt;</w:t>
      </w:r>
      <w:r>
        <w:rPr>
          <w:lang w:val="en-IN"/>
        </w:rPr>
        <w:t>1</w:t>
      </w:r>
    </w:p>
    <w:p w14:paraId="3F74B503" w14:textId="3B47BDD4" w:rsidR="00103A8A" w:rsidRPr="005440A6" w:rsidRDefault="00103A8A" w:rsidP="00103A8A">
      <w:pPr>
        <w:pStyle w:val="NoSpacing"/>
        <w:rPr>
          <w:b/>
          <w:color w:val="1F1AE6"/>
        </w:rPr>
      </w:pPr>
      <w:r w:rsidRPr="005440A6">
        <w:rPr>
          <w:b/>
          <w:color w:val="1F1AE6"/>
        </w:rPr>
        <w:t>Q53- How to filter NULL values in the table</w:t>
      </w:r>
    </w:p>
    <w:p w14:paraId="7B5111D3" w14:textId="77777777" w:rsidR="00103A8A" w:rsidRDefault="00103A8A" w:rsidP="00103A8A">
      <w:pPr>
        <w:pStyle w:val="NoSpacing"/>
      </w:pPr>
      <w:r w:rsidRPr="005440A6">
        <w:t>select * from batch3</w:t>
      </w:r>
    </w:p>
    <w:p w14:paraId="7025C569" w14:textId="77777777" w:rsidR="00103A8A" w:rsidRDefault="00103A8A" w:rsidP="00BC4E94">
      <w:r w:rsidRPr="005440A6">
        <w:t xml:space="preserve">where Raj </w:t>
      </w:r>
      <w:r w:rsidRPr="005440A6">
        <w:rPr>
          <w:b/>
          <w:color w:val="1F1AE6"/>
        </w:rPr>
        <w:t>IS NULL</w:t>
      </w:r>
    </w:p>
    <w:p w14:paraId="6AAC2C60" w14:textId="40168F4E" w:rsidR="00BC4E94" w:rsidRPr="00D212A1" w:rsidRDefault="00BC4E94" w:rsidP="00BC4E94">
      <w:pPr>
        <w:pStyle w:val="NoSpacing"/>
        <w:rPr>
          <w:b/>
          <w:bCs/>
          <w:color w:val="1F1AE6"/>
        </w:rPr>
      </w:pPr>
      <w:r w:rsidRPr="00D212A1">
        <w:rPr>
          <w:b/>
          <w:bCs/>
          <w:color w:val="1F1AE6"/>
        </w:rPr>
        <w:t>Q44- What is a "TRIGGER" in SQL?</w:t>
      </w:r>
    </w:p>
    <w:p w14:paraId="6A2F6226" w14:textId="77777777" w:rsidR="00BC4E94" w:rsidRDefault="00BC4E94" w:rsidP="00BC4E94">
      <w:r w:rsidRPr="005440A6">
        <w:t>Ans- A trigger is</w:t>
      </w:r>
      <w:r w:rsidRPr="009A222D">
        <w:t xml:space="preserve"> a special type of stored procedure that automatically runs when an event occurs in the database serve</w:t>
      </w:r>
      <w:r w:rsidRPr="00C555AF">
        <w:t>r.</w:t>
      </w:r>
    </w:p>
    <w:p w14:paraId="5B83740D" w14:textId="2B6AED19" w:rsidR="00655BE1" w:rsidRPr="00BF6BDF" w:rsidRDefault="007B7A4B" w:rsidP="007B7A4B">
      <w:pPr>
        <w:pStyle w:val="NoSpacing"/>
        <w:rPr>
          <w:b/>
        </w:rPr>
      </w:pPr>
      <w:r w:rsidRPr="004A40A1">
        <w:rPr>
          <w:b/>
          <w:color w:val="1F1AE6"/>
        </w:rPr>
        <w:t>Q</w:t>
      </w:r>
      <w:r w:rsidR="003D0737">
        <w:rPr>
          <w:b/>
          <w:color w:val="1F1AE6"/>
        </w:rPr>
        <w:t>30</w:t>
      </w:r>
      <w:r w:rsidRPr="004A40A1">
        <w:rPr>
          <w:b/>
          <w:color w:val="1F1AE6"/>
        </w:rPr>
        <w:t xml:space="preserve">- What is a </w:t>
      </w:r>
      <w:r w:rsidRPr="004A40A1">
        <w:rPr>
          <w:b/>
          <w:color w:val="1F1AE6"/>
          <w:u w:val="single"/>
        </w:rPr>
        <w:t>Stored Procedure</w:t>
      </w:r>
      <w:r w:rsidR="00521552">
        <w:rPr>
          <w:b/>
          <w:color w:val="1F1AE6"/>
        </w:rPr>
        <w:t xml:space="preserve"> and types?</w:t>
      </w:r>
    </w:p>
    <w:p w14:paraId="3038756F" w14:textId="7F840010" w:rsidR="009620F6" w:rsidRDefault="007B7A4B" w:rsidP="00380ABE">
      <w:r>
        <w:rPr>
          <w:bCs/>
          <w:color w:val="000000" w:themeColor="text1"/>
          <w:sz w:val="20"/>
          <w:szCs w:val="20"/>
        </w:rPr>
        <w:t xml:space="preserve">Ans- </w:t>
      </w:r>
      <w:r>
        <w:t>A store</w:t>
      </w:r>
      <w:r w:rsidRPr="008D3D2F">
        <w:t xml:space="preserve"> procedure is a set of statements with an </w:t>
      </w:r>
      <w:r w:rsidRPr="00017B7B">
        <w:rPr>
          <w:b/>
          <w:u w:val="single"/>
        </w:rPr>
        <w:t>assigned name</w:t>
      </w:r>
      <w:r w:rsidRPr="008D3D2F">
        <w:t xml:space="preserve">, which </w:t>
      </w:r>
      <w:r w:rsidR="00017B7B">
        <w:t>is</w:t>
      </w:r>
      <w:r w:rsidR="00B25A54">
        <w:t xml:space="preserve"> stored in database</w:t>
      </w:r>
      <w:r w:rsidRPr="008D3D2F">
        <w:t xml:space="preserve">, so it can be </w:t>
      </w:r>
      <w:r w:rsidRPr="00017B7B">
        <w:rPr>
          <w:b/>
        </w:rPr>
        <w:t>re-used</w:t>
      </w:r>
      <w:r w:rsidRPr="008D3D2F">
        <w:t xml:space="preserve"> and </w:t>
      </w:r>
      <w:r w:rsidRPr="00017B7B">
        <w:rPr>
          <w:b/>
        </w:rPr>
        <w:t>shared</w:t>
      </w:r>
      <w:r w:rsidRPr="008D3D2F">
        <w:t xml:space="preserve"> by multiple programs</w:t>
      </w:r>
      <w:r w:rsidR="00EB0211">
        <w:t>.</w:t>
      </w:r>
    </w:p>
    <w:p w14:paraId="28ABC140" w14:textId="34692DE8" w:rsidR="00521552" w:rsidRPr="00061807" w:rsidRDefault="00521552" w:rsidP="00521552">
      <w:pPr>
        <w:pStyle w:val="NoSpacing"/>
      </w:pPr>
      <w:r w:rsidRPr="00521552">
        <w:rPr>
          <w:b/>
          <w:color w:val="1F1AE6"/>
          <w:u w:val="single"/>
        </w:rPr>
        <w:t xml:space="preserve">Types of </w:t>
      </w:r>
      <w:r w:rsidRPr="004A40A1">
        <w:rPr>
          <w:b/>
          <w:color w:val="1F1AE6"/>
          <w:u w:val="single"/>
        </w:rPr>
        <w:t xml:space="preserve">Stored </w:t>
      </w:r>
      <w:r w:rsidR="00941D22" w:rsidRPr="004A40A1">
        <w:rPr>
          <w:b/>
          <w:color w:val="1F1AE6"/>
          <w:u w:val="single"/>
        </w:rPr>
        <w:t>Procedure</w:t>
      </w:r>
      <w:r w:rsidR="00941D22">
        <w:rPr>
          <w:b/>
          <w:color w:val="1F1AE6"/>
        </w:rPr>
        <w:t>: -</w:t>
      </w:r>
    </w:p>
    <w:p w14:paraId="602178CF" w14:textId="43440236" w:rsidR="00521552" w:rsidRPr="00061807" w:rsidRDefault="00C47781" w:rsidP="00521552">
      <w:pPr>
        <w:pStyle w:val="NoSpacing"/>
        <w:numPr>
          <w:ilvl w:val="0"/>
          <w:numId w:val="25"/>
        </w:numPr>
        <w:rPr>
          <w:b/>
        </w:rPr>
      </w:pPr>
      <w:r>
        <w:rPr>
          <w:b/>
        </w:rPr>
        <w:t>System Defined</w:t>
      </w:r>
      <w:r w:rsidR="00CD454C">
        <w:rPr>
          <w:b/>
        </w:rPr>
        <w:t xml:space="preserve"> </w:t>
      </w:r>
      <w:r w:rsidR="00521552" w:rsidRPr="00061807">
        <w:rPr>
          <w:b/>
        </w:rPr>
        <w:t>- store procedure</w:t>
      </w:r>
      <w:r w:rsidR="00D27BDF">
        <w:rPr>
          <w:b/>
        </w:rPr>
        <w:t xml:space="preserve">, </w:t>
      </w:r>
      <w:r w:rsidR="00D27BDF" w:rsidRPr="00D27BDF">
        <w:rPr>
          <w:u w:val="single"/>
        </w:rPr>
        <w:t>exam</w:t>
      </w:r>
      <w:r w:rsidR="00D27BDF">
        <w:rPr>
          <w:b/>
        </w:rPr>
        <w:t xml:space="preserve">- </w:t>
      </w:r>
      <w:r w:rsidR="00D27BDF">
        <w:rPr>
          <w:rFonts w:ascii="Consolas" w:hAnsi="Consolas" w:cs="Consolas"/>
          <w:color w:val="800000"/>
          <w:sz w:val="19"/>
          <w:szCs w:val="19"/>
          <w:lang w:val="en-IN"/>
          <w14:ligatures w14:val="standardContextual"/>
        </w:rPr>
        <w:t>sp_rename, sp_renamedb</w:t>
      </w:r>
      <w:r w:rsidR="001C278C">
        <w:rPr>
          <w:rFonts w:ascii="Consolas" w:hAnsi="Consolas" w:cs="Consolas"/>
          <w:color w:val="800000"/>
          <w:sz w:val="19"/>
          <w:szCs w:val="19"/>
          <w:lang w:val="en-IN"/>
          <w14:ligatures w14:val="standardContextual"/>
        </w:rPr>
        <w:t>, sp_help</w:t>
      </w:r>
    </w:p>
    <w:p w14:paraId="784C7830" w14:textId="5375B1A0" w:rsidR="00521552" w:rsidRDefault="00C47781" w:rsidP="00380ABE">
      <w:pPr>
        <w:pStyle w:val="ListParagraph"/>
        <w:numPr>
          <w:ilvl w:val="0"/>
          <w:numId w:val="25"/>
        </w:numPr>
      </w:pPr>
      <w:r w:rsidRPr="00380ABE">
        <w:rPr>
          <w:b/>
        </w:rPr>
        <w:t xml:space="preserve">User Defined </w:t>
      </w:r>
      <w:r w:rsidR="00521552" w:rsidRPr="00380ABE">
        <w:rPr>
          <w:b/>
        </w:rPr>
        <w:t>- store procedure</w:t>
      </w:r>
      <w:r w:rsidR="00D27BDF">
        <w:t xml:space="preserve">, </w:t>
      </w:r>
      <w:r w:rsidR="00D27BDF" w:rsidRPr="00380ABE">
        <w:rPr>
          <w:u w:val="single"/>
        </w:rPr>
        <w:t>exam</w:t>
      </w:r>
      <w:r w:rsidR="00D27BDF" w:rsidRPr="00D27BDF">
        <w:t>- created by user</w:t>
      </w:r>
    </w:p>
    <w:p w14:paraId="7DD9A4E2" w14:textId="51F2E2CB" w:rsidR="00831DC8" w:rsidRPr="004A40A1" w:rsidRDefault="004221B2" w:rsidP="004221B2">
      <w:pPr>
        <w:pStyle w:val="NoSpacing"/>
        <w:rPr>
          <w:b/>
          <w:color w:val="1F1AE6"/>
        </w:rPr>
      </w:pPr>
      <w:r w:rsidRPr="004A40A1">
        <w:rPr>
          <w:b/>
          <w:color w:val="1F1AE6"/>
        </w:rPr>
        <w:t>Q</w:t>
      </w:r>
      <w:r w:rsidR="004E67BD">
        <w:rPr>
          <w:b/>
          <w:color w:val="1F1AE6"/>
        </w:rPr>
        <w:t>3</w:t>
      </w:r>
      <w:r w:rsidR="003D0737">
        <w:rPr>
          <w:b/>
          <w:color w:val="1F1AE6"/>
        </w:rPr>
        <w:t>1</w:t>
      </w:r>
      <w:r w:rsidRPr="004A40A1">
        <w:rPr>
          <w:b/>
          <w:color w:val="1F1AE6"/>
        </w:rPr>
        <w:t xml:space="preserve">- </w:t>
      </w:r>
      <w:r w:rsidR="00C12884" w:rsidRPr="00941D22">
        <w:rPr>
          <w:b/>
          <w:color w:val="1F1AE6"/>
          <w:u w:val="single"/>
        </w:rPr>
        <w:t>A</w:t>
      </w:r>
      <w:r w:rsidRPr="00941D22">
        <w:rPr>
          <w:b/>
          <w:color w:val="1F1AE6"/>
          <w:u w:val="single"/>
        </w:rPr>
        <w:t>dvantages</w:t>
      </w:r>
      <w:r w:rsidRPr="004A40A1">
        <w:rPr>
          <w:b/>
          <w:color w:val="1F1AE6"/>
        </w:rPr>
        <w:t xml:space="preserve"> and </w:t>
      </w:r>
      <w:r w:rsidRPr="00941D22">
        <w:rPr>
          <w:b/>
          <w:color w:val="1F1AE6"/>
          <w:u w:val="single"/>
        </w:rPr>
        <w:t>disadvantages</w:t>
      </w:r>
      <w:r w:rsidRPr="004A40A1">
        <w:rPr>
          <w:b/>
          <w:color w:val="1F1AE6"/>
        </w:rPr>
        <w:t xml:space="preserve"> of Stored Procedure?</w:t>
      </w:r>
    </w:p>
    <w:p w14:paraId="25A363AA" w14:textId="6783AC63" w:rsidR="00FF7EAD" w:rsidRPr="00B14C53" w:rsidRDefault="000340AC" w:rsidP="004221B2">
      <w:pPr>
        <w:pStyle w:val="NoSpacing"/>
        <w:rPr>
          <w:u w:val="single"/>
        </w:rPr>
      </w:pPr>
      <w:r w:rsidRPr="00B14C53">
        <w:rPr>
          <w:b/>
          <w:u w:val="single"/>
        </w:rPr>
        <w:t xml:space="preserve">A- </w:t>
      </w:r>
      <w:r w:rsidR="004221B2" w:rsidRPr="00B14C53">
        <w:rPr>
          <w:b/>
          <w:u w:val="single"/>
        </w:rPr>
        <w:t>Advantages</w:t>
      </w:r>
      <w:r w:rsidR="004221B2" w:rsidRPr="00B14C53">
        <w:rPr>
          <w:u w:val="single"/>
        </w:rPr>
        <w:t xml:space="preserve">- </w:t>
      </w:r>
    </w:p>
    <w:p w14:paraId="2D6C3EAF" w14:textId="09E3886C" w:rsidR="00FF7EAD" w:rsidRPr="00D05C86" w:rsidRDefault="00FF7EAD" w:rsidP="00D05C86">
      <w:pPr>
        <w:pStyle w:val="NoSpacing"/>
        <w:numPr>
          <w:ilvl w:val="0"/>
          <w:numId w:val="27"/>
        </w:numPr>
      </w:pPr>
      <w:r w:rsidRPr="00CF06E9">
        <w:rPr>
          <w:b/>
        </w:rPr>
        <w:t>Reusable</w:t>
      </w:r>
      <w:r w:rsidRPr="00D05C86">
        <w:t xml:space="preserve">- </w:t>
      </w:r>
      <w:r w:rsidR="004221B2" w:rsidRPr="00D05C86">
        <w:t xml:space="preserve">A Stored Procedure can be </w:t>
      </w:r>
      <w:r w:rsidRPr="00D05C86">
        <w:t xml:space="preserve">creating once </w:t>
      </w:r>
      <w:r w:rsidR="004221B2" w:rsidRPr="00D05C86">
        <w:t xml:space="preserve">and call for several times whenever it is required. </w:t>
      </w:r>
    </w:p>
    <w:p w14:paraId="7D5CCC4A" w14:textId="77777777" w:rsidR="000340AC" w:rsidRPr="00CF06E9" w:rsidRDefault="00FF7EAD" w:rsidP="00D05C86">
      <w:pPr>
        <w:pStyle w:val="NoSpacing"/>
        <w:numPr>
          <w:ilvl w:val="0"/>
          <w:numId w:val="27"/>
        </w:numPr>
        <w:rPr>
          <w:b/>
        </w:rPr>
      </w:pPr>
      <w:r w:rsidRPr="00CF06E9">
        <w:rPr>
          <w:b/>
        </w:rPr>
        <w:t>Improved performance</w:t>
      </w:r>
    </w:p>
    <w:p w14:paraId="46859733" w14:textId="10FBAFAB" w:rsidR="004221B2" w:rsidRDefault="00FF7EAD" w:rsidP="00D05C86">
      <w:pPr>
        <w:pStyle w:val="NoSpacing"/>
        <w:numPr>
          <w:ilvl w:val="0"/>
          <w:numId w:val="27"/>
        </w:numPr>
        <w:rPr>
          <w:sz w:val="20"/>
          <w:szCs w:val="20"/>
        </w:rPr>
      </w:pPr>
      <w:r w:rsidRPr="00CF06E9">
        <w:rPr>
          <w:b/>
        </w:rPr>
        <w:t>Easy to modify</w:t>
      </w:r>
      <w:r w:rsidRPr="00D05C86">
        <w:t>: You can quickly change the statements in a stored procedu</w:t>
      </w:r>
      <w:r w:rsidRPr="00C82A37">
        <w:t>re as and when you want</w:t>
      </w:r>
      <w:r w:rsidR="00C82A37" w:rsidRPr="00C82A37">
        <w:t>.</w:t>
      </w:r>
    </w:p>
    <w:p w14:paraId="375D82BB" w14:textId="033F1C12" w:rsidR="00FB4211" w:rsidRPr="00CF06E9" w:rsidRDefault="00FB4211" w:rsidP="00380ABE">
      <w:pPr>
        <w:pStyle w:val="ListParagraph"/>
        <w:numPr>
          <w:ilvl w:val="0"/>
          <w:numId w:val="42"/>
        </w:numPr>
      </w:pPr>
      <w:r w:rsidRPr="00380ABE">
        <w:rPr>
          <w:b/>
        </w:rPr>
        <w:t>Time efficiency</w:t>
      </w:r>
      <w:r w:rsidR="00482030">
        <w:t>: Once you create no need to write same query again &amp; again.</w:t>
      </w:r>
      <w:r w:rsidRPr="00380ABE">
        <w:rPr>
          <w:b/>
        </w:rPr>
        <w:t xml:space="preserve"> </w:t>
      </w:r>
    </w:p>
    <w:p w14:paraId="665AACE7" w14:textId="3B1AE110" w:rsidR="000340AC" w:rsidRPr="00B14C53" w:rsidRDefault="004221B2" w:rsidP="004221B2">
      <w:pPr>
        <w:pStyle w:val="NoSpacing"/>
        <w:rPr>
          <w:bCs/>
          <w:color w:val="000000" w:themeColor="text1"/>
          <w:sz w:val="20"/>
          <w:szCs w:val="20"/>
          <w:u w:val="single"/>
        </w:rPr>
      </w:pPr>
      <w:r w:rsidRPr="00B14C53">
        <w:rPr>
          <w:b/>
          <w:u w:val="single"/>
        </w:rPr>
        <w:t>B-Disadvantages-</w:t>
      </w:r>
      <w:r w:rsidRPr="00B14C53">
        <w:rPr>
          <w:bCs/>
          <w:color w:val="000000" w:themeColor="text1"/>
          <w:sz w:val="20"/>
          <w:szCs w:val="20"/>
          <w:u w:val="single"/>
        </w:rPr>
        <w:t xml:space="preserve"> </w:t>
      </w:r>
    </w:p>
    <w:p w14:paraId="4862610A" w14:textId="41795264" w:rsidR="004221B2" w:rsidRDefault="004221B2" w:rsidP="00380ABE">
      <w:r w:rsidRPr="004221B2">
        <w:t xml:space="preserve">The only disadvantage of Stored Procedure is that it can be executed only in the </w:t>
      </w:r>
      <w:r w:rsidRPr="00E10AAF">
        <w:rPr>
          <w:u w:val="single"/>
        </w:rPr>
        <w:t>database</w:t>
      </w:r>
      <w:r w:rsidRPr="004221B2">
        <w:t xml:space="preserve"> and utilizes </w:t>
      </w:r>
      <w:r w:rsidRPr="00E10AAF">
        <w:rPr>
          <w:u w:val="single"/>
        </w:rPr>
        <w:t>more memory</w:t>
      </w:r>
      <w:r w:rsidRPr="004221B2">
        <w:t xml:space="preserve"> in the </w:t>
      </w:r>
      <w:r w:rsidRPr="00E10AAF">
        <w:rPr>
          <w:u w:val="single"/>
        </w:rPr>
        <w:t>database server.</w:t>
      </w:r>
    </w:p>
    <w:p w14:paraId="1D055A40" w14:textId="77777777" w:rsidR="00F51234" w:rsidRDefault="00F51234" w:rsidP="00F51234">
      <w:pPr>
        <w:pStyle w:val="NoSpacing"/>
        <w:rPr>
          <w:b/>
          <w:color w:val="1F1AE6"/>
        </w:rPr>
      </w:pPr>
      <w:r w:rsidRPr="00F91483">
        <w:rPr>
          <w:b/>
          <w:color w:val="1F1AE6"/>
        </w:rPr>
        <w:t>Q</w:t>
      </w:r>
      <w:r>
        <w:rPr>
          <w:b/>
          <w:color w:val="1F1AE6"/>
        </w:rPr>
        <w:t>17</w:t>
      </w:r>
      <w:r w:rsidRPr="00F91483">
        <w:rPr>
          <w:b/>
          <w:color w:val="1F1AE6"/>
        </w:rPr>
        <w:t xml:space="preserve">. What is the need for </w:t>
      </w:r>
      <w:r w:rsidRPr="00F91483">
        <w:rPr>
          <w:b/>
          <w:color w:val="1F1AE6"/>
          <w:u w:val="single"/>
        </w:rPr>
        <w:t>group functions</w:t>
      </w:r>
      <w:r w:rsidRPr="00F91483">
        <w:rPr>
          <w:b/>
          <w:color w:val="1F1AE6"/>
        </w:rPr>
        <w:t xml:space="preserve"> in SQL? </w:t>
      </w:r>
    </w:p>
    <w:p w14:paraId="44002520" w14:textId="6D018F39" w:rsidR="00140FC9" w:rsidRDefault="00F51234" w:rsidP="00B650C8">
      <w:pPr>
        <w:rPr>
          <w:lang w:val="en-IN"/>
        </w:rPr>
      </w:pPr>
      <w:r>
        <w:t xml:space="preserve">Ans- </w:t>
      </w:r>
      <w:r w:rsidRPr="00A90B98">
        <w:rPr>
          <w:u w:val="single"/>
          <w:lang w:val="en-IN"/>
        </w:rPr>
        <w:t>Group functions</w:t>
      </w:r>
      <w:r w:rsidRPr="00A90B98">
        <w:rPr>
          <w:lang w:val="en-IN"/>
        </w:rPr>
        <w:t xml:space="preserve"> work on the </w:t>
      </w:r>
      <w:r w:rsidRPr="00A90B98">
        <w:rPr>
          <w:u w:val="single"/>
          <w:lang w:val="en-IN"/>
        </w:rPr>
        <w:t>set of rows</w:t>
      </w:r>
      <w:r w:rsidRPr="00A90B98">
        <w:rPr>
          <w:lang w:val="en-IN"/>
        </w:rPr>
        <w:t xml:space="preserve"> and returns one result per group. Some of the commonly used group functions are: AVG, COUNT, MAX, MIN, SUM, VARIANCE.</w:t>
      </w:r>
    </w:p>
    <w:p w14:paraId="38CE787E" w14:textId="0417405A" w:rsidR="00CE5B61" w:rsidRPr="00CE5B61" w:rsidRDefault="00CE5B61" w:rsidP="00CE5B61">
      <w:pPr>
        <w:pStyle w:val="NoSpacing"/>
      </w:pPr>
      <w:r>
        <w:rPr>
          <w:b/>
          <w:color w:val="1F1AE6"/>
        </w:rPr>
        <w:t>Q</w:t>
      </w:r>
      <w:r w:rsidR="003D0737">
        <w:rPr>
          <w:b/>
          <w:color w:val="1F1AE6"/>
        </w:rPr>
        <w:t>33</w:t>
      </w:r>
      <w:r>
        <w:rPr>
          <w:b/>
          <w:color w:val="1F1AE6"/>
        </w:rPr>
        <w:t xml:space="preserve">- </w:t>
      </w:r>
      <w:r w:rsidRPr="00CE5B61">
        <w:rPr>
          <w:b/>
          <w:color w:val="1F1AE6"/>
        </w:rPr>
        <w:t>What is Function</w:t>
      </w:r>
    </w:p>
    <w:p w14:paraId="0229E74B" w14:textId="619A9736" w:rsidR="00B73F82" w:rsidRDefault="00CE5B61" w:rsidP="00380ABE">
      <w:r>
        <w:rPr>
          <w:bCs/>
          <w:color w:val="000000" w:themeColor="text1"/>
          <w:sz w:val="20"/>
          <w:szCs w:val="20"/>
        </w:rPr>
        <w:t>Ans</w:t>
      </w:r>
      <w:r w:rsidRPr="00150AB8">
        <w:t xml:space="preserve">- </w:t>
      </w:r>
      <w:r w:rsidRPr="003F0BE1">
        <w:rPr>
          <w:u w:val="single"/>
        </w:rPr>
        <w:t>functions</w:t>
      </w:r>
      <w:r w:rsidRPr="00CE5B61">
        <w:t xml:space="preserve"> are pre</w:t>
      </w:r>
      <w:r w:rsidRPr="003F0BE1">
        <w:rPr>
          <w:u w:val="single"/>
        </w:rPr>
        <w:t>-built actions</w:t>
      </w:r>
      <w:r w:rsidRPr="00CE5B61">
        <w:t xml:space="preserve"> that perform calculations, manipulate, and return results. At the most fundamental level, these functions </w:t>
      </w:r>
      <w:r w:rsidRPr="002A52F7">
        <w:rPr>
          <w:u w:val="single"/>
        </w:rPr>
        <w:t>simplify</w:t>
      </w:r>
      <w:r w:rsidRPr="00CE5B61">
        <w:t xml:space="preserve"> </w:t>
      </w:r>
      <w:r w:rsidR="00C1070F">
        <w:t xml:space="preserve">to </w:t>
      </w:r>
      <w:r w:rsidRPr="00402AF8">
        <w:rPr>
          <w:u w:val="single"/>
        </w:rPr>
        <w:t>complex</w:t>
      </w:r>
      <w:r w:rsidRPr="00CE5B61">
        <w:t xml:space="preserve"> queries and </w:t>
      </w:r>
      <w:r w:rsidRPr="002A52F7">
        <w:rPr>
          <w:u w:val="single"/>
        </w:rPr>
        <w:t>automate</w:t>
      </w:r>
      <w:r w:rsidRPr="00CE5B61">
        <w:t xml:space="preserve"> </w:t>
      </w:r>
      <w:r w:rsidR="00F7513D">
        <w:t>particular</w:t>
      </w:r>
      <w:r w:rsidRPr="00CE5B61">
        <w:t xml:space="preserve"> tasks</w:t>
      </w:r>
      <w:r w:rsidR="003F0BE1">
        <w:t>.</w:t>
      </w:r>
    </w:p>
    <w:p w14:paraId="196E7B6F" w14:textId="672993E4" w:rsidR="008E4B89" w:rsidRDefault="00B73F82" w:rsidP="00CE5B61">
      <w:pPr>
        <w:pStyle w:val="NoSpacing"/>
        <w:rPr>
          <w:b/>
          <w:color w:val="1F1AE6"/>
        </w:rPr>
      </w:pPr>
      <w:r w:rsidRPr="00162752">
        <w:rPr>
          <w:b/>
          <w:color w:val="1F1AE6"/>
        </w:rPr>
        <w:t xml:space="preserve">Types </w:t>
      </w:r>
      <w:r w:rsidR="00162752">
        <w:rPr>
          <w:b/>
          <w:color w:val="1F1AE6"/>
        </w:rPr>
        <w:t xml:space="preserve">of </w:t>
      </w:r>
      <w:r w:rsidR="007B4B33">
        <w:rPr>
          <w:b/>
          <w:color w:val="1F1AE6"/>
        </w:rPr>
        <w:t>Function: -</w:t>
      </w:r>
      <w:r w:rsidR="00162752">
        <w:rPr>
          <w:b/>
          <w:color w:val="1F1AE6"/>
        </w:rPr>
        <w:t xml:space="preserve"> </w:t>
      </w:r>
    </w:p>
    <w:p w14:paraId="1D71F8F9" w14:textId="1972F1D3" w:rsidR="008E4B89" w:rsidRDefault="00B73F82" w:rsidP="008E4B89">
      <w:pPr>
        <w:pStyle w:val="NoSpacing"/>
        <w:numPr>
          <w:ilvl w:val="0"/>
          <w:numId w:val="32"/>
        </w:numPr>
        <w:rPr>
          <w:b/>
          <w:color w:val="1F1AE6"/>
        </w:rPr>
      </w:pPr>
      <w:r>
        <w:t>System Defined Function</w:t>
      </w:r>
    </w:p>
    <w:p w14:paraId="0A01D4B1" w14:textId="6FC3DE16" w:rsidR="00B73F82" w:rsidRDefault="00D51706" w:rsidP="00D51706">
      <w:r>
        <w:rPr>
          <w:b/>
          <w:color w:val="1F1AE6"/>
        </w:rPr>
        <w:t xml:space="preserve">       </w:t>
      </w:r>
      <w:r w:rsidR="00162752">
        <w:rPr>
          <w:b/>
          <w:color w:val="1F1AE6"/>
        </w:rPr>
        <w:t xml:space="preserve">2- </w:t>
      </w:r>
      <w:r w:rsidR="008E4B89">
        <w:rPr>
          <w:b/>
          <w:color w:val="1F1AE6"/>
        </w:rPr>
        <w:t xml:space="preserve">   </w:t>
      </w:r>
      <w:r w:rsidR="00B73F82">
        <w:t>User Defined Function</w:t>
      </w:r>
    </w:p>
    <w:p w14:paraId="2CE4E0AE" w14:textId="79DB62E0" w:rsidR="00B73F82" w:rsidRDefault="00162752" w:rsidP="00CE5B61">
      <w:pPr>
        <w:pStyle w:val="NoSpacing"/>
      </w:pPr>
      <w:r w:rsidRPr="007B4B33">
        <w:rPr>
          <w:b/>
          <w:color w:val="3A43F6"/>
          <w:u w:val="single"/>
        </w:rPr>
        <w:t xml:space="preserve">1- </w:t>
      </w:r>
      <w:r w:rsidR="00B73F82" w:rsidRPr="007B4B33">
        <w:rPr>
          <w:b/>
          <w:color w:val="3A43F6"/>
          <w:u w:val="single"/>
        </w:rPr>
        <w:t xml:space="preserve">System Defined </w:t>
      </w:r>
      <w:r w:rsidR="00FC513E" w:rsidRPr="007B4B33">
        <w:rPr>
          <w:b/>
          <w:color w:val="3A43F6"/>
          <w:u w:val="single"/>
        </w:rPr>
        <w:t>function</w:t>
      </w:r>
      <w:r w:rsidR="00FC513E" w:rsidRPr="007B4B33">
        <w:rPr>
          <w:color w:val="1F4E79" w:themeColor="accent5" w:themeShade="80"/>
        </w:rPr>
        <w:t xml:space="preserve"> </w:t>
      </w:r>
      <w:r w:rsidR="00FC513E">
        <w:t xml:space="preserve">- </w:t>
      </w:r>
      <w:r w:rsidR="00FC513E" w:rsidRPr="007B4B33">
        <w:t>Functions that are defined by the system are known as system functions all the </w:t>
      </w:r>
      <w:r w:rsidR="00FC513E" w:rsidRPr="007B4B33">
        <w:rPr>
          <w:b/>
          <w:bCs/>
        </w:rPr>
        <w:t>built-in functions as below: -</w:t>
      </w:r>
    </w:p>
    <w:p w14:paraId="5A677C5B" w14:textId="32BA87EA" w:rsidR="00B73F82" w:rsidRPr="00162752" w:rsidRDefault="00B73F82" w:rsidP="00162752">
      <w:pPr>
        <w:pStyle w:val="NoSpacing"/>
        <w:numPr>
          <w:ilvl w:val="0"/>
          <w:numId w:val="29"/>
        </w:numPr>
      </w:pPr>
      <w:r w:rsidRPr="00162752">
        <w:t>Aggregate function</w:t>
      </w:r>
      <w:r w:rsidR="00585BD9">
        <w:t xml:space="preserve">- </w:t>
      </w:r>
      <w:r w:rsidR="00585BD9">
        <w:rPr>
          <w:rFonts w:ascii="Consolas" w:hAnsi="Consolas" w:cs="Consolas"/>
          <w:color w:val="FF00FF"/>
          <w:sz w:val="19"/>
          <w:szCs w:val="19"/>
          <w:lang w:val="en-IN"/>
          <w14:ligatures w14:val="standardContextual"/>
        </w:rPr>
        <w:t>SUM, COUNT, MIN, MAX</w:t>
      </w:r>
    </w:p>
    <w:p w14:paraId="4F1A9ACE" w14:textId="6D981AF4" w:rsidR="00B73F82" w:rsidRPr="00162752" w:rsidRDefault="00B73F82" w:rsidP="00162752">
      <w:pPr>
        <w:pStyle w:val="NoSpacing"/>
        <w:numPr>
          <w:ilvl w:val="0"/>
          <w:numId w:val="29"/>
        </w:numPr>
      </w:pPr>
      <w:r w:rsidRPr="00162752">
        <w:t>Date/Time function</w:t>
      </w:r>
      <w:r w:rsidR="00585BD9">
        <w:t xml:space="preserve">- </w:t>
      </w:r>
      <w:r w:rsidR="00585BD9">
        <w:rPr>
          <w:rFonts w:ascii="Consolas" w:hAnsi="Consolas" w:cs="Consolas"/>
          <w:color w:val="FF00FF"/>
          <w:sz w:val="19"/>
          <w:szCs w:val="19"/>
          <w:lang w:val="en-IN"/>
          <w14:ligatures w14:val="standardContextual"/>
        </w:rPr>
        <w:t>GETDATE, current_timestamp, YEAR, MONTH, DAY</w:t>
      </w:r>
    </w:p>
    <w:p w14:paraId="4AB1B251" w14:textId="119B4B0C" w:rsidR="00B73F82" w:rsidRPr="00162752" w:rsidRDefault="00B73F82" w:rsidP="00162752">
      <w:pPr>
        <w:pStyle w:val="NoSpacing"/>
        <w:numPr>
          <w:ilvl w:val="0"/>
          <w:numId w:val="29"/>
        </w:numPr>
      </w:pPr>
      <w:r w:rsidRPr="00162752">
        <w:t>String Function</w:t>
      </w:r>
      <w:r w:rsidR="00585BD9">
        <w:t xml:space="preserve">- </w:t>
      </w:r>
      <w:r w:rsidR="00585BD9">
        <w:rPr>
          <w:rFonts w:ascii="Consolas" w:hAnsi="Consolas" w:cs="Consolas"/>
          <w:color w:val="FF00FF"/>
          <w:sz w:val="19"/>
          <w:szCs w:val="19"/>
          <w:lang w:val="en-IN"/>
          <w14:ligatures w14:val="standardContextual"/>
        </w:rPr>
        <w:t xml:space="preserve">CONCAT, REPLACE, </w:t>
      </w:r>
      <w:r w:rsidR="00585BD9">
        <w:rPr>
          <w:rFonts w:ascii="Consolas" w:hAnsi="Consolas" w:cs="Consolas"/>
          <w:color w:val="808080"/>
          <w:sz w:val="19"/>
          <w:szCs w:val="19"/>
          <w:lang w:val="en-IN"/>
          <w14:ligatures w14:val="standardContextual"/>
        </w:rPr>
        <w:t>left, Right</w:t>
      </w:r>
      <w:r w:rsidR="00E42161">
        <w:rPr>
          <w:rFonts w:ascii="Consolas" w:hAnsi="Consolas" w:cs="Consolas"/>
          <w:color w:val="808080"/>
          <w:sz w:val="19"/>
          <w:szCs w:val="19"/>
          <w:lang w:val="en-IN"/>
          <w14:ligatures w14:val="standardContextual"/>
        </w:rPr>
        <w:t>, Len</w:t>
      </w:r>
    </w:p>
    <w:p w14:paraId="1E89A877" w14:textId="53D71DB2" w:rsidR="00B73F82" w:rsidRDefault="00B73F82" w:rsidP="00380ABE">
      <w:pPr>
        <w:pStyle w:val="ListParagraph"/>
        <w:numPr>
          <w:ilvl w:val="0"/>
          <w:numId w:val="29"/>
        </w:numPr>
      </w:pPr>
      <w:r w:rsidRPr="00162752">
        <w:t>Window function</w:t>
      </w:r>
      <w:r w:rsidR="00840A3C">
        <w:t xml:space="preserve">- </w:t>
      </w:r>
      <w:r w:rsidR="000636DE" w:rsidRPr="00380ABE">
        <w:rPr>
          <w:rFonts w:ascii="Consolas" w:hAnsi="Consolas" w:cs="Consolas"/>
          <w:color w:val="FF00FF"/>
          <w:sz w:val="19"/>
          <w:szCs w:val="19"/>
          <w14:ligatures w14:val="standardContextual"/>
        </w:rPr>
        <w:t>ROW_</w:t>
      </w:r>
      <w:r w:rsidR="00062922" w:rsidRPr="00380ABE">
        <w:rPr>
          <w:rFonts w:ascii="Consolas" w:hAnsi="Consolas" w:cs="Consolas"/>
          <w:color w:val="FF00FF"/>
          <w:sz w:val="19"/>
          <w:szCs w:val="19"/>
          <w14:ligatures w14:val="standardContextual"/>
        </w:rPr>
        <w:t>NUMBER(</w:t>
      </w:r>
      <w:r w:rsidR="000636DE" w:rsidRPr="00380ABE">
        <w:rPr>
          <w:rFonts w:ascii="Consolas" w:hAnsi="Consolas" w:cs="Consolas"/>
          <w:color w:val="FF00FF"/>
          <w:sz w:val="19"/>
          <w:szCs w:val="19"/>
          <w14:ligatures w14:val="standardContextual"/>
        </w:rPr>
        <w:t>), DENSE_RANK(), RANK()</w:t>
      </w:r>
    </w:p>
    <w:p w14:paraId="28C631F0" w14:textId="7B33EC4E" w:rsidR="00702C2C" w:rsidRDefault="00162752" w:rsidP="00702C2C">
      <w:pPr>
        <w:pStyle w:val="NoSpacing"/>
      </w:pPr>
      <w:r w:rsidRPr="007B4B33">
        <w:rPr>
          <w:b/>
          <w:color w:val="3A43F6"/>
          <w:u w:val="single"/>
        </w:rPr>
        <w:t xml:space="preserve">2- </w:t>
      </w:r>
      <w:r w:rsidR="00B73F82" w:rsidRPr="007B4B33">
        <w:rPr>
          <w:b/>
          <w:color w:val="3A43F6"/>
          <w:u w:val="single"/>
        </w:rPr>
        <w:t>User Defined Function</w:t>
      </w:r>
      <w:r w:rsidR="00FC513E" w:rsidRPr="007B4B33">
        <w:rPr>
          <w:b/>
          <w:color w:val="3A43F6"/>
          <w:u w:val="single"/>
        </w:rPr>
        <w:t xml:space="preserve"> </w:t>
      </w:r>
      <w:r w:rsidR="00FC513E" w:rsidRPr="007B4B33">
        <w:rPr>
          <w:b/>
        </w:rPr>
        <w:t>-</w:t>
      </w:r>
      <w:r w:rsidR="00FC513E" w:rsidRPr="00162752">
        <w:t xml:space="preserve"> </w:t>
      </w:r>
      <w:r w:rsidR="00B73F82" w:rsidRPr="006244D7">
        <w:t>Functions that are </w:t>
      </w:r>
      <w:r w:rsidR="00B73F82" w:rsidRPr="006244D7">
        <w:rPr>
          <w:rStyle w:val="Strong"/>
          <w:b w:val="0"/>
          <w:bCs w:val="0"/>
        </w:rPr>
        <w:t>created by the user</w:t>
      </w:r>
      <w:r w:rsidR="00035840">
        <w:rPr>
          <w:rStyle w:val="Strong"/>
          <w:b w:val="0"/>
          <w:bCs w:val="0"/>
        </w:rPr>
        <w:t>,</w:t>
      </w:r>
      <w:r w:rsidR="00702C2C">
        <w:t xml:space="preserve"> called </w:t>
      </w:r>
      <w:r w:rsidR="00B73F82" w:rsidRPr="006244D7">
        <w:t xml:space="preserve">user-defined functions </w:t>
      </w:r>
      <w:r w:rsidR="00B73F82" w:rsidRPr="006244D7">
        <w:rPr>
          <w:b/>
        </w:rPr>
        <w:t>(UDF)</w:t>
      </w:r>
      <w:r w:rsidR="00702C2C">
        <w:t xml:space="preserve"> </w:t>
      </w:r>
    </w:p>
    <w:p w14:paraId="07849A4D" w14:textId="1E9E03D2" w:rsidR="00395D19" w:rsidRPr="00162752" w:rsidRDefault="00395D19" w:rsidP="00702C2C">
      <w:pPr>
        <w:pStyle w:val="NoSpacing"/>
        <w:numPr>
          <w:ilvl w:val="0"/>
          <w:numId w:val="36"/>
        </w:numPr>
      </w:pPr>
      <w:r w:rsidRPr="00162752">
        <w:rPr>
          <w:rStyle w:val="Strong"/>
          <w:bCs w:val="0"/>
          <w:u w:val="single"/>
        </w:rPr>
        <w:t>Scalar</w:t>
      </w:r>
      <w:r w:rsidR="00F96C0E">
        <w:rPr>
          <w:rStyle w:val="Strong"/>
          <w:bCs w:val="0"/>
          <w:u w:val="single"/>
        </w:rPr>
        <w:t>/single</w:t>
      </w:r>
      <w:r w:rsidRPr="00162752">
        <w:rPr>
          <w:rStyle w:val="Strong"/>
          <w:bCs w:val="0"/>
          <w:u w:val="single"/>
        </w:rPr>
        <w:t xml:space="preserve"> </w:t>
      </w:r>
      <w:r w:rsidR="002A52F7">
        <w:rPr>
          <w:rStyle w:val="Strong"/>
          <w:bCs w:val="0"/>
          <w:u w:val="single"/>
        </w:rPr>
        <w:t>value</w:t>
      </w:r>
      <w:r w:rsidR="00A22CCF">
        <w:rPr>
          <w:rStyle w:val="Strong"/>
          <w:bCs w:val="0"/>
          <w:u w:val="single"/>
        </w:rPr>
        <w:t>d</w:t>
      </w:r>
      <w:r w:rsidR="002A52F7">
        <w:rPr>
          <w:rStyle w:val="Strong"/>
          <w:bCs w:val="0"/>
          <w:u w:val="single"/>
        </w:rPr>
        <w:t xml:space="preserve"> </w:t>
      </w:r>
      <w:r w:rsidR="00162752" w:rsidRPr="00162752">
        <w:rPr>
          <w:rStyle w:val="Strong"/>
          <w:bCs w:val="0"/>
          <w:u w:val="single"/>
        </w:rPr>
        <w:t>Functions</w:t>
      </w:r>
      <w:r w:rsidR="00162752" w:rsidRPr="00162752">
        <w:rPr>
          <w:rStyle w:val="Strong"/>
          <w:b w:val="0"/>
          <w:bCs w:val="0"/>
        </w:rPr>
        <w:t>:</w:t>
      </w:r>
      <w:r w:rsidR="00162752">
        <w:rPr>
          <w:rStyle w:val="Strong"/>
          <w:b w:val="0"/>
          <w:bCs w:val="0"/>
        </w:rPr>
        <w:t xml:space="preserve"> - </w:t>
      </w:r>
      <w:r w:rsidR="008B0F83">
        <w:t>where</w:t>
      </w:r>
      <w:r w:rsidRPr="00162752">
        <w:t xml:space="preserve"> functions return a single value of a specific data type.</w:t>
      </w:r>
    </w:p>
    <w:p w14:paraId="5DDCEDEC" w14:textId="6D435D51" w:rsidR="00813074" w:rsidRDefault="00395D19" w:rsidP="00437272">
      <w:pPr>
        <w:pStyle w:val="NoSpacing"/>
        <w:numPr>
          <w:ilvl w:val="0"/>
          <w:numId w:val="31"/>
        </w:numPr>
      </w:pPr>
      <w:r w:rsidRPr="007B53E6">
        <w:rPr>
          <w:rStyle w:val="Strong"/>
          <w:bCs w:val="0"/>
          <w:u w:val="single"/>
        </w:rPr>
        <w:t xml:space="preserve">Table-Valued </w:t>
      </w:r>
      <w:r w:rsidR="00162752" w:rsidRPr="007B53E6">
        <w:rPr>
          <w:rStyle w:val="Strong"/>
          <w:bCs w:val="0"/>
          <w:u w:val="single"/>
        </w:rPr>
        <w:t>Functions</w:t>
      </w:r>
      <w:r w:rsidR="00162752" w:rsidRPr="007B53E6">
        <w:rPr>
          <w:rStyle w:val="Strong"/>
          <w:b w:val="0"/>
          <w:bCs w:val="0"/>
        </w:rPr>
        <w:t>: -</w:t>
      </w:r>
      <w:r w:rsidR="007B53E6" w:rsidRPr="007B53E6">
        <w:rPr>
          <w:rStyle w:val="Strong"/>
          <w:b w:val="0"/>
          <w:bCs w:val="0"/>
        </w:rPr>
        <w:t xml:space="preserve"> where function return a table as result</w:t>
      </w:r>
      <w:r w:rsidR="007B53E6">
        <w:t>.</w:t>
      </w:r>
    </w:p>
    <w:p w14:paraId="4C5FE4D6" w14:textId="77777777" w:rsidR="00702C2C" w:rsidRDefault="00702C2C" w:rsidP="00702C2C">
      <w:pPr>
        <w:pStyle w:val="NoSpacing"/>
        <w:ind w:left="720"/>
      </w:pPr>
    </w:p>
    <w:tbl>
      <w:tblPr>
        <w:tblStyle w:val="TableGrid"/>
        <w:tblW w:w="10793" w:type="dxa"/>
        <w:tblInd w:w="-5" w:type="dxa"/>
        <w:tblLook w:val="04A0" w:firstRow="1" w:lastRow="0" w:firstColumn="1" w:lastColumn="0" w:noHBand="0" w:noVBand="1"/>
      </w:tblPr>
      <w:tblGrid>
        <w:gridCol w:w="516"/>
        <w:gridCol w:w="4795"/>
        <w:gridCol w:w="5482"/>
      </w:tblGrid>
      <w:tr w:rsidR="007D37AF" w:rsidRPr="00C876FC" w14:paraId="2203121B" w14:textId="77777777" w:rsidTr="007D37AF">
        <w:trPr>
          <w:trHeight w:val="251"/>
        </w:trPr>
        <w:tc>
          <w:tcPr>
            <w:tcW w:w="0" w:type="auto"/>
            <w:hideMark/>
          </w:tcPr>
          <w:p w14:paraId="611CF94F" w14:textId="77777777" w:rsidR="007D37AF" w:rsidRPr="0053331C" w:rsidRDefault="007D37AF" w:rsidP="004E67BD">
            <w:pPr>
              <w:rPr>
                <w:rFonts w:ascii="Calibri" w:eastAsia="Times New Roman" w:hAnsi="Calibri" w:cs="Calibri"/>
                <w:b/>
                <w:bCs/>
                <w:color w:val="273239"/>
                <w:spacing w:val="2"/>
                <w:sz w:val="20"/>
                <w:szCs w:val="20"/>
                <w:lang w:val="en-IN" w:eastAsia="en-IN"/>
              </w:rPr>
            </w:pPr>
            <w:r w:rsidRPr="0053331C">
              <w:rPr>
                <w:rFonts w:ascii="Calibri" w:eastAsia="Times New Roman" w:hAnsi="Calibri" w:cs="Calibri"/>
                <w:b/>
                <w:bCs/>
                <w:color w:val="273239"/>
                <w:spacing w:val="2"/>
                <w:sz w:val="20"/>
                <w:szCs w:val="20"/>
                <w:lang w:val="en-IN" w:eastAsia="en-IN"/>
              </w:rPr>
              <w:t>Sn.</w:t>
            </w:r>
          </w:p>
        </w:tc>
        <w:tc>
          <w:tcPr>
            <w:tcW w:w="0" w:type="auto"/>
            <w:hideMark/>
          </w:tcPr>
          <w:p w14:paraId="2F9529BC" w14:textId="77777777" w:rsidR="007D37AF" w:rsidRPr="0053331C" w:rsidRDefault="007D37AF" w:rsidP="004E67BD">
            <w:pPr>
              <w:jc w:val="center"/>
              <w:rPr>
                <w:rFonts w:ascii="Calibri" w:eastAsia="Times New Roman" w:hAnsi="Calibri" w:cs="Calibri"/>
                <w:b/>
                <w:bCs/>
                <w:color w:val="273239"/>
                <w:spacing w:val="2"/>
                <w:sz w:val="20"/>
                <w:szCs w:val="20"/>
                <w:lang w:val="en-IN" w:eastAsia="en-IN"/>
              </w:rPr>
            </w:pPr>
            <w:r w:rsidRPr="0053331C">
              <w:rPr>
                <w:rFonts w:ascii="Calibri" w:hAnsi="Calibri" w:cs="Calibri"/>
                <w:b/>
                <w:color w:val="3A43F6"/>
                <w:sz w:val="20"/>
                <w:szCs w:val="20"/>
              </w:rPr>
              <w:t>Function</w:t>
            </w:r>
          </w:p>
        </w:tc>
        <w:tc>
          <w:tcPr>
            <w:tcW w:w="0" w:type="auto"/>
            <w:hideMark/>
          </w:tcPr>
          <w:p w14:paraId="086EE991" w14:textId="77777777" w:rsidR="007D37AF" w:rsidRPr="0053331C" w:rsidRDefault="007D37AF" w:rsidP="004E67BD">
            <w:pPr>
              <w:jc w:val="center"/>
              <w:rPr>
                <w:rFonts w:ascii="Calibri" w:eastAsia="Times New Roman" w:hAnsi="Calibri" w:cs="Calibri"/>
                <w:b/>
                <w:bCs/>
                <w:color w:val="273239"/>
                <w:spacing w:val="2"/>
                <w:sz w:val="20"/>
                <w:szCs w:val="20"/>
                <w:lang w:val="en-IN" w:eastAsia="en-IN"/>
              </w:rPr>
            </w:pPr>
            <w:r w:rsidRPr="0053331C">
              <w:rPr>
                <w:rFonts w:ascii="Calibri" w:hAnsi="Calibri" w:cs="Calibri"/>
                <w:b/>
                <w:color w:val="3A43F6"/>
                <w:sz w:val="20"/>
                <w:szCs w:val="20"/>
              </w:rPr>
              <w:t>Procedure</w:t>
            </w:r>
          </w:p>
        </w:tc>
      </w:tr>
      <w:tr w:rsidR="007D37AF" w:rsidRPr="00C876FC" w14:paraId="6522BB3E" w14:textId="77777777" w:rsidTr="0053331C">
        <w:trPr>
          <w:trHeight w:val="266"/>
        </w:trPr>
        <w:tc>
          <w:tcPr>
            <w:tcW w:w="0" w:type="auto"/>
            <w:hideMark/>
          </w:tcPr>
          <w:p w14:paraId="6ADA52A6" w14:textId="77777777" w:rsidR="007D37AF" w:rsidRPr="0053331C" w:rsidRDefault="007D37AF" w:rsidP="004E67BD">
            <w:pPr>
              <w:rPr>
                <w:rFonts w:ascii="Calibri" w:eastAsia="Times New Roman" w:hAnsi="Calibri" w:cs="Calibri"/>
                <w:color w:val="273239"/>
                <w:spacing w:val="2"/>
                <w:sz w:val="20"/>
                <w:szCs w:val="20"/>
                <w:lang w:val="en-IN" w:eastAsia="en-IN"/>
              </w:rPr>
            </w:pPr>
            <w:r w:rsidRPr="0053331C">
              <w:rPr>
                <w:rFonts w:ascii="Calibri" w:eastAsia="Times New Roman" w:hAnsi="Calibri" w:cs="Calibri"/>
                <w:color w:val="273239"/>
                <w:spacing w:val="2"/>
                <w:sz w:val="20"/>
                <w:szCs w:val="20"/>
                <w:lang w:val="en-IN" w:eastAsia="en-IN"/>
              </w:rPr>
              <w:t>1.</w:t>
            </w:r>
          </w:p>
        </w:tc>
        <w:tc>
          <w:tcPr>
            <w:tcW w:w="0" w:type="auto"/>
            <w:hideMark/>
          </w:tcPr>
          <w:p w14:paraId="54A19706" w14:textId="03629878" w:rsidR="007D37AF" w:rsidRPr="0053331C" w:rsidRDefault="000A1C85" w:rsidP="004E67BD">
            <w:pPr>
              <w:rPr>
                <w:rFonts w:ascii="Calibri" w:eastAsia="Times New Roman" w:hAnsi="Calibri" w:cs="Calibri"/>
                <w:color w:val="273239"/>
                <w:spacing w:val="2"/>
                <w:sz w:val="20"/>
                <w:szCs w:val="2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273239"/>
                <w:spacing w:val="2"/>
                <w:sz w:val="20"/>
                <w:szCs w:val="20"/>
                <w:lang w:val="en-IN" w:eastAsia="en-IN"/>
              </w:rPr>
              <w:t>Functions always return a value or result</w:t>
            </w:r>
          </w:p>
        </w:tc>
        <w:tc>
          <w:tcPr>
            <w:tcW w:w="0" w:type="auto"/>
            <w:hideMark/>
          </w:tcPr>
          <w:p w14:paraId="562BB099" w14:textId="13C379D9" w:rsidR="007D37AF" w:rsidRPr="0053331C" w:rsidRDefault="007D37AF" w:rsidP="00156F88">
            <w:pPr>
              <w:rPr>
                <w:rFonts w:ascii="Calibri" w:eastAsia="Times New Roman" w:hAnsi="Calibri" w:cs="Calibri"/>
                <w:color w:val="273239"/>
                <w:spacing w:val="2"/>
                <w:sz w:val="20"/>
                <w:szCs w:val="20"/>
                <w:lang w:val="en-IN" w:eastAsia="en-IN"/>
              </w:rPr>
            </w:pPr>
            <w:r w:rsidRPr="0053331C">
              <w:rPr>
                <w:rFonts w:ascii="Calibri" w:eastAsia="Times New Roman" w:hAnsi="Calibri" w:cs="Calibri"/>
                <w:color w:val="273239"/>
                <w:spacing w:val="2"/>
                <w:sz w:val="20"/>
                <w:szCs w:val="20"/>
                <w:lang w:val="en-IN" w:eastAsia="en-IN"/>
              </w:rPr>
              <w:t xml:space="preserve">The procedure </w:t>
            </w:r>
            <w:r w:rsidR="00156F88" w:rsidRPr="0053331C">
              <w:rPr>
                <w:rFonts w:ascii="Calibri" w:eastAsia="Times New Roman" w:hAnsi="Calibri" w:cs="Calibri"/>
                <w:color w:val="273239"/>
                <w:spacing w:val="2"/>
                <w:sz w:val="20"/>
                <w:szCs w:val="20"/>
                <w:lang w:val="en-IN" w:eastAsia="en-IN"/>
              </w:rPr>
              <w:t>does not</w:t>
            </w:r>
            <w:r w:rsidR="001B5A47">
              <w:rPr>
                <w:rFonts w:ascii="Calibri" w:eastAsia="Times New Roman" w:hAnsi="Calibri" w:cs="Calibri"/>
                <w:color w:val="273239"/>
                <w:spacing w:val="2"/>
                <w:sz w:val="20"/>
                <w:szCs w:val="20"/>
                <w:lang w:val="en-IN" w:eastAsia="en-IN"/>
              </w:rPr>
              <w:t xml:space="preserve"> return a value, It will return result</w:t>
            </w:r>
          </w:p>
        </w:tc>
      </w:tr>
      <w:tr w:rsidR="007D37AF" w:rsidRPr="00C876FC" w14:paraId="3F037527" w14:textId="77777777" w:rsidTr="0053331C">
        <w:trPr>
          <w:trHeight w:val="255"/>
        </w:trPr>
        <w:tc>
          <w:tcPr>
            <w:tcW w:w="0" w:type="auto"/>
            <w:hideMark/>
          </w:tcPr>
          <w:p w14:paraId="00761551" w14:textId="5E2BC12B" w:rsidR="007D37AF" w:rsidRPr="0053331C" w:rsidRDefault="001840A4" w:rsidP="004E67BD">
            <w:pPr>
              <w:rPr>
                <w:rFonts w:ascii="Calibri" w:eastAsia="Times New Roman" w:hAnsi="Calibri" w:cs="Calibri"/>
                <w:color w:val="273239"/>
                <w:spacing w:val="2"/>
                <w:sz w:val="20"/>
                <w:szCs w:val="20"/>
                <w:lang w:val="en-IN" w:eastAsia="en-IN"/>
              </w:rPr>
            </w:pPr>
            <w:r w:rsidRPr="0053331C">
              <w:rPr>
                <w:rFonts w:ascii="Calibri" w:eastAsia="Times New Roman" w:hAnsi="Calibri" w:cs="Calibri"/>
                <w:color w:val="273239"/>
                <w:spacing w:val="2"/>
                <w:sz w:val="20"/>
                <w:szCs w:val="20"/>
                <w:lang w:val="en-IN" w:eastAsia="en-IN"/>
              </w:rPr>
              <w:t>2</w:t>
            </w:r>
            <w:r w:rsidR="007D37AF" w:rsidRPr="0053331C">
              <w:rPr>
                <w:rFonts w:ascii="Calibri" w:eastAsia="Times New Roman" w:hAnsi="Calibri" w:cs="Calibri"/>
                <w:color w:val="273239"/>
                <w:spacing w:val="2"/>
                <w:sz w:val="20"/>
                <w:szCs w:val="20"/>
                <w:lang w:val="en-IN" w:eastAsia="en-IN"/>
              </w:rPr>
              <w:t>.</w:t>
            </w:r>
          </w:p>
        </w:tc>
        <w:tc>
          <w:tcPr>
            <w:tcW w:w="0" w:type="auto"/>
            <w:hideMark/>
          </w:tcPr>
          <w:p w14:paraId="4D1C6518" w14:textId="77777777" w:rsidR="007D37AF" w:rsidRPr="0053331C" w:rsidRDefault="007D37AF" w:rsidP="004E67BD">
            <w:pPr>
              <w:rPr>
                <w:rFonts w:ascii="Calibri" w:eastAsia="Times New Roman" w:hAnsi="Calibri" w:cs="Calibri"/>
                <w:color w:val="273239"/>
                <w:spacing w:val="2"/>
                <w:sz w:val="20"/>
                <w:szCs w:val="20"/>
                <w:lang w:val="en-IN" w:eastAsia="en-IN"/>
              </w:rPr>
            </w:pPr>
            <w:r w:rsidRPr="0053331C">
              <w:rPr>
                <w:rFonts w:ascii="Calibri" w:eastAsia="Times New Roman" w:hAnsi="Calibri" w:cs="Calibri"/>
                <w:color w:val="273239"/>
                <w:spacing w:val="2"/>
                <w:sz w:val="20"/>
                <w:szCs w:val="20"/>
                <w:lang w:val="en-IN" w:eastAsia="en-IN"/>
              </w:rPr>
              <w:t xml:space="preserve">A Function cannot return </w:t>
            </w:r>
            <w:r w:rsidRPr="0053331C">
              <w:rPr>
                <w:rFonts w:ascii="Calibri" w:eastAsia="Times New Roman" w:hAnsi="Calibri" w:cs="Calibri"/>
                <w:color w:val="273239"/>
                <w:spacing w:val="2"/>
                <w:sz w:val="20"/>
                <w:szCs w:val="20"/>
                <w:u w:val="single"/>
                <w:lang w:val="en-IN" w:eastAsia="en-IN"/>
              </w:rPr>
              <w:t>multiple result</w:t>
            </w:r>
            <w:r w:rsidRPr="0053331C">
              <w:rPr>
                <w:rFonts w:ascii="Calibri" w:eastAsia="Times New Roman" w:hAnsi="Calibri" w:cs="Calibri"/>
                <w:color w:val="273239"/>
                <w:spacing w:val="2"/>
                <w:sz w:val="20"/>
                <w:szCs w:val="20"/>
                <w:lang w:val="en-IN" w:eastAsia="en-IN"/>
              </w:rPr>
              <w:t xml:space="preserve"> sets.</w:t>
            </w:r>
          </w:p>
        </w:tc>
        <w:tc>
          <w:tcPr>
            <w:tcW w:w="0" w:type="auto"/>
            <w:hideMark/>
          </w:tcPr>
          <w:p w14:paraId="555F2B0D" w14:textId="77777777" w:rsidR="007D37AF" w:rsidRPr="0053331C" w:rsidRDefault="007D37AF" w:rsidP="004E67BD">
            <w:pPr>
              <w:rPr>
                <w:rFonts w:ascii="Calibri" w:eastAsia="Times New Roman" w:hAnsi="Calibri" w:cs="Calibri"/>
                <w:color w:val="273239"/>
                <w:spacing w:val="2"/>
                <w:sz w:val="20"/>
                <w:szCs w:val="20"/>
                <w:lang w:val="en-IN" w:eastAsia="en-IN"/>
              </w:rPr>
            </w:pPr>
            <w:r w:rsidRPr="0053331C">
              <w:rPr>
                <w:rFonts w:ascii="Calibri" w:eastAsia="Times New Roman" w:hAnsi="Calibri" w:cs="Calibri"/>
                <w:color w:val="273239"/>
                <w:spacing w:val="2"/>
                <w:sz w:val="20"/>
                <w:szCs w:val="20"/>
                <w:lang w:val="en-IN" w:eastAsia="en-IN"/>
              </w:rPr>
              <w:t>A procedure can return multiple result sets.</w:t>
            </w:r>
          </w:p>
        </w:tc>
      </w:tr>
      <w:tr w:rsidR="007D37AF" w:rsidRPr="00C876FC" w14:paraId="7CD1D57B" w14:textId="77777777" w:rsidTr="0053331C">
        <w:trPr>
          <w:trHeight w:val="162"/>
        </w:trPr>
        <w:tc>
          <w:tcPr>
            <w:tcW w:w="0" w:type="auto"/>
            <w:hideMark/>
          </w:tcPr>
          <w:p w14:paraId="02B2346F" w14:textId="061372F9" w:rsidR="007D37AF" w:rsidRPr="0053331C" w:rsidRDefault="001840A4" w:rsidP="004E67BD">
            <w:pPr>
              <w:rPr>
                <w:rFonts w:ascii="Calibri" w:eastAsia="Times New Roman" w:hAnsi="Calibri" w:cs="Calibri"/>
                <w:color w:val="273239"/>
                <w:spacing w:val="2"/>
                <w:sz w:val="20"/>
                <w:szCs w:val="20"/>
                <w:lang w:val="en-IN" w:eastAsia="en-IN"/>
              </w:rPr>
            </w:pPr>
            <w:r w:rsidRPr="0053331C">
              <w:rPr>
                <w:rFonts w:ascii="Calibri" w:eastAsia="Times New Roman" w:hAnsi="Calibri" w:cs="Calibri"/>
                <w:color w:val="273239"/>
                <w:spacing w:val="2"/>
                <w:sz w:val="20"/>
                <w:szCs w:val="20"/>
                <w:lang w:val="en-IN" w:eastAsia="en-IN"/>
              </w:rPr>
              <w:t>3</w:t>
            </w:r>
            <w:r w:rsidR="007D37AF" w:rsidRPr="0053331C">
              <w:rPr>
                <w:rFonts w:ascii="Calibri" w:eastAsia="Times New Roman" w:hAnsi="Calibri" w:cs="Calibri"/>
                <w:color w:val="273239"/>
                <w:spacing w:val="2"/>
                <w:sz w:val="20"/>
                <w:szCs w:val="20"/>
                <w:lang w:val="en-IN" w:eastAsia="en-IN"/>
              </w:rPr>
              <w:t>.</w:t>
            </w:r>
          </w:p>
        </w:tc>
        <w:tc>
          <w:tcPr>
            <w:tcW w:w="0" w:type="auto"/>
            <w:hideMark/>
          </w:tcPr>
          <w:p w14:paraId="099242F2" w14:textId="77777777" w:rsidR="007D37AF" w:rsidRPr="0053331C" w:rsidRDefault="007D37AF" w:rsidP="004E67BD">
            <w:pPr>
              <w:rPr>
                <w:rFonts w:ascii="Calibri" w:eastAsia="Times New Roman" w:hAnsi="Calibri" w:cs="Calibri"/>
                <w:color w:val="273239"/>
                <w:spacing w:val="2"/>
                <w:sz w:val="20"/>
                <w:szCs w:val="20"/>
                <w:lang w:val="en-IN" w:eastAsia="en-IN"/>
              </w:rPr>
            </w:pPr>
            <w:r w:rsidRPr="0053331C">
              <w:rPr>
                <w:rFonts w:ascii="Calibri" w:eastAsia="Times New Roman" w:hAnsi="Calibri" w:cs="Calibri"/>
                <w:color w:val="273239"/>
                <w:spacing w:val="2"/>
                <w:sz w:val="20"/>
                <w:szCs w:val="20"/>
                <w:lang w:val="en-IN" w:eastAsia="en-IN"/>
              </w:rPr>
              <w:t>The function can be called using Stored Procedure.</w:t>
            </w:r>
          </w:p>
        </w:tc>
        <w:tc>
          <w:tcPr>
            <w:tcW w:w="0" w:type="auto"/>
            <w:hideMark/>
          </w:tcPr>
          <w:p w14:paraId="4B1EEF5E" w14:textId="77777777" w:rsidR="007D37AF" w:rsidRPr="0053331C" w:rsidRDefault="007D37AF" w:rsidP="004E67BD">
            <w:pPr>
              <w:rPr>
                <w:rFonts w:ascii="Calibri" w:eastAsia="Times New Roman" w:hAnsi="Calibri" w:cs="Calibri"/>
                <w:color w:val="273239"/>
                <w:spacing w:val="2"/>
                <w:sz w:val="20"/>
                <w:szCs w:val="20"/>
                <w:lang w:val="en-IN" w:eastAsia="en-IN"/>
              </w:rPr>
            </w:pPr>
            <w:r w:rsidRPr="0053331C">
              <w:rPr>
                <w:rFonts w:ascii="Calibri" w:eastAsia="Times New Roman" w:hAnsi="Calibri" w:cs="Calibri"/>
                <w:color w:val="273239"/>
                <w:spacing w:val="2"/>
                <w:sz w:val="20"/>
                <w:szCs w:val="20"/>
                <w:lang w:val="en-IN" w:eastAsia="en-IN"/>
              </w:rPr>
              <w:t>While procedures cannot be called from function.</w:t>
            </w:r>
          </w:p>
        </w:tc>
      </w:tr>
      <w:tr w:rsidR="007D37AF" w:rsidRPr="00C876FC" w14:paraId="048DC74A" w14:textId="77777777" w:rsidTr="0053331C">
        <w:trPr>
          <w:trHeight w:val="238"/>
        </w:trPr>
        <w:tc>
          <w:tcPr>
            <w:tcW w:w="0" w:type="auto"/>
            <w:hideMark/>
          </w:tcPr>
          <w:p w14:paraId="18F7D9A1" w14:textId="090674A9" w:rsidR="007D37AF" w:rsidRPr="0053331C" w:rsidRDefault="001840A4" w:rsidP="004E67BD">
            <w:pPr>
              <w:rPr>
                <w:rFonts w:ascii="Calibri" w:eastAsia="Times New Roman" w:hAnsi="Calibri" w:cs="Calibri"/>
                <w:color w:val="273239"/>
                <w:spacing w:val="2"/>
                <w:sz w:val="20"/>
                <w:szCs w:val="20"/>
                <w:lang w:val="en-IN" w:eastAsia="en-IN"/>
              </w:rPr>
            </w:pPr>
            <w:r w:rsidRPr="0053331C">
              <w:rPr>
                <w:rFonts w:ascii="Calibri" w:eastAsia="Times New Roman" w:hAnsi="Calibri" w:cs="Calibri"/>
                <w:color w:val="273239"/>
                <w:spacing w:val="2"/>
                <w:sz w:val="20"/>
                <w:szCs w:val="20"/>
                <w:lang w:val="en-IN" w:eastAsia="en-IN"/>
              </w:rPr>
              <w:t>4</w:t>
            </w:r>
            <w:r w:rsidR="007D37AF" w:rsidRPr="0053331C">
              <w:rPr>
                <w:rFonts w:ascii="Calibri" w:eastAsia="Times New Roman" w:hAnsi="Calibri" w:cs="Calibri"/>
                <w:color w:val="273239"/>
                <w:spacing w:val="2"/>
                <w:sz w:val="20"/>
                <w:szCs w:val="20"/>
                <w:lang w:val="en-IN" w:eastAsia="en-IN"/>
              </w:rPr>
              <w:t>.</w:t>
            </w:r>
          </w:p>
        </w:tc>
        <w:tc>
          <w:tcPr>
            <w:tcW w:w="0" w:type="auto"/>
            <w:hideMark/>
          </w:tcPr>
          <w:p w14:paraId="7764B865" w14:textId="77777777" w:rsidR="007D37AF" w:rsidRPr="0053331C" w:rsidRDefault="007D37AF" w:rsidP="004E67BD">
            <w:pPr>
              <w:rPr>
                <w:rFonts w:ascii="Calibri" w:eastAsia="Times New Roman" w:hAnsi="Calibri" w:cs="Calibri"/>
                <w:color w:val="273239"/>
                <w:spacing w:val="2"/>
                <w:sz w:val="20"/>
                <w:szCs w:val="20"/>
                <w:lang w:val="en-IN" w:eastAsia="en-IN"/>
              </w:rPr>
            </w:pPr>
            <w:r w:rsidRPr="0053331C">
              <w:rPr>
                <w:rFonts w:ascii="Calibri" w:eastAsia="Times New Roman" w:hAnsi="Calibri" w:cs="Calibri"/>
                <w:color w:val="273239"/>
                <w:spacing w:val="2"/>
                <w:sz w:val="20"/>
                <w:szCs w:val="20"/>
                <w:lang w:val="en-IN" w:eastAsia="en-IN"/>
              </w:rPr>
              <w:t>A function used only to read data.</w:t>
            </w:r>
          </w:p>
        </w:tc>
        <w:tc>
          <w:tcPr>
            <w:tcW w:w="0" w:type="auto"/>
            <w:hideMark/>
          </w:tcPr>
          <w:p w14:paraId="6E0302C2" w14:textId="77777777" w:rsidR="007D37AF" w:rsidRPr="0053331C" w:rsidRDefault="007D37AF" w:rsidP="004E67BD">
            <w:pPr>
              <w:rPr>
                <w:rFonts w:ascii="Calibri" w:eastAsia="Times New Roman" w:hAnsi="Calibri" w:cs="Calibri"/>
                <w:color w:val="273239"/>
                <w:spacing w:val="2"/>
                <w:sz w:val="20"/>
                <w:szCs w:val="20"/>
                <w:lang w:val="en-IN" w:eastAsia="en-IN"/>
              </w:rPr>
            </w:pPr>
            <w:r w:rsidRPr="0053331C">
              <w:rPr>
                <w:rFonts w:ascii="Calibri" w:eastAsia="Times New Roman" w:hAnsi="Calibri" w:cs="Calibri"/>
                <w:color w:val="273239"/>
                <w:spacing w:val="2"/>
                <w:sz w:val="20"/>
                <w:szCs w:val="20"/>
                <w:lang w:val="en-IN" w:eastAsia="en-IN"/>
              </w:rPr>
              <w:t>A procedure can be used to read and modify data.</w:t>
            </w:r>
          </w:p>
        </w:tc>
      </w:tr>
      <w:tr w:rsidR="007D37AF" w:rsidRPr="00C876FC" w14:paraId="1B585969" w14:textId="77777777" w:rsidTr="007D37AF">
        <w:trPr>
          <w:trHeight w:val="251"/>
        </w:trPr>
        <w:tc>
          <w:tcPr>
            <w:tcW w:w="0" w:type="auto"/>
            <w:hideMark/>
          </w:tcPr>
          <w:p w14:paraId="2D144033" w14:textId="280CC8A1" w:rsidR="007D37AF" w:rsidRPr="0053331C" w:rsidRDefault="001840A4" w:rsidP="004E67BD">
            <w:pPr>
              <w:rPr>
                <w:rFonts w:ascii="Calibri" w:eastAsia="Times New Roman" w:hAnsi="Calibri" w:cs="Calibri"/>
                <w:color w:val="273239"/>
                <w:spacing w:val="2"/>
                <w:sz w:val="20"/>
                <w:szCs w:val="20"/>
                <w:lang w:val="en-IN" w:eastAsia="en-IN"/>
              </w:rPr>
            </w:pPr>
            <w:r w:rsidRPr="0053331C">
              <w:rPr>
                <w:rFonts w:ascii="Calibri" w:eastAsia="Times New Roman" w:hAnsi="Calibri" w:cs="Calibri"/>
                <w:color w:val="273239"/>
                <w:spacing w:val="2"/>
                <w:sz w:val="20"/>
                <w:szCs w:val="20"/>
                <w:lang w:val="en-IN" w:eastAsia="en-IN"/>
              </w:rPr>
              <w:t>5</w:t>
            </w:r>
            <w:r w:rsidR="007D37AF" w:rsidRPr="0053331C">
              <w:rPr>
                <w:rFonts w:ascii="Calibri" w:eastAsia="Times New Roman" w:hAnsi="Calibri" w:cs="Calibri"/>
                <w:color w:val="273239"/>
                <w:spacing w:val="2"/>
                <w:sz w:val="20"/>
                <w:szCs w:val="20"/>
                <w:lang w:val="en-IN" w:eastAsia="en-IN"/>
              </w:rPr>
              <w:t>.</w:t>
            </w:r>
          </w:p>
        </w:tc>
        <w:tc>
          <w:tcPr>
            <w:tcW w:w="0" w:type="auto"/>
            <w:hideMark/>
          </w:tcPr>
          <w:p w14:paraId="7CEF9D05" w14:textId="75F90D4C" w:rsidR="007D37AF" w:rsidRPr="0053331C" w:rsidRDefault="007D37AF" w:rsidP="00D25201">
            <w:pPr>
              <w:rPr>
                <w:rFonts w:ascii="Calibri" w:eastAsia="Times New Roman" w:hAnsi="Calibri" w:cs="Calibri"/>
                <w:color w:val="273239"/>
                <w:spacing w:val="2"/>
                <w:sz w:val="20"/>
                <w:szCs w:val="20"/>
                <w:lang w:val="en-IN" w:eastAsia="en-IN"/>
              </w:rPr>
            </w:pPr>
            <w:r w:rsidRPr="0053331C">
              <w:rPr>
                <w:rFonts w:ascii="Calibri" w:eastAsia="Times New Roman" w:hAnsi="Calibri" w:cs="Calibri"/>
                <w:color w:val="273239"/>
                <w:spacing w:val="2"/>
                <w:sz w:val="20"/>
                <w:szCs w:val="20"/>
                <w:lang w:val="en-IN" w:eastAsia="en-IN"/>
              </w:rPr>
              <w:t xml:space="preserve">A function </w:t>
            </w:r>
            <w:r w:rsidRPr="0053331C">
              <w:rPr>
                <w:rFonts w:ascii="Calibri" w:eastAsia="Times New Roman" w:hAnsi="Calibri" w:cs="Calibri"/>
                <w:b/>
                <w:color w:val="273239"/>
                <w:spacing w:val="2"/>
                <w:sz w:val="20"/>
                <w:szCs w:val="20"/>
                <w:lang w:val="en-IN" w:eastAsia="en-IN"/>
              </w:rPr>
              <w:t>can be</w:t>
            </w:r>
            <w:r w:rsidRPr="0053331C">
              <w:rPr>
                <w:rFonts w:ascii="Calibri" w:eastAsia="Times New Roman" w:hAnsi="Calibri" w:cs="Calibri"/>
                <w:color w:val="273239"/>
                <w:spacing w:val="2"/>
                <w:sz w:val="20"/>
                <w:szCs w:val="20"/>
                <w:lang w:val="en-IN" w:eastAsia="en-IN"/>
              </w:rPr>
              <w:t xml:space="preserve"> </w:t>
            </w:r>
            <w:r w:rsidR="00D25201">
              <w:rPr>
                <w:rFonts w:ascii="Calibri" w:eastAsia="Times New Roman" w:hAnsi="Calibri" w:cs="Calibri"/>
                <w:color w:val="273239"/>
                <w:spacing w:val="2"/>
                <w:sz w:val="20"/>
                <w:szCs w:val="20"/>
                <w:lang w:val="en-IN" w:eastAsia="en-IN"/>
              </w:rPr>
              <w:t>viewed</w:t>
            </w:r>
            <w:r w:rsidR="00D25201" w:rsidRPr="00D25201">
              <w:rPr>
                <w:rFonts w:ascii="Calibri" w:eastAsia="Times New Roman" w:hAnsi="Calibri" w:cs="Calibri"/>
                <w:color w:val="273239"/>
                <w:spacing w:val="2"/>
                <w:sz w:val="20"/>
                <w:szCs w:val="20"/>
                <w:lang w:val="en-IN" w:eastAsia="en-IN"/>
              </w:rPr>
              <w:t> by</w:t>
            </w:r>
            <w:r w:rsidRPr="0053331C">
              <w:rPr>
                <w:rFonts w:ascii="Calibri" w:eastAsia="Times New Roman" w:hAnsi="Calibri" w:cs="Calibri"/>
                <w:color w:val="273239"/>
                <w:spacing w:val="2"/>
                <w:sz w:val="20"/>
                <w:szCs w:val="20"/>
                <w:lang w:val="en-IN" w:eastAsia="en-IN"/>
              </w:rPr>
              <w:t xml:space="preserve"> </w:t>
            </w:r>
            <w:r w:rsidRPr="00437272">
              <w:rPr>
                <w:rFonts w:ascii="Calibri" w:eastAsia="Times New Roman" w:hAnsi="Calibri" w:cs="Calibri"/>
                <w:b/>
                <w:color w:val="273239"/>
                <w:spacing w:val="2"/>
                <w:sz w:val="20"/>
                <w:szCs w:val="20"/>
                <w:lang w:val="en-IN" w:eastAsia="en-IN"/>
              </w:rPr>
              <w:t>SELECT statement</w:t>
            </w:r>
            <w:r w:rsidRPr="0053331C">
              <w:rPr>
                <w:rFonts w:ascii="Calibri" w:eastAsia="Times New Roman" w:hAnsi="Calibri" w:cs="Calibri"/>
                <w:color w:val="273239"/>
                <w:spacing w:val="2"/>
                <w:sz w:val="20"/>
                <w:szCs w:val="20"/>
                <w:lang w:val="en-IN" w:eastAsia="en-IN"/>
              </w:rPr>
              <w:t>.</w:t>
            </w:r>
          </w:p>
        </w:tc>
        <w:tc>
          <w:tcPr>
            <w:tcW w:w="0" w:type="auto"/>
            <w:hideMark/>
          </w:tcPr>
          <w:p w14:paraId="0F67C760" w14:textId="02BD1CFA" w:rsidR="007D37AF" w:rsidRPr="0053331C" w:rsidRDefault="007D37AF" w:rsidP="00D25201">
            <w:pPr>
              <w:rPr>
                <w:rFonts w:ascii="Calibri" w:eastAsia="Times New Roman" w:hAnsi="Calibri" w:cs="Calibri"/>
                <w:color w:val="273239"/>
                <w:spacing w:val="2"/>
                <w:sz w:val="20"/>
                <w:szCs w:val="20"/>
                <w:lang w:val="en-IN" w:eastAsia="en-IN"/>
              </w:rPr>
            </w:pPr>
            <w:r w:rsidRPr="0053331C">
              <w:rPr>
                <w:rFonts w:ascii="Calibri" w:eastAsia="Times New Roman" w:hAnsi="Calibri" w:cs="Calibri"/>
                <w:color w:val="273239"/>
                <w:spacing w:val="2"/>
                <w:sz w:val="20"/>
                <w:szCs w:val="20"/>
                <w:lang w:val="en-IN" w:eastAsia="en-IN"/>
              </w:rPr>
              <w:t xml:space="preserve">While it </w:t>
            </w:r>
            <w:r w:rsidRPr="0053331C">
              <w:rPr>
                <w:rFonts w:ascii="Calibri" w:eastAsia="Times New Roman" w:hAnsi="Calibri" w:cs="Calibri"/>
                <w:b/>
                <w:color w:val="273239"/>
                <w:spacing w:val="2"/>
                <w:sz w:val="20"/>
                <w:szCs w:val="20"/>
                <w:lang w:val="en-IN" w:eastAsia="en-IN"/>
              </w:rPr>
              <w:t>can be</w:t>
            </w:r>
            <w:r w:rsidRPr="0053331C">
              <w:rPr>
                <w:rFonts w:ascii="Calibri" w:eastAsia="Times New Roman" w:hAnsi="Calibri" w:cs="Calibri"/>
                <w:color w:val="273239"/>
                <w:spacing w:val="2"/>
                <w:sz w:val="20"/>
                <w:szCs w:val="20"/>
                <w:lang w:val="en-IN" w:eastAsia="en-IN"/>
              </w:rPr>
              <w:t xml:space="preserve"> </w:t>
            </w:r>
            <w:r w:rsidR="00D25201">
              <w:rPr>
                <w:rFonts w:ascii="Calibri" w:eastAsia="Times New Roman" w:hAnsi="Calibri" w:cs="Calibri"/>
                <w:color w:val="273239"/>
                <w:spacing w:val="2"/>
                <w:sz w:val="20"/>
                <w:szCs w:val="20"/>
                <w:lang w:val="en-IN" w:eastAsia="en-IN"/>
              </w:rPr>
              <w:t>viewed</w:t>
            </w:r>
            <w:r w:rsidRPr="0053331C">
              <w:rPr>
                <w:rFonts w:ascii="Calibri" w:eastAsia="Times New Roman" w:hAnsi="Calibri" w:cs="Calibri"/>
                <w:color w:val="273239"/>
                <w:spacing w:val="2"/>
                <w:sz w:val="20"/>
                <w:szCs w:val="20"/>
                <w:lang w:val="en-IN" w:eastAsia="en-IN"/>
              </w:rPr>
              <w:t xml:space="preserve"> </w:t>
            </w:r>
            <w:r w:rsidR="00D25201">
              <w:rPr>
                <w:rFonts w:ascii="Calibri" w:eastAsia="Times New Roman" w:hAnsi="Calibri" w:cs="Calibri"/>
                <w:color w:val="273239"/>
                <w:spacing w:val="2"/>
                <w:sz w:val="20"/>
                <w:szCs w:val="20"/>
                <w:lang w:val="en-IN" w:eastAsia="en-IN"/>
              </w:rPr>
              <w:t xml:space="preserve">by </w:t>
            </w:r>
            <w:r w:rsidR="00D25201" w:rsidRPr="00D25201">
              <w:rPr>
                <w:rFonts w:ascii="Calibri" w:eastAsia="Times New Roman" w:hAnsi="Calibri" w:cs="Calibri"/>
                <w:b/>
                <w:color w:val="273239"/>
                <w:spacing w:val="2"/>
                <w:sz w:val="20"/>
                <w:szCs w:val="20"/>
                <w:lang w:val="en-IN" w:eastAsia="en-IN"/>
              </w:rPr>
              <w:t>Execute</w:t>
            </w:r>
            <w:r w:rsidRPr="00D25201">
              <w:rPr>
                <w:rFonts w:ascii="Calibri" w:eastAsia="Times New Roman" w:hAnsi="Calibri" w:cs="Calibri"/>
                <w:b/>
                <w:color w:val="273239"/>
                <w:spacing w:val="2"/>
                <w:sz w:val="20"/>
                <w:szCs w:val="20"/>
                <w:lang w:val="en-IN" w:eastAsia="en-IN"/>
              </w:rPr>
              <w:t xml:space="preserve"> statement</w:t>
            </w:r>
            <w:r w:rsidRPr="0053331C">
              <w:rPr>
                <w:rFonts w:ascii="Calibri" w:eastAsia="Times New Roman" w:hAnsi="Calibri" w:cs="Calibri"/>
                <w:color w:val="273239"/>
                <w:spacing w:val="2"/>
                <w:sz w:val="20"/>
                <w:szCs w:val="20"/>
                <w:lang w:val="en-IN" w:eastAsia="en-IN"/>
              </w:rPr>
              <w:t>.</w:t>
            </w:r>
          </w:p>
        </w:tc>
      </w:tr>
      <w:tr w:rsidR="002720C2" w:rsidRPr="00C876FC" w14:paraId="563880A3" w14:textId="77777777" w:rsidTr="007D37AF">
        <w:trPr>
          <w:trHeight w:val="251"/>
        </w:trPr>
        <w:tc>
          <w:tcPr>
            <w:tcW w:w="0" w:type="auto"/>
          </w:tcPr>
          <w:p w14:paraId="0E61C62A" w14:textId="6AE32007" w:rsidR="002720C2" w:rsidRPr="0053331C" w:rsidRDefault="002720C2" w:rsidP="004E67BD">
            <w:pPr>
              <w:rPr>
                <w:rFonts w:ascii="Calibri" w:eastAsia="Times New Roman" w:hAnsi="Calibri" w:cs="Calibri"/>
                <w:color w:val="273239"/>
                <w:spacing w:val="2"/>
                <w:sz w:val="20"/>
                <w:szCs w:val="2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273239"/>
                <w:spacing w:val="2"/>
                <w:sz w:val="20"/>
                <w:szCs w:val="20"/>
                <w:lang w:val="en-IN" w:eastAsia="en-IN"/>
              </w:rPr>
              <w:t>6.</w:t>
            </w:r>
          </w:p>
        </w:tc>
        <w:tc>
          <w:tcPr>
            <w:tcW w:w="0" w:type="auto"/>
          </w:tcPr>
          <w:p w14:paraId="57FBE9E3" w14:textId="570C3786" w:rsidR="002720C2" w:rsidRPr="0053331C" w:rsidRDefault="002720C2" w:rsidP="004E67BD">
            <w:pPr>
              <w:rPr>
                <w:rFonts w:ascii="Calibri" w:eastAsia="Times New Roman" w:hAnsi="Calibri" w:cs="Calibri"/>
                <w:color w:val="273239"/>
                <w:spacing w:val="2"/>
                <w:sz w:val="20"/>
                <w:szCs w:val="2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273239"/>
                <w:spacing w:val="2"/>
                <w:sz w:val="20"/>
                <w:szCs w:val="20"/>
                <w:lang w:val="en-IN" w:eastAsia="en-IN"/>
              </w:rPr>
              <w:t xml:space="preserve">Function works with </w:t>
            </w:r>
            <w:r w:rsidRPr="002720C2">
              <w:rPr>
                <w:rFonts w:ascii="Calibri" w:eastAsia="Times New Roman" w:hAnsi="Calibri" w:cs="Calibri"/>
                <w:color w:val="273239"/>
                <w:spacing w:val="2"/>
                <w:sz w:val="20"/>
                <w:szCs w:val="20"/>
                <w:u w:val="single"/>
                <w:lang w:val="en-IN" w:eastAsia="en-IN"/>
              </w:rPr>
              <w:t>input parameter</w:t>
            </w:r>
          </w:p>
        </w:tc>
        <w:tc>
          <w:tcPr>
            <w:tcW w:w="0" w:type="auto"/>
          </w:tcPr>
          <w:p w14:paraId="76487EE1" w14:textId="2F557AF9" w:rsidR="002720C2" w:rsidRPr="0053331C" w:rsidRDefault="002720C2" w:rsidP="002720C2">
            <w:pPr>
              <w:rPr>
                <w:rFonts w:ascii="Calibri" w:eastAsia="Times New Roman" w:hAnsi="Calibri" w:cs="Calibri"/>
                <w:color w:val="273239"/>
                <w:spacing w:val="2"/>
                <w:sz w:val="20"/>
                <w:szCs w:val="2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273239"/>
                <w:spacing w:val="2"/>
                <w:sz w:val="20"/>
                <w:szCs w:val="20"/>
                <w:lang w:val="en-IN" w:eastAsia="en-IN"/>
              </w:rPr>
              <w:t xml:space="preserve">procedure works with both parameter input-output </w:t>
            </w:r>
          </w:p>
        </w:tc>
      </w:tr>
    </w:tbl>
    <w:p w14:paraId="0DF83C31" w14:textId="77777777" w:rsidR="009259E6" w:rsidRDefault="009259E6" w:rsidP="003335A3">
      <w:pPr>
        <w:pStyle w:val="NoSpacing"/>
      </w:pPr>
    </w:p>
    <w:p w14:paraId="36F32C22" w14:textId="6F84A0E7" w:rsidR="006643EA" w:rsidRPr="00336F25" w:rsidRDefault="006643EA" w:rsidP="006643EA">
      <w:pPr>
        <w:pStyle w:val="NoSpacing"/>
        <w:rPr>
          <w:b/>
          <w:color w:val="1F1AE6"/>
        </w:rPr>
      </w:pPr>
      <w:r w:rsidRPr="00336F25">
        <w:rPr>
          <w:b/>
          <w:color w:val="1F1AE6"/>
        </w:rPr>
        <w:t>Q</w:t>
      </w:r>
      <w:r>
        <w:rPr>
          <w:b/>
          <w:color w:val="1F1AE6"/>
        </w:rPr>
        <w:t>25</w:t>
      </w:r>
      <w:r w:rsidRPr="00336F25">
        <w:rPr>
          <w:b/>
          <w:color w:val="1F1AE6"/>
        </w:rPr>
        <w:t>- How can you insert NULL values in a column while inserting the data?</w:t>
      </w:r>
    </w:p>
    <w:p w14:paraId="6AEACE10" w14:textId="2C72068F" w:rsidR="006643EA" w:rsidRPr="006643EA" w:rsidRDefault="006643EA" w:rsidP="00103A8A">
      <w:r w:rsidRPr="007C6E24">
        <w:rPr>
          <w:b/>
          <w:sz w:val="20"/>
          <w:szCs w:val="20"/>
          <w:lang w:val="en-IN"/>
        </w:rPr>
        <w:t>Ans</w:t>
      </w:r>
      <w:r>
        <w:rPr>
          <w:sz w:val="20"/>
          <w:szCs w:val="20"/>
          <w:lang w:val="en-IN"/>
        </w:rPr>
        <w:t xml:space="preserve">- </w:t>
      </w:r>
      <w:r w:rsidRPr="007C6E24">
        <w:t xml:space="preserve">Updating by specifying </w:t>
      </w:r>
      <w:r w:rsidRPr="007C397B">
        <w:rPr>
          <w:u w:val="single"/>
        </w:rPr>
        <w:t>NULL</w:t>
      </w:r>
      <w:r w:rsidRPr="007C6E24">
        <w:t xml:space="preserve"> keyword in the VALUES clause</w:t>
      </w:r>
      <w:r>
        <w:t>.</w:t>
      </w:r>
    </w:p>
    <w:p w14:paraId="3C0C3CED" w14:textId="20C7BC28" w:rsidR="00B650C8" w:rsidRPr="00336F25" w:rsidRDefault="00B650C8" w:rsidP="00B650C8">
      <w:pPr>
        <w:pStyle w:val="NoSpacing"/>
        <w:rPr>
          <w:b/>
          <w:color w:val="1F1AE6"/>
        </w:rPr>
      </w:pPr>
      <w:r w:rsidRPr="00336F25">
        <w:rPr>
          <w:b/>
          <w:color w:val="1F1AE6"/>
        </w:rPr>
        <w:t>Q</w:t>
      </w:r>
      <w:r>
        <w:rPr>
          <w:b/>
          <w:color w:val="1F1AE6"/>
        </w:rPr>
        <w:t>26</w:t>
      </w:r>
      <w:r w:rsidRPr="00336F25">
        <w:rPr>
          <w:b/>
          <w:color w:val="1F1AE6"/>
        </w:rPr>
        <w:t xml:space="preserve">- How can you select </w:t>
      </w:r>
      <w:r w:rsidRPr="006253DC">
        <w:rPr>
          <w:b/>
          <w:color w:val="1F1AE6"/>
          <w:u w:val="single"/>
        </w:rPr>
        <w:t>unique records</w:t>
      </w:r>
      <w:r w:rsidRPr="00336F25">
        <w:rPr>
          <w:b/>
          <w:color w:val="1F1AE6"/>
        </w:rPr>
        <w:t xml:space="preserve"> from a table?</w:t>
      </w:r>
    </w:p>
    <w:p w14:paraId="3C8A1DE0" w14:textId="77777777" w:rsidR="00B650C8" w:rsidRPr="00237A8C" w:rsidRDefault="00B650C8" w:rsidP="00B650C8">
      <w:pPr>
        <w:pStyle w:val="NoSpacing"/>
        <w:rPr>
          <w:sz w:val="24"/>
          <w:szCs w:val="24"/>
        </w:rPr>
      </w:pPr>
      <w:r w:rsidRPr="00237A8C">
        <w:rPr>
          <w:sz w:val="24"/>
          <w:szCs w:val="24"/>
        </w:rPr>
        <w:t>You can select unique records from a table by using the DISTINCT keyword.</w:t>
      </w:r>
    </w:p>
    <w:p w14:paraId="19A8E2AF" w14:textId="49B975D6" w:rsidR="00B650C8" w:rsidRDefault="00B650C8" w:rsidP="00B650C8">
      <w:r w:rsidRPr="00237A8C">
        <w:t xml:space="preserve">Select </w:t>
      </w:r>
      <w:r w:rsidRPr="006253DC">
        <w:rPr>
          <w:b/>
        </w:rPr>
        <w:t>DISTINCT</w:t>
      </w:r>
      <w:r w:rsidRPr="00237A8C">
        <w:t xml:space="preserve"> studentID from Student</w:t>
      </w:r>
    </w:p>
    <w:p w14:paraId="634CEB9E" w14:textId="3F2D22AD" w:rsidR="00B650C8" w:rsidRPr="00BF6BDF" w:rsidRDefault="00B650C8" w:rsidP="00B650C8">
      <w:pPr>
        <w:pStyle w:val="NoSpacing"/>
        <w:rPr>
          <w:b/>
        </w:rPr>
      </w:pPr>
      <w:r w:rsidRPr="00336F25">
        <w:rPr>
          <w:b/>
          <w:color w:val="1F1AE6"/>
        </w:rPr>
        <w:t>Q</w:t>
      </w:r>
      <w:r>
        <w:rPr>
          <w:b/>
          <w:color w:val="1F1AE6"/>
        </w:rPr>
        <w:t>22</w:t>
      </w:r>
      <w:r w:rsidRPr="00336F25">
        <w:rPr>
          <w:b/>
          <w:color w:val="1F1AE6"/>
        </w:rPr>
        <w:t xml:space="preserve">- How can you fetch </w:t>
      </w:r>
      <w:r w:rsidRPr="00352CE0">
        <w:rPr>
          <w:b/>
          <w:color w:val="1F1AE6"/>
          <w:u w:val="single"/>
        </w:rPr>
        <w:t>common records</w:t>
      </w:r>
      <w:r w:rsidRPr="00336F25">
        <w:rPr>
          <w:b/>
          <w:color w:val="1F1AE6"/>
        </w:rPr>
        <w:t xml:space="preserve"> from two tables?</w:t>
      </w:r>
    </w:p>
    <w:p w14:paraId="18F7EC3C" w14:textId="77777777" w:rsidR="00B650C8" w:rsidRDefault="00B650C8" w:rsidP="00B650C8">
      <w:r w:rsidRPr="007C6E24">
        <w:rPr>
          <w:b/>
          <w:sz w:val="20"/>
          <w:szCs w:val="20"/>
          <w:lang w:val="en-IN"/>
        </w:rPr>
        <w:t>Ans</w:t>
      </w:r>
      <w:r>
        <w:rPr>
          <w:sz w:val="20"/>
          <w:szCs w:val="20"/>
          <w:lang w:val="en-IN"/>
        </w:rPr>
        <w:t xml:space="preserve">- </w:t>
      </w:r>
      <w:r w:rsidRPr="00237A8C">
        <w:t xml:space="preserve">You can fetch common records from two tables using </w:t>
      </w:r>
      <w:r w:rsidRPr="007C6E24">
        <w:rPr>
          <w:b/>
        </w:rPr>
        <w:t>INTERSECT</w:t>
      </w:r>
      <w:r w:rsidRPr="00237A8C">
        <w:t>.</w:t>
      </w:r>
    </w:p>
    <w:p w14:paraId="3A9370D6" w14:textId="4F8FE0B6" w:rsidR="00B650C8" w:rsidRPr="009A312C" w:rsidRDefault="00B650C8" w:rsidP="009A312C">
      <w:pPr>
        <w:pStyle w:val="NoSpacing"/>
        <w:rPr>
          <w:b/>
          <w:color w:val="1F1AE6"/>
        </w:rPr>
      </w:pPr>
      <w:r w:rsidRPr="009A312C">
        <w:rPr>
          <w:b/>
          <w:color w:val="1F1AE6"/>
        </w:rPr>
        <w:t>Q24- Deference between INTERSECT &amp; INNER JOIN</w:t>
      </w:r>
    </w:p>
    <w:tbl>
      <w:tblPr>
        <w:tblW w:w="10957" w:type="dxa"/>
        <w:tblLook w:val="04A0" w:firstRow="1" w:lastRow="0" w:firstColumn="1" w:lastColumn="0" w:noHBand="0" w:noVBand="1"/>
      </w:tblPr>
      <w:tblGrid>
        <w:gridCol w:w="5395"/>
        <w:gridCol w:w="5562"/>
      </w:tblGrid>
      <w:tr w:rsidR="00B650C8" w:rsidRPr="00E2348B" w14:paraId="6A4DEED9" w14:textId="77777777" w:rsidTr="009A312C">
        <w:trPr>
          <w:trHeight w:val="269"/>
        </w:trPr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5CA47F" w14:textId="77777777" w:rsidR="00B650C8" w:rsidRPr="00D85AA1" w:rsidRDefault="00B650C8" w:rsidP="004372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sz w:val="21"/>
                <w:szCs w:val="21"/>
                <w:lang w:val="en-IN" w:eastAsia="en-IN"/>
              </w:rPr>
            </w:pPr>
            <w:r w:rsidRPr="00D85AA1">
              <w:rPr>
                <w:rFonts w:ascii="Calibri" w:eastAsia="Times New Roman" w:hAnsi="Calibri" w:cs="Calibri"/>
                <w:b/>
                <w:color w:val="000000"/>
                <w:sz w:val="21"/>
                <w:szCs w:val="21"/>
                <w:lang w:val="en-IN" w:eastAsia="en-IN"/>
              </w:rPr>
              <w:t>INNER JOIN</w:t>
            </w:r>
          </w:p>
        </w:tc>
        <w:tc>
          <w:tcPr>
            <w:tcW w:w="55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1F856A" w14:textId="77777777" w:rsidR="00B650C8" w:rsidRPr="00D85AA1" w:rsidRDefault="00B650C8" w:rsidP="004372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sz w:val="21"/>
                <w:szCs w:val="21"/>
                <w:lang w:val="en-IN" w:eastAsia="en-IN"/>
              </w:rPr>
            </w:pPr>
            <w:r w:rsidRPr="00D85AA1">
              <w:rPr>
                <w:rFonts w:ascii="Calibri" w:eastAsia="Times New Roman" w:hAnsi="Calibri" w:cs="Calibri"/>
                <w:b/>
                <w:color w:val="000000"/>
                <w:sz w:val="21"/>
                <w:szCs w:val="21"/>
                <w:lang w:val="en-IN" w:eastAsia="en-IN"/>
              </w:rPr>
              <w:t>INTERSECT</w:t>
            </w:r>
          </w:p>
        </w:tc>
      </w:tr>
      <w:tr w:rsidR="00B650C8" w:rsidRPr="00E2348B" w14:paraId="522883D0" w14:textId="77777777" w:rsidTr="009A312C">
        <w:trPr>
          <w:trHeight w:val="210"/>
        </w:trPr>
        <w:tc>
          <w:tcPr>
            <w:tcW w:w="53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D0F5A4" w14:textId="77777777" w:rsidR="00B650C8" w:rsidRPr="00D85AA1" w:rsidRDefault="00B650C8" w:rsidP="004372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1"/>
                <w:szCs w:val="21"/>
                <w:lang w:val="en-IN" w:eastAsia="en-IN"/>
              </w:rPr>
            </w:pPr>
            <w:r w:rsidRPr="00D85AA1">
              <w:rPr>
                <w:rFonts w:ascii="Calibri" w:eastAsia="Times New Roman" w:hAnsi="Calibri" w:cs="Calibri"/>
                <w:color w:val="000000"/>
                <w:sz w:val="21"/>
                <w:szCs w:val="21"/>
                <w:lang w:val="en-IN" w:eastAsia="en-IN"/>
              </w:rPr>
              <w:t>We can get new type of row</w:t>
            </w:r>
          </w:p>
        </w:tc>
        <w:tc>
          <w:tcPr>
            <w:tcW w:w="5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6C6341" w14:textId="77777777" w:rsidR="00B650C8" w:rsidRPr="00D85AA1" w:rsidRDefault="00B650C8" w:rsidP="004372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1"/>
                <w:szCs w:val="21"/>
                <w:lang w:val="en-IN" w:eastAsia="en-IN"/>
              </w:rPr>
            </w:pPr>
            <w:r w:rsidRPr="00D85AA1">
              <w:rPr>
                <w:rFonts w:ascii="Calibri" w:eastAsia="Times New Roman" w:hAnsi="Calibri" w:cs="Calibri"/>
                <w:color w:val="000000"/>
                <w:sz w:val="21"/>
                <w:szCs w:val="21"/>
                <w:lang w:val="en-IN" w:eastAsia="en-IN"/>
              </w:rPr>
              <w:t>Return only those rows having common in both</w:t>
            </w:r>
          </w:p>
        </w:tc>
      </w:tr>
      <w:tr w:rsidR="00B650C8" w:rsidRPr="00E2348B" w14:paraId="258A2726" w14:textId="77777777" w:rsidTr="009A312C">
        <w:trPr>
          <w:trHeight w:val="269"/>
        </w:trPr>
        <w:tc>
          <w:tcPr>
            <w:tcW w:w="53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559C2C" w14:textId="77777777" w:rsidR="00B650C8" w:rsidRPr="00D85AA1" w:rsidRDefault="00B650C8" w:rsidP="004372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1"/>
                <w:szCs w:val="21"/>
                <w:lang w:val="en-IN" w:eastAsia="en-IN"/>
              </w:rPr>
            </w:pPr>
            <w:r w:rsidRPr="00D85AA1">
              <w:rPr>
                <w:rFonts w:ascii="Calibri" w:eastAsia="Times New Roman" w:hAnsi="Calibri" w:cs="Calibri"/>
                <w:color w:val="000000"/>
                <w:sz w:val="21"/>
                <w:szCs w:val="21"/>
                <w:lang w:val="en-IN" w:eastAsia="en-IN"/>
              </w:rPr>
              <w:t>Inner join, return dup records</w:t>
            </w:r>
          </w:p>
        </w:tc>
        <w:tc>
          <w:tcPr>
            <w:tcW w:w="5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554D7B" w14:textId="77777777" w:rsidR="00B650C8" w:rsidRPr="00D85AA1" w:rsidRDefault="00B650C8" w:rsidP="004372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1"/>
                <w:szCs w:val="21"/>
                <w:lang w:val="en-IN" w:eastAsia="en-IN"/>
              </w:rPr>
            </w:pPr>
            <w:r w:rsidRPr="00D85AA1">
              <w:rPr>
                <w:rFonts w:ascii="Calibri" w:eastAsia="Times New Roman" w:hAnsi="Calibri" w:cs="Calibri"/>
                <w:color w:val="000000"/>
                <w:sz w:val="21"/>
                <w:szCs w:val="21"/>
                <w:lang w:val="en-IN" w:eastAsia="en-IN"/>
              </w:rPr>
              <w:t>Only unique rows reflect</w:t>
            </w:r>
          </w:p>
        </w:tc>
      </w:tr>
      <w:tr w:rsidR="00B650C8" w:rsidRPr="00E2348B" w14:paraId="5594EBD8" w14:textId="77777777" w:rsidTr="009A312C">
        <w:trPr>
          <w:trHeight w:val="269"/>
        </w:trPr>
        <w:tc>
          <w:tcPr>
            <w:tcW w:w="53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0CB0E0" w14:textId="77777777" w:rsidR="00B650C8" w:rsidRPr="00D85AA1" w:rsidRDefault="00B650C8" w:rsidP="004372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1"/>
                <w:szCs w:val="21"/>
                <w:lang w:val="en-IN" w:eastAsia="en-IN"/>
              </w:rPr>
            </w:pPr>
            <w:r w:rsidRPr="00D85AA1">
              <w:rPr>
                <w:rFonts w:ascii="Calibri" w:eastAsia="Times New Roman" w:hAnsi="Calibri" w:cs="Calibri"/>
                <w:color w:val="000000"/>
                <w:sz w:val="21"/>
                <w:szCs w:val="21"/>
                <w:lang w:val="en-IN" w:eastAsia="en-IN"/>
              </w:rPr>
              <w:t>Inner join, not required same order of column</w:t>
            </w:r>
          </w:p>
        </w:tc>
        <w:tc>
          <w:tcPr>
            <w:tcW w:w="5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EA5392" w14:textId="77777777" w:rsidR="00B650C8" w:rsidRPr="00D85AA1" w:rsidRDefault="00B650C8" w:rsidP="004372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1"/>
                <w:szCs w:val="21"/>
                <w:lang w:val="en-IN" w:eastAsia="en-IN"/>
              </w:rPr>
            </w:pPr>
            <w:r w:rsidRPr="00D85AA1">
              <w:rPr>
                <w:rFonts w:ascii="Calibri" w:eastAsia="Times New Roman" w:hAnsi="Calibri" w:cs="Calibri"/>
                <w:color w:val="000000"/>
                <w:sz w:val="21"/>
                <w:szCs w:val="21"/>
                <w:lang w:val="en-IN" w:eastAsia="en-IN"/>
              </w:rPr>
              <w:t>No. of column, order of column should be same</w:t>
            </w:r>
          </w:p>
        </w:tc>
      </w:tr>
    </w:tbl>
    <w:p w14:paraId="0F87AEE3" w14:textId="77777777" w:rsidR="00B650C8" w:rsidRDefault="00B650C8" w:rsidP="003335A3">
      <w:pPr>
        <w:pStyle w:val="NoSpacing"/>
        <w:rPr>
          <w:b/>
          <w:color w:val="1F1AE6"/>
        </w:rPr>
      </w:pPr>
    </w:p>
    <w:p w14:paraId="13656C17" w14:textId="09EACB58" w:rsidR="00C31939" w:rsidRPr="00D76C49" w:rsidRDefault="00C31939" w:rsidP="003335A3">
      <w:pPr>
        <w:pStyle w:val="NoSpacing"/>
        <w:rPr>
          <w:b/>
          <w:color w:val="1F1AE6"/>
        </w:rPr>
      </w:pPr>
      <w:r w:rsidRPr="00D76C49">
        <w:rPr>
          <w:b/>
          <w:color w:val="1F1AE6"/>
        </w:rPr>
        <w:t>Q</w:t>
      </w:r>
      <w:r w:rsidR="004E67BD">
        <w:rPr>
          <w:b/>
          <w:color w:val="1F1AE6"/>
        </w:rPr>
        <w:t>3</w:t>
      </w:r>
      <w:r w:rsidR="003D0737">
        <w:rPr>
          <w:b/>
          <w:color w:val="1F1AE6"/>
        </w:rPr>
        <w:t>4</w:t>
      </w:r>
      <w:r w:rsidRPr="00D76C49">
        <w:rPr>
          <w:b/>
          <w:color w:val="1F1AE6"/>
        </w:rPr>
        <w:t>- What do you mean of Constraints?</w:t>
      </w:r>
    </w:p>
    <w:p w14:paraId="1D72577C" w14:textId="5E8B7994" w:rsidR="00C31939" w:rsidRDefault="00DF72A2" w:rsidP="0072303B">
      <w:pPr>
        <w:rPr>
          <w:shd w:val="clear" w:color="auto" w:fill="FFFFFF"/>
        </w:rPr>
      </w:pPr>
      <w:r>
        <w:t>Ans-</w:t>
      </w:r>
      <w:r w:rsidR="001D3F71">
        <w:t xml:space="preserve"> </w:t>
      </w:r>
      <w:r w:rsidR="00C31939">
        <w:rPr>
          <w:shd w:val="clear" w:color="auto" w:fill="FFFFFF"/>
        </w:rPr>
        <w:t>Constraints are used to</w:t>
      </w:r>
      <w:r w:rsidR="00695299">
        <w:rPr>
          <w:shd w:val="clear" w:color="auto" w:fill="FFFFFF"/>
        </w:rPr>
        <w:t xml:space="preserve"> </w:t>
      </w:r>
      <w:r w:rsidR="00CC7BEC">
        <w:t>a</w:t>
      </w:r>
      <w:r w:rsidR="006F27B0">
        <w:t>pply</w:t>
      </w:r>
      <w:r w:rsidR="008B3880">
        <w:t xml:space="preserve"> certain </w:t>
      </w:r>
      <w:r w:rsidR="008B3880" w:rsidRPr="009E1264">
        <w:rPr>
          <w:u w:val="single"/>
        </w:rPr>
        <w:t>conditions</w:t>
      </w:r>
      <w:r w:rsidR="008B3880">
        <w:t xml:space="preserve"> or </w:t>
      </w:r>
      <w:r w:rsidR="008B3880" w:rsidRPr="009E1264">
        <w:rPr>
          <w:u w:val="single"/>
        </w:rPr>
        <w:t>restrictions</w:t>
      </w:r>
      <w:r w:rsidR="008B3880">
        <w:t xml:space="preserve"> on the database.</w:t>
      </w:r>
      <w:r w:rsidR="00651D9A">
        <w:t xml:space="preserve"> </w:t>
      </w:r>
      <w:r w:rsidR="00651D9A">
        <w:rPr>
          <w:shd w:val="clear" w:color="auto" w:fill="FFFFFF"/>
        </w:rPr>
        <w:t xml:space="preserve">This ensures the </w:t>
      </w:r>
      <w:r w:rsidR="00651D9A" w:rsidRPr="001634A0">
        <w:rPr>
          <w:u w:val="single"/>
          <w:shd w:val="clear" w:color="auto" w:fill="FFFFFF"/>
        </w:rPr>
        <w:t>accuracy</w:t>
      </w:r>
      <w:r w:rsidR="00651D9A">
        <w:rPr>
          <w:shd w:val="clear" w:color="auto" w:fill="FFFFFF"/>
        </w:rPr>
        <w:t xml:space="preserve"> and </w:t>
      </w:r>
      <w:r w:rsidR="00651D9A" w:rsidRPr="001634A0">
        <w:rPr>
          <w:u w:val="single"/>
          <w:shd w:val="clear" w:color="auto" w:fill="FFFFFF"/>
        </w:rPr>
        <w:t>reliability</w:t>
      </w:r>
      <w:r w:rsidR="00B76C0F">
        <w:rPr>
          <w:shd w:val="clear" w:color="auto" w:fill="FFFFFF"/>
        </w:rPr>
        <w:t xml:space="preserve"> of the data.</w:t>
      </w:r>
    </w:p>
    <w:p w14:paraId="335C13E4" w14:textId="5B1AA5BD" w:rsidR="00C31939" w:rsidRDefault="00C31939" w:rsidP="00C31939">
      <w:pPr>
        <w:pStyle w:val="NoSpacing"/>
        <w:rPr>
          <w:bCs/>
          <w:color w:val="000000" w:themeColor="text1"/>
          <w:sz w:val="20"/>
          <w:szCs w:val="20"/>
        </w:rPr>
      </w:pPr>
      <w:r>
        <w:rPr>
          <w:bCs/>
          <w:color w:val="000000" w:themeColor="text1"/>
          <w:sz w:val="20"/>
          <w:szCs w:val="20"/>
        </w:rPr>
        <w:t xml:space="preserve">Types of </w:t>
      </w:r>
      <w:r w:rsidR="00D12881">
        <w:rPr>
          <w:bCs/>
          <w:color w:val="000000" w:themeColor="text1"/>
          <w:sz w:val="20"/>
          <w:szCs w:val="20"/>
        </w:rPr>
        <w:t>Constraints: -</w:t>
      </w:r>
    </w:p>
    <w:p w14:paraId="37D295EB" w14:textId="39DF983C" w:rsidR="00C31939" w:rsidRPr="00C31939" w:rsidRDefault="00C31939" w:rsidP="00C31939">
      <w:pPr>
        <w:pStyle w:val="NoSpacing"/>
      </w:pPr>
      <w:r w:rsidRPr="00C31939">
        <w:rPr>
          <w:b/>
          <w:color w:val="FF0000"/>
        </w:rPr>
        <w:t>1- Not Null-</w:t>
      </w:r>
      <w:r w:rsidRPr="00C31939">
        <w:rPr>
          <w:color w:val="FF0000"/>
        </w:rPr>
        <w:t xml:space="preserve"> </w:t>
      </w:r>
      <w:r w:rsidRPr="00C31939">
        <w:t>Ensure that A column cannot have null value.</w:t>
      </w:r>
    </w:p>
    <w:p w14:paraId="24CE30DD" w14:textId="313A21B5" w:rsidR="00C31939" w:rsidRPr="00C31939" w:rsidRDefault="00C31939" w:rsidP="00C31939">
      <w:pPr>
        <w:pStyle w:val="NoSpacing"/>
      </w:pPr>
      <w:r w:rsidRPr="00C31939">
        <w:rPr>
          <w:b/>
          <w:color w:val="FF0000"/>
        </w:rPr>
        <w:t>2- Default Key-</w:t>
      </w:r>
      <w:r w:rsidRPr="00C31939">
        <w:t xml:space="preserve"> Provides a default value for a column when none is</w:t>
      </w:r>
      <w:r w:rsidR="00BE313D">
        <w:t>,</w:t>
      </w:r>
      <w:r w:rsidRPr="00C31939">
        <w:t xml:space="preserve"> specified</w:t>
      </w:r>
    </w:p>
    <w:p w14:paraId="1535559F" w14:textId="662D663D" w:rsidR="00C31939" w:rsidRPr="00C31939" w:rsidRDefault="00C31939" w:rsidP="00C31939">
      <w:pPr>
        <w:pStyle w:val="NoSpacing"/>
      </w:pPr>
      <w:r w:rsidRPr="00C31939">
        <w:rPr>
          <w:b/>
          <w:color w:val="FF0000"/>
        </w:rPr>
        <w:t>3- Unique Key-</w:t>
      </w:r>
      <w:r w:rsidRPr="00C31939">
        <w:t xml:space="preserve"> Ensure all values in a column are different No Dup in that column, can accept 1 NULL</w:t>
      </w:r>
    </w:p>
    <w:p w14:paraId="3A22653E" w14:textId="03E85C02" w:rsidR="00C31939" w:rsidRPr="00C31939" w:rsidRDefault="00C31939" w:rsidP="00C31939">
      <w:pPr>
        <w:pStyle w:val="NoSpacing"/>
      </w:pPr>
      <w:r w:rsidRPr="00C31939">
        <w:rPr>
          <w:b/>
          <w:color w:val="FF0000"/>
        </w:rPr>
        <w:t>4- Primary Key-</w:t>
      </w:r>
      <w:r w:rsidRPr="00C31939">
        <w:t xml:space="preserve"> Ensure all values in a column are different No Dup in that column, can’t accept NULL</w:t>
      </w:r>
    </w:p>
    <w:p w14:paraId="5492C301" w14:textId="4EA54BDB" w:rsidR="00C31939" w:rsidRPr="00C31939" w:rsidRDefault="00C31939" w:rsidP="00C31939">
      <w:pPr>
        <w:pStyle w:val="NoSpacing"/>
      </w:pPr>
      <w:r w:rsidRPr="00C31939">
        <w:rPr>
          <w:b/>
          <w:color w:val="FF0000"/>
        </w:rPr>
        <w:t>5- Foreign Key-</w:t>
      </w:r>
      <w:r w:rsidRPr="00C31939">
        <w:t xml:space="preserve"> A FOREIGN KEY is a field in one table, that refers to the PRIMARY KEY in another table</w:t>
      </w:r>
    </w:p>
    <w:p w14:paraId="553DB5B9" w14:textId="2ABCCE09" w:rsidR="004C32B2" w:rsidRDefault="00C31939" w:rsidP="00380ABE">
      <w:r w:rsidRPr="00C31939">
        <w:rPr>
          <w:b/>
          <w:color w:val="FF0000"/>
        </w:rPr>
        <w:t>6- Check-</w:t>
      </w:r>
      <w:r w:rsidRPr="00C31939">
        <w:t xml:space="preserve"> CHECK constraint on a column it will allow only certain values for this column.</w:t>
      </w:r>
    </w:p>
    <w:p w14:paraId="7F9EFE19" w14:textId="6E816DC9" w:rsidR="00097F6E" w:rsidRPr="0084769F" w:rsidRDefault="00097F6E" w:rsidP="0084769F">
      <w:pPr>
        <w:pStyle w:val="NoSpacing"/>
        <w:rPr>
          <w:b/>
          <w:color w:val="1F1AE6"/>
        </w:rPr>
      </w:pPr>
      <w:r w:rsidRPr="0084769F">
        <w:rPr>
          <w:b/>
          <w:color w:val="1F1AE6"/>
        </w:rPr>
        <w:t>Q</w:t>
      </w:r>
      <w:r w:rsidR="003D0737">
        <w:rPr>
          <w:b/>
          <w:color w:val="1F1AE6"/>
        </w:rPr>
        <w:t>36</w:t>
      </w:r>
      <w:r w:rsidRPr="0084769F">
        <w:rPr>
          <w:b/>
          <w:color w:val="1F1AE6"/>
        </w:rPr>
        <w:t xml:space="preserve">- What is a </w:t>
      </w:r>
      <w:r w:rsidRPr="0084769F">
        <w:rPr>
          <w:b/>
          <w:color w:val="1F1AE6"/>
          <w:u w:val="single"/>
        </w:rPr>
        <w:t>UNIQUE constraint?</w:t>
      </w:r>
    </w:p>
    <w:p w14:paraId="3F3895D2" w14:textId="0ADF557C" w:rsidR="00097F6E" w:rsidRDefault="00097F6E" w:rsidP="00380ABE">
      <w:r>
        <w:t xml:space="preserve">Ans- </w:t>
      </w:r>
      <w:r w:rsidR="007C51D8" w:rsidRPr="00237A8C">
        <w:rPr>
          <w:sz w:val="24"/>
          <w:szCs w:val="24"/>
        </w:rPr>
        <w:t>A </w:t>
      </w:r>
      <w:r w:rsidR="007C51D8" w:rsidRPr="007C51D8">
        <w:rPr>
          <w:sz w:val="24"/>
          <w:szCs w:val="24"/>
        </w:rPr>
        <w:t>UNIQUE constraint</w:t>
      </w:r>
      <w:r w:rsidR="007C51D8" w:rsidRPr="00237A8C">
        <w:rPr>
          <w:sz w:val="24"/>
          <w:szCs w:val="24"/>
        </w:rPr>
        <w:t xml:space="preserve"> is a column that uniquely identifies each row in the table</w:t>
      </w:r>
      <w:r w:rsidRPr="00097F6E">
        <w:t xml:space="preserve">, can accept </w:t>
      </w:r>
      <w:r w:rsidRPr="00EB6E59">
        <w:t>1 NULL</w:t>
      </w:r>
      <w:r>
        <w:t xml:space="preserve">, multiple </w:t>
      </w:r>
      <w:r w:rsidR="007175B6">
        <w:t>UNIQUE KEY</w:t>
      </w:r>
      <w:r w:rsidR="007C51D8">
        <w:t xml:space="preserve"> can be used in one table.</w:t>
      </w:r>
    </w:p>
    <w:p w14:paraId="3A44BB8C" w14:textId="6BBD4FC7" w:rsidR="00140FC9" w:rsidRPr="00140FC9" w:rsidRDefault="004C32B2" w:rsidP="00140FC9">
      <w:pPr>
        <w:pStyle w:val="NoSpacing"/>
        <w:rPr>
          <w:b/>
          <w:color w:val="1F1AE6"/>
        </w:rPr>
      </w:pPr>
      <w:r w:rsidRPr="00140FC9">
        <w:rPr>
          <w:b/>
          <w:color w:val="1F1AE6"/>
        </w:rPr>
        <w:t>Q</w:t>
      </w:r>
      <w:r w:rsidR="003D0737">
        <w:rPr>
          <w:b/>
          <w:color w:val="1F1AE6"/>
        </w:rPr>
        <w:t>37</w:t>
      </w:r>
      <w:r w:rsidRPr="00140FC9">
        <w:rPr>
          <w:b/>
          <w:color w:val="1F1AE6"/>
        </w:rPr>
        <w:t xml:space="preserve">- What is a </w:t>
      </w:r>
      <w:r w:rsidR="001B2C0D" w:rsidRPr="00140FC9">
        <w:rPr>
          <w:b/>
          <w:color w:val="1F1AE6"/>
          <w:u w:val="single"/>
        </w:rPr>
        <w:t>PRIMARY KEY</w:t>
      </w:r>
      <w:r w:rsidRPr="00140FC9">
        <w:rPr>
          <w:b/>
          <w:color w:val="1F1AE6"/>
          <w:u w:val="single"/>
        </w:rPr>
        <w:t>?</w:t>
      </w:r>
    </w:p>
    <w:p w14:paraId="625B8332" w14:textId="40EF600D" w:rsidR="001E4CF9" w:rsidRPr="00140FC9" w:rsidRDefault="004C32B2" w:rsidP="00140FC9">
      <w:r w:rsidRPr="001E4CF9">
        <w:rPr>
          <w:bCs/>
        </w:rPr>
        <w:t xml:space="preserve">Ans- </w:t>
      </w:r>
      <w:r w:rsidR="00727566" w:rsidRPr="00237A8C">
        <w:rPr>
          <w:sz w:val="24"/>
          <w:szCs w:val="24"/>
        </w:rPr>
        <w:t>A </w:t>
      </w:r>
      <w:r w:rsidR="001B2C0D">
        <w:rPr>
          <w:sz w:val="24"/>
          <w:szCs w:val="24"/>
        </w:rPr>
        <w:t>PRIMARY KEY</w:t>
      </w:r>
      <w:r w:rsidR="00727566" w:rsidRPr="00237A8C">
        <w:rPr>
          <w:sz w:val="24"/>
          <w:szCs w:val="24"/>
        </w:rPr>
        <w:t> is a column that uniquely identifies each row in the table</w:t>
      </w:r>
      <w:r w:rsidR="001E4CF9" w:rsidRPr="001E4CF9">
        <w:t>, cannot accept NULL</w:t>
      </w:r>
      <w:r w:rsidR="001B2C0D">
        <w:t xml:space="preserve"> value</w:t>
      </w:r>
      <w:r w:rsidR="00CC0CD3">
        <w:t xml:space="preserve"> and </w:t>
      </w:r>
      <w:r w:rsidR="001E4CF9" w:rsidRPr="001E4CF9">
        <w:t xml:space="preserve">only one </w:t>
      </w:r>
      <w:r w:rsidR="00CC0CD3">
        <w:t>PRIMARY KEY</w:t>
      </w:r>
      <w:r w:rsidR="001E4CF9" w:rsidRPr="001E4CF9">
        <w:t xml:space="preserve"> can be used in a table</w:t>
      </w:r>
      <w:r w:rsidR="00DE76B0">
        <w:t>.</w:t>
      </w:r>
    </w:p>
    <w:p w14:paraId="3734F9D3" w14:textId="429D2C9D" w:rsidR="006B5740" w:rsidRPr="00140FC9" w:rsidRDefault="006B5740" w:rsidP="00140FC9">
      <w:pPr>
        <w:pStyle w:val="NoSpacing"/>
        <w:rPr>
          <w:b/>
          <w:color w:val="1F1AE6"/>
        </w:rPr>
      </w:pPr>
      <w:r w:rsidRPr="00140FC9">
        <w:rPr>
          <w:b/>
          <w:color w:val="1F1AE6"/>
        </w:rPr>
        <w:t>Q</w:t>
      </w:r>
      <w:r w:rsidR="003D0737">
        <w:rPr>
          <w:b/>
          <w:color w:val="1F1AE6"/>
        </w:rPr>
        <w:t>38</w:t>
      </w:r>
      <w:r w:rsidRPr="00140FC9">
        <w:rPr>
          <w:b/>
          <w:color w:val="1F1AE6"/>
        </w:rPr>
        <w:t xml:space="preserve">- What is a </w:t>
      </w:r>
      <w:r w:rsidR="00EB0211" w:rsidRPr="00140FC9">
        <w:rPr>
          <w:b/>
          <w:color w:val="1F1AE6"/>
          <w:u w:val="single"/>
        </w:rPr>
        <w:t>FOR</w:t>
      </w:r>
      <w:r w:rsidR="005832BB" w:rsidRPr="00140FC9">
        <w:rPr>
          <w:b/>
          <w:color w:val="1F1AE6"/>
          <w:u w:val="single"/>
        </w:rPr>
        <w:t>EI</w:t>
      </w:r>
      <w:r w:rsidR="00EB0211" w:rsidRPr="00140FC9">
        <w:rPr>
          <w:b/>
          <w:color w:val="1F1AE6"/>
          <w:u w:val="single"/>
        </w:rPr>
        <w:t>GN KEY</w:t>
      </w:r>
      <w:r w:rsidRPr="00140FC9">
        <w:rPr>
          <w:b/>
          <w:color w:val="1F1AE6"/>
          <w:u w:val="single"/>
        </w:rPr>
        <w:t>?</w:t>
      </w:r>
    </w:p>
    <w:p w14:paraId="0660E2EE" w14:textId="5DAB9D4C" w:rsidR="006B5740" w:rsidRDefault="006B5740" w:rsidP="00412E7E">
      <w:r>
        <w:t xml:space="preserve">Ans- </w:t>
      </w:r>
      <w:r w:rsidRPr="006B5740">
        <w:t xml:space="preserve">A foreign key is a column that </w:t>
      </w:r>
      <w:r w:rsidRPr="0085728C">
        <w:rPr>
          <w:u w:val="single"/>
        </w:rPr>
        <w:t>connects</w:t>
      </w:r>
      <w:r w:rsidRPr="006B5740">
        <w:t xml:space="preserve"> to the primary key in the </w:t>
      </w:r>
      <w:r w:rsidRPr="009B0F5F">
        <w:rPr>
          <w:u w:val="single"/>
        </w:rPr>
        <w:t>original table</w:t>
      </w:r>
      <w:r w:rsidRPr="006B5740">
        <w:t>.</w:t>
      </w:r>
    </w:p>
    <w:p w14:paraId="19C95C96" w14:textId="2851F584" w:rsidR="0093526C" w:rsidRPr="000476A7" w:rsidRDefault="00727566" w:rsidP="006B5740">
      <w:pPr>
        <w:pStyle w:val="NoSpacing"/>
        <w:rPr>
          <w:color w:val="1F1AE6"/>
        </w:rPr>
      </w:pPr>
      <w:r w:rsidRPr="005832BB">
        <w:rPr>
          <w:b/>
          <w:bCs/>
          <w:color w:val="1F1AE6"/>
        </w:rPr>
        <w:t>Q</w:t>
      </w:r>
      <w:r w:rsidR="003D0737">
        <w:rPr>
          <w:b/>
          <w:color w:val="1F1AE6"/>
        </w:rPr>
        <w:t>41</w:t>
      </w:r>
      <w:r w:rsidRPr="005832BB">
        <w:rPr>
          <w:b/>
          <w:bCs/>
          <w:color w:val="1F1AE6"/>
        </w:rPr>
        <w:t xml:space="preserve">- </w:t>
      </w:r>
      <w:r w:rsidR="009C2318" w:rsidRPr="005832BB">
        <w:rPr>
          <w:b/>
          <w:bCs/>
          <w:color w:val="1F1AE6"/>
        </w:rPr>
        <w:t>D</w:t>
      </w:r>
      <w:r w:rsidRPr="005832BB">
        <w:rPr>
          <w:b/>
          <w:bCs/>
          <w:color w:val="1F1AE6"/>
        </w:rPr>
        <w:t>ifference between Primary Key &amp; Unique Key</w:t>
      </w:r>
      <w:r w:rsidRPr="005832BB">
        <w:rPr>
          <w:color w:val="1F1AE6"/>
        </w:rPr>
        <w:t>.</w:t>
      </w:r>
    </w:p>
    <w:tbl>
      <w:tblPr>
        <w:tblW w:w="0" w:type="auto"/>
        <w:tblInd w:w="-147" w:type="dxa"/>
        <w:tblLayout w:type="fixed"/>
        <w:tblLook w:val="04A0" w:firstRow="1" w:lastRow="0" w:firstColumn="1" w:lastColumn="0" w:noHBand="0" w:noVBand="1"/>
      </w:tblPr>
      <w:tblGrid>
        <w:gridCol w:w="5245"/>
        <w:gridCol w:w="5772"/>
      </w:tblGrid>
      <w:tr w:rsidR="005701DA" w:rsidRPr="005701DA" w14:paraId="4A24B857" w14:textId="77777777" w:rsidTr="000476A7">
        <w:trPr>
          <w:trHeight w:val="305"/>
        </w:trPr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9FCE323" w14:textId="77777777" w:rsidR="005701DA" w:rsidRPr="005701DA" w:rsidRDefault="005701DA" w:rsidP="0093526C">
            <w:pPr>
              <w:spacing w:after="0" w:line="240" w:lineRule="auto"/>
              <w:jc w:val="center"/>
              <w:rPr>
                <w:rFonts w:ascii="Nunito" w:eastAsia="Times New Roman" w:hAnsi="Nunito" w:cs="Calibri"/>
                <w:b/>
                <w:bCs/>
                <w:color w:val="273239"/>
                <w:sz w:val="18"/>
                <w:szCs w:val="18"/>
              </w:rPr>
            </w:pPr>
            <w:r w:rsidRPr="005701DA">
              <w:rPr>
                <w:rFonts w:ascii="Nunito" w:eastAsia="Times New Roman" w:hAnsi="Nunito" w:cs="Calibri"/>
                <w:b/>
                <w:bCs/>
                <w:color w:val="273239"/>
                <w:sz w:val="18"/>
                <w:szCs w:val="18"/>
              </w:rPr>
              <w:t>PRIMARY KEY</w:t>
            </w:r>
          </w:p>
        </w:tc>
        <w:tc>
          <w:tcPr>
            <w:tcW w:w="57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5A29B19" w14:textId="77777777" w:rsidR="005701DA" w:rsidRPr="005701DA" w:rsidRDefault="005701DA" w:rsidP="0093526C">
            <w:pPr>
              <w:spacing w:after="0" w:line="240" w:lineRule="auto"/>
              <w:jc w:val="center"/>
              <w:rPr>
                <w:rFonts w:ascii="Nunito" w:eastAsia="Times New Roman" w:hAnsi="Nunito" w:cs="Calibri"/>
                <w:b/>
                <w:bCs/>
                <w:color w:val="273239"/>
                <w:sz w:val="18"/>
                <w:szCs w:val="18"/>
              </w:rPr>
            </w:pPr>
            <w:r w:rsidRPr="005701DA">
              <w:rPr>
                <w:rFonts w:ascii="Nunito" w:eastAsia="Times New Roman" w:hAnsi="Nunito" w:cs="Calibri"/>
                <w:b/>
                <w:bCs/>
                <w:color w:val="273239"/>
                <w:sz w:val="18"/>
                <w:szCs w:val="18"/>
              </w:rPr>
              <w:t>UNIQUE KEY</w:t>
            </w:r>
          </w:p>
        </w:tc>
      </w:tr>
      <w:tr w:rsidR="005701DA" w:rsidRPr="005701DA" w14:paraId="2D996C9F" w14:textId="77777777" w:rsidTr="000476A7">
        <w:trPr>
          <w:trHeight w:val="305"/>
        </w:trPr>
        <w:tc>
          <w:tcPr>
            <w:tcW w:w="52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45522CD" w14:textId="77777777" w:rsidR="005701DA" w:rsidRPr="0093526C" w:rsidRDefault="005701DA" w:rsidP="005701DA">
            <w:pPr>
              <w:spacing w:after="0" w:line="240" w:lineRule="auto"/>
              <w:rPr>
                <w:rFonts w:ascii="Arial" w:eastAsia="Times New Roman" w:hAnsi="Arial" w:cs="Arial"/>
                <w:color w:val="273239"/>
                <w:sz w:val="20"/>
                <w:szCs w:val="20"/>
              </w:rPr>
            </w:pPr>
            <w:r w:rsidRPr="0093526C">
              <w:rPr>
                <w:rFonts w:ascii="Arial" w:eastAsia="Times New Roman" w:hAnsi="Arial" w:cs="Arial"/>
                <w:color w:val="273239"/>
                <w:sz w:val="20"/>
                <w:szCs w:val="20"/>
              </w:rPr>
              <w:t>Cannot accept NULL values.</w:t>
            </w:r>
          </w:p>
        </w:tc>
        <w:tc>
          <w:tcPr>
            <w:tcW w:w="5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124D8AE" w14:textId="77777777" w:rsidR="005701DA" w:rsidRPr="0093526C" w:rsidRDefault="005701DA" w:rsidP="005701DA">
            <w:pPr>
              <w:spacing w:after="0" w:line="240" w:lineRule="auto"/>
              <w:rPr>
                <w:rFonts w:ascii="Arial" w:eastAsia="Times New Roman" w:hAnsi="Arial" w:cs="Arial"/>
                <w:color w:val="273239"/>
                <w:sz w:val="20"/>
                <w:szCs w:val="20"/>
              </w:rPr>
            </w:pPr>
            <w:r w:rsidRPr="0093526C">
              <w:rPr>
                <w:rFonts w:ascii="Arial" w:eastAsia="Times New Roman" w:hAnsi="Arial" w:cs="Arial"/>
                <w:color w:val="273239"/>
                <w:sz w:val="20"/>
                <w:szCs w:val="20"/>
              </w:rPr>
              <w:t>Can accept NULL values.</w:t>
            </w:r>
          </w:p>
        </w:tc>
      </w:tr>
      <w:tr w:rsidR="005701DA" w:rsidRPr="005701DA" w14:paraId="43F1017C" w14:textId="77777777" w:rsidTr="000476A7">
        <w:trPr>
          <w:trHeight w:val="305"/>
        </w:trPr>
        <w:tc>
          <w:tcPr>
            <w:tcW w:w="52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1E8C854" w14:textId="77777777" w:rsidR="005701DA" w:rsidRPr="0093526C" w:rsidRDefault="005701DA" w:rsidP="005701DA">
            <w:pPr>
              <w:spacing w:after="0" w:line="240" w:lineRule="auto"/>
              <w:rPr>
                <w:rFonts w:ascii="Arial" w:eastAsia="Times New Roman" w:hAnsi="Arial" w:cs="Arial"/>
                <w:color w:val="273239"/>
                <w:sz w:val="20"/>
                <w:szCs w:val="20"/>
              </w:rPr>
            </w:pPr>
            <w:r w:rsidRPr="0093526C">
              <w:rPr>
                <w:rFonts w:ascii="Arial" w:eastAsia="Times New Roman" w:hAnsi="Arial" w:cs="Arial"/>
                <w:color w:val="273239"/>
                <w:sz w:val="20"/>
                <w:szCs w:val="20"/>
              </w:rPr>
              <w:t>Only one primary key</w:t>
            </w:r>
          </w:p>
        </w:tc>
        <w:tc>
          <w:tcPr>
            <w:tcW w:w="5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A5A440B" w14:textId="77777777" w:rsidR="005701DA" w:rsidRPr="0093526C" w:rsidRDefault="005701DA" w:rsidP="005701DA">
            <w:pPr>
              <w:spacing w:after="0" w:line="240" w:lineRule="auto"/>
              <w:rPr>
                <w:rFonts w:ascii="Arial" w:eastAsia="Times New Roman" w:hAnsi="Arial" w:cs="Arial"/>
                <w:color w:val="273239"/>
                <w:sz w:val="20"/>
                <w:szCs w:val="20"/>
              </w:rPr>
            </w:pPr>
            <w:r w:rsidRPr="0093526C">
              <w:rPr>
                <w:rFonts w:ascii="Arial" w:eastAsia="Times New Roman" w:hAnsi="Arial" w:cs="Arial"/>
                <w:color w:val="273239"/>
                <w:sz w:val="20"/>
                <w:szCs w:val="20"/>
              </w:rPr>
              <w:t>More than one unique key</w:t>
            </w:r>
          </w:p>
        </w:tc>
      </w:tr>
      <w:tr w:rsidR="005701DA" w:rsidRPr="005701DA" w14:paraId="3371E686" w14:textId="77777777" w:rsidTr="000476A7">
        <w:trPr>
          <w:trHeight w:val="305"/>
        </w:trPr>
        <w:tc>
          <w:tcPr>
            <w:tcW w:w="52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FD2C153" w14:textId="77777777" w:rsidR="005701DA" w:rsidRPr="0093526C" w:rsidRDefault="005701DA" w:rsidP="005701DA">
            <w:pPr>
              <w:spacing w:after="0" w:line="240" w:lineRule="auto"/>
              <w:rPr>
                <w:rFonts w:ascii="Arial" w:eastAsia="Times New Roman" w:hAnsi="Arial" w:cs="Arial"/>
                <w:color w:val="273239"/>
                <w:sz w:val="20"/>
                <w:szCs w:val="20"/>
              </w:rPr>
            </w:pPr>
            <w:r w:rsidRPr="0093526C">
              <w:rPr>
                <w:rFonts w:ascii="Arial" w:eastAsia="Times New Roman" w:hAnsi="Arial" w:cs="Arial"/>
                <w:color w:val="273239"/>
                <w:sz w:val="20"/>
                <w:szCs w:val="20"/>
              </w:rPr>
              <w:t>The primary key, by default, creates clustered index</w:t>
            </w:r>
          </w:p>
        </w:tc>
        <w:tc>
          <w:tcPr>
            <w:tcW w:w="5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34F4760" w14:textId="77777777" w:rsidR="005701DA" w:rsidRPr="0093526C" w:rsidRDefault="005701DA" w:rsidP="005701DA">
            <w:pPr>
              <w:spacing w:after="0" w:line="240" w:lineRule="auto"/>
              <w:rPr>
                <w:rFonts w:ascii="Arial" w:eastAsia="Times New Roman" w:hAnsi="Arial" w:cs="Arial"/>
                <w:color w:val="273239"/>
                <w:sz w:val="20"/>
                <w:szCs w:val="20"/>
              </w:rPr>
            </w:pPr>
            <w:r w:rsidRPr="0093526C">
              <w:rPr>
                <w:rFonts w:ascii="Arial" w:eastAsia="Times New Roman" w:hAnsi="Arial" w:cs="Arial"/>
                <w:color w:val="273239"/>
                <w:sz w:val="20"/>
                <w:szCs w:val="20"/>
              </w:rPr>
              <w:t>Creates non-clustered index</w:t>
            </w:r>
          </w:p>
        </w:tc>
      </w:tr>
      <w:tr w:rsidR="005701DA" w:rsidRPr="005701DA" w14:paraId="2834905A" w14:textId="77777777" w:rsidTr="000476A7">
        <w:trPr>
          <w:trHeight w:val="305"/>
        </w:trPr>
        <w:tc>
          <w:tcPr>
            <w:tcW w:w="52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3A56272" w14:textId="77777777" w:rsidR="005701DA" w:rsidRPr="0093526C" w:rsidRDefault="005701DA" w:rsidP="005701DA">
            <w:pPr>
              <w:spacing w:after="0" w:line="240" w:lineRule="auto"/>
              <w:rPr>
                <w:rFonts w:ascii="Arial" w:eastAsia="Times New Roman" w:hAnsi="Arial" w:cs="Arial"/>
                <w:color w:val="273239"/>
                <w:sz w:val="20"/>
                <w:szCs w:val="20"/>
              </w:rPr>
            </w:pPr>
            <w:r w:rsidRPr="0093526C">
              <w:rPr>
                <w:rFonts w:ascii="Arial" w:eastAsia="Times New Roman" w:hAnsi="Arial" w:cs="Arial"/>
                <w:color w:val="273239"/>
                <w:sz w:val="20"/>
                <w:szCs w:val="20"/>
              </w:rPr>
              <w:t>A Primary key supports auto-increment value.</w:t>
            </w:r>
          </w:p>
        </w:tc>
        <w:tc>
          <w:tcPr>
            <w:tcW w:w="5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ABE78FE" w14:textId="77777777" w:rsidR="005701DA" w:rsidRPr="0093526C" w:rsidRDefault="005701DA" w:rsidP="005701DA">
            <w:pPr>
              <w:spacing w:after="0" w:line="240" w:lineRule="auto"/>
              <w:rPr>
                <w:rFonts w:ascii="Arial" w:eastAsia="Times New Roman" w:hAnsi="Arial" w:cs="Arial"/>
                <w:color w:val="273239"/>
                <w:sz w:val="20"/>
                <w:szCs w:val="20"/>
              </w:rPr>
            </w:pPr>
            <w:r w:rsidRPr="0093526C">
              <w:rPr>
                <w:rFonts w:ascii="Arial" w:eastAsia="Times New Roman" w:hAnsi="Arial" w:cs="Arial"/>
                <w:color w:val="273239"/>
                <w:sz w:val="20"/>
                <w:szCs w:val="20"/>
              </w:rPr>
              <w:t>The unique key, by default, creates a non-clustered index.</w:t>
            </w:r>
          </w:p>
        </w:tc>
      </w:tr>
      <w:tr w:rsidR="005701DA" w:rsidRPr="005701DA" w14:paraId="3164F4B2" w14:textId="77777777" w:rsidTr="000476A7">
        <w:trPr>
          <w:trHeight w:val="305"/>
        </w:trPr>
        <w:tc>
          <w:tcPr>
            <w:tcW w:w="52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3928BA4" w14:textId="77777777" w:rsidR="005701DA" w:rsidRPr="0093526C" w:rsidRDefault="005701DA" w:rsidP="005701DA">
            <w:pPr>
              <w:spacing w:after="0" w:line="240" w:lineRule="auto"/>
              <w:rPr>
                <w:rFonts w:ascii="Arial" w:eastAsia="Times New Roman" w:hAnsi="Arial" w:cs="Arial"/>
                <w:color w:val="273239"/>
                <w:sz w:val="20"/>
                <w:szCs w:val="20"/>
              </w:rPr>
            </w:pPr>
            <w:r w:rsidRPr="0093526C">
              <w:rPr>
                <w:rFonts w:ascii="Arial" w:eastAsia="Times New Roman" w:hAnsi="Arial" w:cs="Arial"/>
                <w:color w:val="273239"/>
                <w:sz w:val="20"/>
                <w:szCs w:val="20"/>
              </w:rPr>
              <w:t>We cannot change or delete the primary key values.</w:t>
            </w:r>
          </w:p>
        </w:tc>
        <w:tc>
          <w:tcPr>
            <w:tcW w:w="5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803B5DF" w14:textId="77777777" w:rsidR="005701DA" w:rsidRPr="0093526C" w:rsidRDefault="005701DA" w:rsidP="005701DA">
            <w:pPr>
              <w:spacing w:after="0" w:line="240" w:lineRule="auto"/>
              <w:rPr>
                <w:rFonts w:ascii="Arial" w:eastAsia="Times New Roman" w:hAnsi="Arial" w:cs="Arial"/>
                <w:color w:val="273239"/>
                <w:sz w:val="20"/>
                <w:szCs w:val="20"/>
              </w:rPr>
            </w:pPr>
            <w:r w:rsidRPr="0093526C">
              <w:rPr>
                <w:rFonts w:ascii="Arial" w:eastAsia="Times New Roman" w:hAnsi="Arial" w:cs="Arial"/>
                <w:color w:val="273239"/>
                <w:sz w:val="20"/>
                <w:szCs w:val="20"/>
              </w:rPr>
              <w:t>We can modify the unique key column values.</w:t>
            </w:r>
          </w:p>
        </w:tc>
      </w:tr>
    </w:tbl>
    <w:p w14:paraId="39F92221" w14:textId="48A34D8C" w:rsidR="00AD0851" w:rsidRDefault="00AD0851" w:rsidP="00831DC8">
      <w:pPr>
        <w:pStyle w:val="NoSpacing"/>
        <w:rPr>
          <w:b/>
          <w:color w:val="1F1AE6"/>
        </w:rPr>
      </w:pPr>
    </w:p>
    <w:p w14:paraId="3959212B" w14:textId="77777777" w:rsidR="009E1CA3" w:rsidRPr="00C405DE" w:rsidRDefault="009E1CA3" w:rsidP="009E1CA3">
      <w:pPr>
        <w:spacing w:after="0"/>
        <w:rPr>
          <w:bCs/>
          <w:sz w:val="20"/>
          <w:szCs w:val="20"/>
        </w:rPr>
      </w:pPr>
      <w:r w:rsidRPr="005832BB">
        <w:rPr>
          <w:b/>
          <w:color w:val="1F1AE6"/>
        </w:rPr>
        <w:t>Q</w:t>
      </w:r>
      <w:r>
        <w:rPr>
          <w:b/>
          <w:color w:val="1F1AE6"/>
        </w:rPr>
        <w:t>40</w:t>
      </w:r>
      <w:r w:rsidRPr="005832BB">
        <w:rPr>
          <w:b/>
          <w:color w:val="1F1AE6"/>
        </w:rPr>
        <w:t xml:space="preserve">- What does mean of </w:t>
      </w:r>
      <w:r w:rsidRPr="0006664E">
        <w:rPr>
          <w:b/>
          <w:color w:val="1F1AE6"/>
          <w:u w:val="single"/>
        </w:rPr>
        <w:t>sub query</w:t>
      </w:r>
      <w:r w:rsidRPr="005832BB">
        <w:rPr>
          <w:b/>
          <w:color w:val="1F1AE6"/>
        </w:rPr>
        <w:t>?</w:t>
      </w:r>
    </w:p>
    <w:p w14:paraId="70CB1107" w14:textId="5D00ABCD" w:rsidR="009E1CA3" w:rsidRPr="009E1CA3" w:rsidRDefault="009E1CA3" w:rsidP="009E1CA3">
      <w:r>
        <w:t xml:space="preserve">Ans- A subquery/inner query/nested query </w:t>
      </w:r>
      <w:r w:rsidRPr="00554B2F">
        <w:t xml:space="preserve">is a </w:t>
      </w:r>
      <w:r w:rsidRPr="001B02C2">
        <w:rPr>
          <w:u w:val="single"/>
        </w:rPr>
        <w:t>query statement</w:t>
      </w:r>
      <w:r w:rsidRPr="00554B2F">
        <w:t xml:space="preserve"> that appears </w:t>
      </w:r>
      <w:r w:rsidRPr="00412E7E">
        <w:rPr>
          <w:b/>
        </w:rPr>
        <w:t>inside</w:t>
      </w:r>
      <w:r w:rsidRPr="00554B2F">
        <w:t xml:space="preserve"> another query statement. </w:t>
      </w:r>
    </w:p>
    <w:p w14:paraId="5B6EF8AB" w14:textId="71B61185" w:rsidR="00F4115D" w:rsidRPr="005832BB" w:rsidRDefault="00F4115D" w:rsidP="00831DC8">
      <w:pPr>
        <w:pStyle w:val="NoSpacing"/>
        <w:rPr>
          <w:b/>
          <w:color w:val="1F1AE6"/>
        </w:rPr>
      </w:pPr>
      <w:r w:rsidRPr="005832BB">
        <w:rPr>
          <w:b/>
          <w:color w:val="1F1AE6"/>
        </w:rPr>
        <w:t>Q</w:t>
      </w:r>
      <w:r w:rsidR="003D0737">
        <w:rPr>
          <w:b/>
          <w:color w:val="1F1AE6"/>
        </w:rPr>
        <w:t>42</w:t>
      </w:r>
      <w:r w:rsidRPr="005832BB">
        <w:rPr>
          <w:b/>
          <w:color w:val="1F1AE6"/>
        </w:rPr>
        <w:t xml:space="preserve">- What is a </w:t>
      </w:r>
      <w:r w:rsidRPr="005832BB">
        <w:rPr>
          <w:b/>
          <w:color w:val="1F1AE6"/>
          <w:u w:val="single"/>
        </w:rPr>
        <w:t>co</w:t>
      </w:r>
      <w:r w:rsidR="0006664E">
        <w:rPr>
          <w:b/>
          <w:color w:val="1F1AE6"/>
          <w:u w:val="single"/>
        </w:rPr>
        <w:t>-</w:t>
      </w:r>
      <w:r w:rsidR="0006664E" w:rsidRPr="005832BB">
        <w:rPr>
          <w:b/>
          <w:color w:val="1F1AE6"/>
          <w:u w:val="single"/>
        </w:rPr>
        <w:t>related</w:t>
      </w:r>
      <w:r w:rsidRPr="005832BB">
        <w:rPr>
          <w:b/>
          <w:color w:val="1F1AE6"/>
          <w:u w:val="single"/>
        </w:rPr>
        <w:t xml:space="preserve"> sub</w:t>
      </w:r>
      <w:r w:rsidRPr="005832BB">
        <w:rPr>
          <w:b/>
          <w:color w:val="1F1AE6"/>
        </w:rPr>
        <w:t xml:space="preserve"> query?</w:t>
      </w:r>
    </w:p>
    <w:p w14:paraId="0379A0F0" w14:textId="35048D13" w:rsidR="00F4115D" w:rsidRPr="0062693E" w:rsidRDefault="0062693E" w:rsidP="00EC22E1">
      <w:r>
        <w:t xml:space="preserve">Ans- </w:t>
      </w:r>
      <w:r w:rsidR="00792241">
        <w:t>A</w:t>
      </w:r>
      <w:r w:rsidRPr="00794FF8">
        <w:t xml:space="preserve"> </w:t>
      </w:r>
      <w:r w:rsidR="00792241" w:rsidRPr="00792241">
        <w:rPr>
          <w:u w:val="single"/>
        </w:rPr>
        <w:t>C</w:t>
      </w:r>
      <w:r w:rsidRPr="00792241">
        <w:rPr>
          <w:u w:val="single"/>
        </w:rPr>
        <w:t>orrelated sub</w:t>
      </w:r>
      <w:r w:rsidRPr="007866EB">
        <w:rPr>
          <w:u w:val="single"/>
        </w:rPr>
        <w:t xml:space="preserve"> query</w:t>
      </w:r>
      <w:r w:rsidRPr="00794FF8">
        <w:t xml:space="preserve"> </w:t>
      </w:r>
      <w:r w:rsidR="00794FF8" w:rsidRPr="00794FF8">
        <w:t>is a sub query that references from the outer query. it dependent</w:t>
      </w:r>
      <w:r w:rsidR="00C51EC5">
        <w:t>s</w:t>
      </w:r>
      <w:r w:rsidR="00794FF8" w:rsidRPr="00794FF8">
        <w:t xml:space="preserve"> </w:t>
      </w:r>
      <w:r w:rsidR="00794FF8" w:rsidRPr="00C555AF">
        <w:rPr>
          <w:sz w:val="21"/>
          <w:szCs w:val="21"/>
        </w:rPr>
        <w:t>on the outer query’s result.</w:t>
      </w:r>
    </w:p>
    <w:p w14:paraId="28B9F8E9" w14:textId="43155379" w:rsidR="000F4B71" w:rsidRPr="00EC22E1" w:rsidRDefault="000F4B71" w:rsidP="00EC22E1">
      <w:pPr>
        <w:pStyle w:val="NoSpacing"/>
        <w:rPr>
          <w:b/>
          <w:bCs/>
          <w:color w:val="1F1AE6"/>
        </w:rPr>
      </w:pPr>
      <w:r w:rsidRPr="00EC22E1">
        <w:rPr>
          <w:b/>
          <w:bCs/>
          <w:color w:val="1F1AE6"/>
        </w:rPr>
        <w:t>Q</w:t>
      </w:r>
      <w:r w:rsidR="003D0737">
        <w:rPr>
          <w:b/>
          <w:bCs/>
          <w:color w:val="1F1AE6"/>
        </w:rPr>
        <w:t>43</w:t>
      </w:r>
      <w:r w:rsidRPr="00EC22E1">
        <w:rPr>
          <w:b/>
          <w:bCs/>
          <w:color w:val="1F1AE6"/>
        </w:rPr>
        <w:t xml:space="preserve">- What is difference between </w:t>
      </w:r>
      <w:r w:rsidRPr="00EC22E1">
        <w:rPr>
          <w:b/>
          <w:bCs/>
          <w:color w:val="1F1AE6"/>
          <w:u w:val="single"/>
        </w:rPr>
        <w:t>Co-related subquery</w:t>
      </w:r>
      <w:r w:rsidRPr="00EC22E1">
        <w:rPr>
          <w:b/>
          <w:bCs/>
          <w:color w:val="1F1AE6"/>
        </w:rPr>
        <w:t xml:space="preserve"> &amp; </w:t>
      </w:r>
      <w:r w:rsidRPr="00EC22E1">
        <w:rPr>
          <w:b/>
          <w:bCs/>
          <w:color w:val="1F1AE6"/>
          <w:u w:val="single"/>
        </w:rPr>
        <w:t>Nested subquery</w:t>
      </w:r>
      <w:r w:rsidRPr="00EC22E1">
        <w:rPr>
          <w:b/>
          <w:bCs/>
          <w:color w:val="1F1AE6"/>
        </w:rPr>
        <w:t>?</w:t>
      </w:r>
    </w:p>
    <w:p w14:paraId="017E1754" w14:textId="295F1E83" w:rsidR="005440A6" w:rsidRDefault="000F4B71" w:rsidP="003A16DF">
      <w:r>
        <w:t xml:space="preserve">Ans- </w:t>
      </w:r>
      <w:r w:rsidR="00672CCA">
        <w:t>A co-related subquery is a subquery that references from the outer query, while a nested subquery is a subquery that is independent of the oute</w:t>
      </w:r>
      <w:r w:rsidR="00672CCA" w:rsidRPr="008C1B5A">
        <w:t>r query</w:t>
      </w:r>
      <w:r w:rsidR="001430CC" w:rsidRPr="008C1B5A">
        <w:t>.</w:t>
      </w:r>
    </w:p>
    <w:p w14:paraId="12775A17" w14:textId="0322E46B" w:rsidR="00CD6708" w:rsidRPr="0019362F" w:rsidRDefault="00CD6708" w:rsidP="008269F8">
      <w:pPr>
        <w:pStyle w:val="NoSpacing"/>
        <w:rPr>
          <w:b/>
          <w:color w:val="1F1AE6"/>
        </w:rPr>
      </w:pPr>
      <w:r w:rsidRPr="0019362F">
        <w:rPr>
          <w:b/>
          <w:color w:val="1F1AE6"/>
        </w:rPr>
        <w:t>Q</w:t>
      </w:r>
      <w:r w:rsidR="003D0737">
        <w:rPr>
          <w:b/>
          <w:color w:val="1F1AE6"/>
        </w:rPr>
        <w:t>46</w:t>
      </w:r>
      <w:r w:rsidRPr="0019362F">
        <w:rPr>
          <w:b/>
          <w:color w:val="1F1AE6"/>
        </w:rPr>
        <w:t xml:space="preserve">- What is CTE? </w:t>
      </w:r>
      <w:r w:rsidR="008D33CD" w:rsidRPr="0019362F">
        <w:rPr>
          <w:b/>
          <w:color w:val="1F1AE6"/>
        </w:rPr>
        <w:t>U</w:t>
      </w:r>
      <w:r w:rsidRPr="0019362F">
        <w:rPr>
          <w:b/>
          <w:color w:val="1F1AE6"/>
        </w:rPr>
        <w:t>se</w:t>
      </w:r>
      <w:r w:rsidR="008D33CD">
        <w:rPr>
          <w:b/>
          <w:color w:val="1F1AE6"/>
        </w:rPr>
        <w:t xml:space="preserve"> </w:t>
      </w:r>
      <w:r w:rsidRPr="0019362F">
        <w:rPr>
          <w:b/>
          <w:color w:val="1F1AE6"/>
        </w:rPr>
        <w:t>/</w:t>
      </w:r>
      <w:r w:rsidR="008D33CD">
        <w:rPr>
          <w:b/>
          <w:color w:val="1F1AE6"/>
        </w:rPr>
        <w:t xml:space="preserve"> </w:t>
      </w:r>
      <w:r w:rsidRPr="0019362F">
        <w:rPr>
          <w:b/>
          <w:color w:val="1F1AE6"/>
        </w:rPr>
        <w:t>benefit of CTE</w:t>
      </w:r>
      <w:r w:rsidR="00B97338" w:rsidRPr="0019362F">
        <w:rPr>
          <w:b/>
          <w:color w:val="1F1AE6"/>
        </w:rPr>
        <w:t>?</w:t>
      </w:r>
    </w:p>
    <w:p w14:paraId="2F1A6A7E" w14:textId="41DCDD12" w:rsidR="00CD6708" w:rsidRDefault="00CD6708" w:rsidP="00C405DE">
      <w:r>
        <w:t xml:space="preserve">Ans- </w:t>
      </w:r>
      <w:r w:rsidRPr="00E467AD">
        <w:t xml:space="preserve">A Common Table Expression </w:t>
      </w:r>
      <w:r w:rsidRPr="005811C3">
        <w:rPr>
          <w:b/>
          <w:bCs/>
        </w:rPr>
        <w:t>(CTE)</w:t>
      </w:r>
      <w:r w:rsidRPr="00E467AD">
        <w:t xml:space="preserve"> in SQL</w:t>
      </w:r>
      <w:r>
        <w:t xml:space="preserve"> is a </w:t>
      </w:r>
      <w:r w:rsidRPr="0025343C">
        <w:rPr>
          <w:u w:val="single"/>
        </w:rPr>
        <w:t>one-time result set</w:t>
      </w:r>
      <w:r>
        <w:t xml:space="preserve">. </w:t>
      </w:r>
      <w:r w:rsidR="007E09F4">
        <w:t>it</w:t>
      </w:r>
      <w:r w:rsidRPr="00E467AD">
        <w:t xml:space="preserve"> exists only du</w:t>
      </w:r>
      <w:r w:rsidR="00417A13">
        <w:t>ring the execution. It allows</w:t>
      </w:r>
      <w:r w:rsidRPr="00E467AD">
        <w:t xml:space="preserve"> to work within </w:t>
      </w:r>
      <w:r w:rsidR="007E09F4">
        <w:t>that</w:t>
      </w:r>
      <w:r w:rsidRPr="00E467AD">
        <w:t xml:space="preserve"> query, such as </w:t>
      </w:r>
      <w:r w:rsidRPr="000632F9">
        <w:rPr>
          <w:highlight w:val="yellow"/>
        </w:rPr>
        <w:t>using it</w:t>
      </w:r>
      <w:r w:rsidRPr="00E467AD">
        <w:t xml:space="preserve"> </w:t>
      </w:r>
      <w:r w:rsidRPr="007B4719">
        <w:t>in SELECT, </w:t>
      </w:r>
      <w:r w:rsidR="007E09F4">
        <w:t>INSERT,</w:t>
      </w:r>
      <w:r w:rsidR="007E09F4" w:rsidRPr="007B4719">
        <w:t xml:space="preserve"> </w:t>
      </w:r>
      <w:r w:rsidRPr="007B4719">
        <w:t>UPDATE</w:t>
      </w:r>
      <w:r w:rsidR="000632F9">
        <w:t>, </w:t>
      </w:r>
      <w:r w:rsidR="007E09F4">
        <w:t>DELETE</w:t>
      </w:r>
      <w:r w:rsidR="007C397B">
        <w:t>.</w:t>
      </w:r>
    </w:p>
    <w:p w14:paraId="78B6E186" w14:textId="77777777" w:rsidR="00BC4E94" w:rsidRDefault="00BC4E94" w:rsidP="00BC4E94">
      <w:pPr>
        <w:pStyle w:val="NoSpacing"/>
      </w:pPr>
      <w:r w:rsidRPr="00AC604F">
        <w:rPr>
          <w:b/>
          <w:color w:val="1F1AE6"/>
        </w:rPr>
        <w:t>Q- Difference between Table &amp; view</w:t>
      </w:r>
      <w:r>
        <w:rPr>
          <w:b/>
          <w:color w:val="1F1AE6"/>
        </w:rPr>
        <w:t>.</w:t>
      </w:r>
    </w:p>
    <w:p w14:paraId="310FC2CC" w14:textId="42514D2A" w:rsidR="00785BDE" w:rsidRDefault="00BC4E94" w:rsidP="00BC4E94">
      <w:r w:rsidRPr="00AC604F">
        <w:rPr>
          <w:b/>
          <w:color w:val="1F1AE6"/>
        </w:rPr>
        <w:t>Table</w:t>
      </w:r>
      <w:r w:rsidR="000632F9" w:rsidRPr="00AC604F">
        <w:rPr>
          <w:b/>
          <w:color w:val="1F1AE6"/>
        </w:rPr>
        <w:t>-</w:t>
      </w:r>
      <w:r w:rsidR="000632F9">
        <w:t xml:space="preserve"> Table</w:t>
      </w:r>
      <w:r w:rsidRPr="00AC604F">
        <w:t xml:space="preserve"> is a collection of rows &amp; columns and related data entries</w:t>
      </w:r>
      <w:r>
        <w:t xml:space="preserve">. </w:t>
      </w:r>
      <w:r w:rsidRPr="00AC604F">
        <w:t xml:space="preserve">Table is a </w:t>
      </w:r>
      <w:r>
        <w:rPr>
          <w:u w:val="single"/>
        </w:rPr>
        <w:t>prima</w:t>
      </w:r>
      <w:r w:rsidRPr="00842286">
        <w:rPr>
          <w:u w:val="single"/>
        </w:rPr>
        <w:t>ry storage for storing data</w:t>
      </w:r>
      <w:r w:rsidRPr="00AC604F">
        <w:t xml:space="preserve"> and in </w:t>
      </w:r>
      <w:r>
        <w:t>database</w:t>
      </w:r>
      <w:r w:rsidRPr="00AC604F">
        <w:t xml:space="preserve">, </w:t>
      </w:r>
      <w:r>
        <w:t>i</w:t>
      </w:r>
      <w:r w:rsidRPr="00AC604F">
        <w:t xml:space="preserve">n table can insert, </w:t>
      </w:r>
      <w:r w:rsidRPr="00BC4E94">
        <w:t>delete or update the</w:t>
      </w:r>
      <w:r>
        <w:t xml:space="preserve"> </w:t>
      </w:r>
      <w:r w:rsidRPr="00BC4E94">
        <w:t>data</w:t>
      </w:r>
      <w:r w:rsidRPr="00BC4E94">
        <w:rPr>
          <w:sz w:val="20"/>
          <w:szCs w:val="20"/>
        </w:rPr>
        <w:t>.</w:t>
      </w:r>
      <w:r>
        <w:rPr>
          <w:sz w:val="20"/>
          <w:szCs w:val="20"/>
        </w:rPr>
        <w:t xml:space="preserve"> </w:t>
      </w:r>
      <w:r w:rsidR="0080375E">
        <w:rPr>
          <w:sz w:val="20"/>
          <w:szCs w:val="20"/>
        </w:rPr>
        <w:t xml:space="preserve">            </w:t>
      </w:r>
      <w:r w:rsidR="00050697">
        <w:rPr>
          <w:sz w:val="20"/>
          <w:szCs w:val="20"/>
        </w:rPr>
        <w:tab/>
      </w:r>
      <w:r w:rsidR="00050697">
        <w:rPr>
          <w:sz w:val="20"/>
          <w:szCs w:val="20"/>
        </w:rPr>
        <w:tab/>
      </w:r>
      <w:r w:rsidR="00050697">
        <w:rPr>
          <w:sz w:val="20"/>
          <w:szCs w:val="20"/>
        </w:rPr>
        <w:tab/>
      </w:r>
      <w:r w:rsidR="00050697">
        <w:rPr>
          <w:sz w:val="20"/>
          <w:szCs w:val="20"/>
        </w:rPr>
        <w:tab/>
      </w:r>
      <w:r w:rsidR="00050697">
        <w:rPr>
          <w:sz w:val="20"/>
          <w:szCs w:val="20"/>
        </w:rPr>
        <w:tab/>
      </w:r>
      <w:r w:rsidR="00050697">
        <w:rPr>
          <w:sz w:val="20"/>
          <w:szCs w:val="20"/>
        </w:rPr>
        <w:tab/>
      </w:r>
      <w:r w:rsidR="00050697">
        <w:rPr>
          <w:sz w:val="20"/>
          <w:szCs w:val="20"/>
        </w:rPr>
        <w:tab/>
      </w:r>
      <w:r w:rsidR="0080375E">
        <w:rPr>
          <w:sz w:val="20"/>
          <w:szCs w:val="20"/>
        </w:rPr>
        <w:t xml:space="preserve">             </w:t>
      </w:r>
      <w:r w:rsidRPr="00AC604F">
        <w:rPr>
          <w:b/>
          <w:color w:val="1F1AE6"/>
        </w:rPr>
        <w:t>View-</w:t>
      </w:r>
      <w:r>
        <w:t xml:space="preserve"> V</w:t>
      </w:r>
      <w:r w:rsidRPr="00AC604F">
        <w:t xml:space="preserve">iew is a </w:t>
      </w:r>
      <w:r>
        <w:t>virtual table</w:t>
      </w:r>
      <w:r w:rsidRPr="00AC604F">
        <w:t>. The result look</w:t>
      </w:r>
      <w:r>
        <w:t>s</w:t>
      </w:r>
      <w:r w:rsidRPr="00AC604F">
        <w:t xml:space="preserve"> like a </w:t>
      </w:r>
      <w:r w:rsidR="00785BDE" w:rsidRPr="00AC604F">
        <w:t>table;</w:t>
      </w:r>
      <w:r w:rsidRPr="00AC604F">
        <w:t xml:space="preserve"> </w:t>
      </w:r>
      <w:r w:rsidR="00785BDE" w:rsidRPr="00AC604F">
        <w:t>however,</w:t>
      </w:r>
      <w:r w:rsidRPr="00AC604F">
        <w:t xml:space="preserve"> this </w:t>
      </w:r>
      <w:r w:rsidRPr="00842286">
        <w:rPr>
          <w:u w:val="single"/>
        </w:rPr>
        <w:t>table is not physically stored</w:t>
      </w:r>
      <w:r w:rsidR="00785BDE">
        <w:t xml:space="preserve"> in the database.</w:t>
      </w:r>
    </w:p>
    <w:p w14:paraId="71ACD7E4" w14:textId="1B0933CD" w:rsidR="00BC4E94" w:rsidRPr="0080375E" w:rsidRDefault="00785BDE" w:rsidP="00BC4E94">
      <w:pPr>
        <w:rPr>
          <w:sz w:val="20"/>
          <w:szCs w:val="20"/>
        </w:rPr>
      </w:pPr>
      <w:r>
        <w:t>D</w:t>
      </w:r>
      <w:r w:rsidR="00BC4E94">
        <w:t>ue to some confidentiality we don’t want to share all information to user, hence we create a view table with required information</w:t>
      </w:r>
      <w:r w:rsidR="00BC4E94" w:rsidRPr="00AC604F">
        <w:t xml:space="preserve">, in View we can’t insert, delete or update </w:t>
      </w:r>
      <w:r w:rsidR="00BC4E94">
        <w:t xml:space="preserve">the </w:t>
      </w:r>
      <w:r w:rsidR="00BC4E94" w:rsidRPr="00AC604F">
        <w:t>data.</w:t>
      </w:r>
    </w:p>
    <w:p w14:paraId="6D85DB8C" w14:textId="6A5C91DA" w:rsidR="00C0025C" w:rsidRPr="00782376" w:rsidRDefault="00C0025C" w:rsidP="00C405DE">
      <w:pPr>
        <w:pStyle w:val="NoSpacing"/>
      </w:pPr>
      <w:r w:rsidRPr="00C405DE">
        <w:rPr>
          <w:b/>
          <w:color w:val="1F1AE6"/>
        </w:rPr>
        <w:t>Q</w:t>
      </w:r>
      <w:r w:rsidR="003D0737">
        <w:rPr>
          <w:b/>
          <w:color w:val="1F1AE6"/>
        </w:rPr>
        <w:t>47</w:t>
      </w:r>
      <w:r w:rsidRPr="00C405DE">
        <w:rPr>
          <w:b/>
          <w:color w:val="1F1AE6"/>
        </w:rPr>
        <w:t xml:space="preserve">- What is </w:t>
      </w:r>
      <w:r w:rsidRPr="00C405DE">
        <w:rPr>
          <w:b/>
          <w:color w:val="1F1AE6"/>
          <w:u w:val="single"/>
        </w:rPr>
        <w:t>ACID property</w:t>
      </w:r>
      <w:r w:rsidRPr="00C405DE">
        <w:rPr>
          <w:b/>
          <w:color w:val="1F1AE6"/>
        </w:rPr>
        <w:t xml:space="preserve"> in a database</w:t>
      </w:r>
      <w:r w:rsidR="009A0CEE" w:rsidRPr="00C405DE">
        <w:rPr>
          <w:b/>
          <w:color w:val="1F1AE6"/>
        </w:rPr>
        <w:t>?</w:t>
      </w:r>
    </w:p>
    <w:p w14:paraId="43448B09" w14:textId="62A55163" w:rsidR="00C0025C" w:rsidRDefault="00C0025C" w:rsidP="00C405DE">
      <w:r>
        <w:t xml:space="preserve">Ans- </w:t>
      </w:r>
      <w:r w:rsidR="00F53CEA">
        <w:t xml:space="preserve">Its group of </w:t>
      </w:r>
      <w:r w:rsidR="00F53CEA" w:rsidRPr="00C737CD">
        <w:rPr>
          <w:u w:val="single"/>
        </w:rPr>
        <w:t>SQL statement</w:t>
      </w:r>
      <w:r w:rsidR="00F53CEA">
        <w:t xml:space="preserve">, which is considered as </w:t>
      </w:r>
      <w:r w:rsidR="00F53CEA" w:rsidRPr="00C737CD">
        <w:rPr>
          <w:u w:val="single"/>
        </w:rPr>
        <w:t>single unit</w:t>
      </w:r>
      <w:r w:rsidR="00F53CEA">
        <w:t xml:space="preserve"> of </w:t>
      </w:r>
      <w:r w:rsidR="008263E3">
        <w:t>task</w:t>
      </w:r>
      <w:r w:rsidR="00F53CEA">
        <w:t>,</w:t>
      </w:r>
      <w:r w:rsidR="006A2AB9">
        <w:t xml:space="preserve"> for</w:t>
      </w:r>
      <w:r w:rsidR="00F53CEA">
        <w:t xml:space="preserve"> </w:t>
      </w:r>
      <w:r w:rsidR="00DD5A70">
        <w:t>Example--</w:t>
      </w:r>
      <w:r w:rsidR="00F53CEA">
        <w:t xml:space="preserve"> if any transaction happen then transaction </w:t>
      </w:r>
      <w:r w:rsidR="00F53CEA" w:rsidRPr="00BF38FB">
        <w:rPr>
          <w:u w:val="single"/>
        </w:rPr>
        <w:t>will be</w:t>
      </w:r>
      <w:r w:rsidR="00F53CEA">
        <w:t xml:space="preserve"> or </w:t>
      </w:r>
      <w:r w:rsidR="00F53CEA" w:rsidRPr="00BF38FB">
        <w:rPr>
          <w:u w:val="single"/>
        </w:rPr>
        <w:t>not completed</w:t>
      </w:r>
      <w:r w:rsidR="00F53CEA">
        <w:t xml:space="preserve"> by any reason,</w:t>
      </w:r>
      <w:r w:rsidR="00E17A43">
        <w:t xml:space="preserve"> if not completed,</w:t>
      </w:r>
      <w:r w:rsidR="00F53CEA">
        <w:t xml:space="preserve"> it will be </w:t>
      </w:r>
      <w:r w:rsidR="00F53CEA" w:rsidRPr="00BF38FB">
        <w:t>rollback</w:t>
      </w:r>
      <w:r w:rsidR="00F53CEA">
        <w:t>.</w:t>
      </w:r>
    </w:p>
    <w:p w14:paraId="33882643" w14:textId="32DA7871" w:rsidR="00C050D8" w:rsidRPr="00240386" w:rsidRDefault="00C050D8" w:rsidP="00240386">
      <w:pPr>
        <w:pStyle w:val="NoSpacing"/>
        <w:rPr>
          <w:b/>
        </w:rPr>
      </w:pPr>
      <w:r w:rsidRPr="00240386">
        <w:rPr>
          <w:b/>
        </w:rPr>
        <w:t>Properties of Transaction: -</w:t>
      </w:r>
    </w:p>
    <w:p w14:paraId="293974E2" w14:textId="76453766" w:rsidR="00C050D8" w:rsidRPr="00240386" w:rsidRDefault="00C050D8" w:rsidP="00240386">
      <w:pPr>
        <w:pStyle w:val="NoSpacing"/>
        <w:numPr>
          <w:ilvl w:val="0"/>
          <w:numId w:val="48"/>
        </w:numPr>
      </w:pPr>
      <w:r w:rsidRPr="00240386">
        <w:rPr>
          <w:b/>
          <w:i/>
          <w:u w:val="single"/>
        </w:rPr>
        <w:t>Atomicity</w:t>
      </w:r>
      <w:r w:rsidRPr="00240386">
        <w:t>: - Ensures that all operations within the unit are completed successfully, otherwise the transaction is aborted at the time of failure, and previous operations are rolled backed.</w:t>
      </w:r>
      <w:r w:rsidR="00AB7AA8" w:rsidRPr="00240386">
        <w:t xml:space="preserve"> (All or nothing)</w:t>
      </w:r>
      <w:r w:rsidR="009F775F" w:rsidRPr="00240386">
        <w:t xml:space="preserve"> means all statement will successful or </w:t>
      </w:r>
      <w:r w:rsidR="00796B6C" w:rsidRPr="00240386">
        <w:t>all fail</w:t>
      </w:r>
      <w:r w:rsidR="009F775F" w:rsidRPr="00240386">
        <w:t>.</w:t>
      </w:r>
    </w:p>
    <w:p w14:paraId="72DF326D" w14:textId="2C56AE0C" w:rsidR="00AE7059" w:rsidRPr="00240386" w:rsidRDefault="00B010BF" w:rsidP="00240386">
      <w:pPr>
        <w:pStyle w:val="NoSpacing"/>
        <w:numPr>
          <w:ilvl w:val="0"/>
          <w:numId w:val="48"/>
        </w:numPr>
      </w:pPr>
      <w:r w:rsidRPr="00240386">
        <w:rPr>
          <w:b/>
          <w:i/>
          <w:u w:val="single"/>
        </w:rPr>
        <w:t>Consistency</w:t>
      </w:r>
      <w:r w:rsidRPr="00240386">
        <w:t>: -</w:t>
      </w:r>
      <w:r w:rsidR="00AE7059" w:rsidRPr="00240386">
        <w:t xml:space="preserve"> Ensures that database properly changes state, upon a successfully committed transaction</w:t>
      </w:r>
      <w:r w:rsidRPr="00240386">
        <w:t>.</w:t>
      </w:r>
    </w:p>
    <w:p w14:paraId="145FC234" w14:textId="4337BF4B" w:rsidR="00B010BF" w:rsidRPr="00240386" w:rsidRDefault="00390D84" w:rsidP="00240386">
      <w:pPr>
        <w:pStyle w:val="NoSpacing"/>
        <w:numPr>
          <w:ilvl w:val="0"/>
          <w:numId w:val="48"/>
        </w:numPr>
      </w:pPr>
      <w:r w:rsidRPr="00240386">
        <w:rPr>
          <w:b/>
          <w:i/>
          <w:u w:val="single"/>
        </w:rPr>
        <w:t>Isolation</w:t>
      </w:r>
      <w:r w:rsidRPr="00240386">
        <w:t>: -</w:t>
      </w:r>
      <w:r w:rsidR="00B010BF" w:rsidRPr="00240386">
        <w:t xml:space="preserve"> Enable transactions to operate independently of and transparent to each other</w:t>
      </w:r>
      <w:r w:rsidR="00443D6E" w:rsidRPr="00240386">
        <w:t xml:space="preserve"> (in case of multi transaction on same time)</w:t>
      </w:r>
    </w:p>
    <w:p w14:paraId="2C09EAE8" w14:textId="0CC5BA1F" w:rsidR="00EE27AD" w:rsidRDefault="00A57C2B" w:rsidP="00240386">
      <w:pPr>
        <w:pStyle w:val="NoSpacing"/>
        <w:numPr>
          <w:ilvl w:val="0"/>
          <w:numId w:val="48"/>
        </w:numPr>
      </w:pPr>
      <w:r w:rsidRPr="00240386">
        <w:rPr>
          <w:b/>
          <w:i/>
          <w:u w:val="single"/>
        </w:rPr>
        <w:t>Durability</w:t>
      </w:r>
      <w:r w:rsidRPr="00240386">
        <w:t>: -</w:t>
      </w:r>
      <w:r w:rsidR="00390D84" w:rsidRPr="00240386">
        <w:t xml:space="preserve"> Ensures that the result or effect of a committed transaction persist in case of system failure.</w:t>
      </w:r>
      <w:r w:rsidR="00A94AC5" w:rsidRPr="00240386">
        <w:t xml:space="preserve"> (</w:t>
      </w:r>
      <w:r w:rsidR="008463B1" w:rsidRPr="00240386">
        <w:t>Information</w:t>
      </w:r>
      <w:r w:rsidR="00A94AC5" w:rsidRPr="00240386">
        <w:t xml:space="preserve"> should be forever in the database)</w:t>
      </w:r>
    </w:p>
    <w:p w14:paraId="52916E84" w14:textId="77777777" w:rsidR="004676A6" w:rsidRDefault="004676A6" w:rsidP="00C405DE">
      <w:pPr>
        <w:pStyle w:val="NoSpacing"/>
      </w:pPr>
    </w:p>
    <w:p w14:paraId="056CF0CE" w14:textId="38A5FAC0" w:rsidR="00C405DE" w:rsidRPr="00A96F1A" w:rsidRDefault="00C405DE" w:rsidP="00C405DE">
      <w:pPr>
        <w:pStyle w:val="NoSpacing"/>
        <w:rPr>
          <w:b/>
          <w:color w:val="1F1AE6"/>
        </w:rPr>
      </w:pPr>
      <w:r w:rsidRPr="00A96F1A">
        <w:rPr>
          <w:b/>
          <w:color w:val="1F1AE6"/>
        </w:rPr>
        <w:t>Q</w:t>
      </w:r>
      <w:r w:rsidR="003D0737">
        <w:rPr>
          <w:b/>
          <w:color w:val="1F1AE6"/>
        </w:rPr>
        <w:t>48</w:t>
      </w:r>
      <w:r w:rsidRPr="00A96F1A">
        <w:rPr>
          <w:b/>
          <w:color w:val="1F1AE6"/>
        </w:rPr>
        <w:t>-</w:t>
      </w:r>
      <w:r>
        <w:rPr>
          <w:b/>
          <w:color w:val="1F1AE6"/>
        </w:rPr>
        <w:t xml:space="preserve"> </w:t>
      </w:r>
      <w:r w:rsidRPr="00A96F1A">
        <w:rPr>
          <w:b/>
          <w:color w:val="1F1AE6"/>
        </w:rPr>
        <w:t xml:space="preserve">What Is a Composite Key in SQL? </w:t>
      </w:r>
    </w:p>
    <w:p w14:paraId="3F5ECBD4" w14:textId="77777777" w:rsidR="00C405DE" w:rsidRDefault="00C405DE" w:rsidP="00412E7E">
      <w:r>
        <w:t>Ans- A composite</w:t>
      </w:r>
      <w:r w:rsidRPr="00A96F1A">
        <w:t xml:space="preserve"> can be defined as a </w:t>
      </w:r>
      <w:r w:rsidRPr="00692C39">
        <w:rPr>
          <w:u w:val="single"/>
        </w:rPr>
        <w:t xml:space="preserve">combination of </w:t>
      </w:r>
      <w:r w:rsidRPr="0021767C">
        <w:rPr>
          <w:b/>
          <w:u w:val="single"/>
        </w:rPr>
        <w:t>multiple columns</w:t>
      </w:r>
      <w:r w:rsidRPr="00A96F1A">
        <w:t xml:space="preserve">, and these columns are used to identify all the rows that are </w:t>
      </w:r>
      <w:r w:rsidRPr="00692C39">
        <w:rPr>
          <w:u w:val="single"/>
        </w:rPr>
        <w:t>involved uniquely</w:t>
      </w:r>
      <w:r>
        <w:t>.</w:t>
      </w:r>
    </w:p>
    <w:p w14:paraId="4D96D8FE" w14:textId="6BE36440" w:rsidR="007B18F9" w:rsidRPr="00C90CC9" w:rsidRDefault="007B18F9" w:rsidP="007B18F9">
      <w:pPr>
        <w:pStyle w:val="NoSpacing"/>
        <w:rPr>
          <w:b/>
          <w:color w:val="1F1AE6"/>
        </w:rPr>
      </w:pPr>
      <w:r w:rsidRPr="00C90CC9">
        <w:rPr>
          <w:b/>
          <w:color w:val="1F1AE6"/>
        </w:rPr>
        <w:t>Q</w:t>
      </w:r>
      <w:r w:rsidR="003D0737">
        <w:rPr>
          <w:b/>
          <w:color w:val="1F1AE6"/>
        </w:rPr>
        <w:t>50</w:t>
      </w:r>
      <w:r w:rsidRPr="00C90CC9">
        <w:rPr>
          <w:b/>
          <w:color w:val="1F1AE6"/>
        </w:rPr>
        <w:t>- What is Candidate key?</w:t>
      </w:r>
    </w:p>
    <w:p w14:paraId="2F0F6E1A" w14:textId="77777777" w:rsidR="007B18F9" w:rsidRPr="00FB45C9" w:rsidRDefault="007B18F9" w:rsidP="007B18F9">
      <w:pPr>
        <w:spacing w:after="0"/>
      </w:pPr>
      <w:r>
        <w:t xml:space="preserve">Ans- </w:t>
      </w:r>
      <w:r w:rsidRPr="00FB45C9">
        <w:t xml:space="preserve">A candidate key is a </w:t>
      </w:r>
      <w:r w:rsidRPr="00473F17">
        <w:rPr>
          <w:u w:val="single"/>
        </w:rPr>
        <w:t>column</w:t>
      </w:r>
      <w:r w:rsidRPr="00FB45C9">
        <w:t xml:space="preserve"> or a </w:t>
      </w:r>
      <w:r w:rsidRPr="00473F17">
        <w:rPr>
          <w:u w:val="single"/>
        </w:rPr>
        <w:t>combination of columns</w:t>
      </w:r>
      <w:r w:rsidRPr="00FB45C9">
        <w:t xml:space="preserve"> that uniquely identifies </w:t>
      </w:r>
      <w:r w:rsidRPr="00473F17">
        <w:rPr>
          <w:u w:val="single"/>
        </w:rPr>
        <w:t>each row</w:t>
      </w:r>
      <w:r w:rsidRPr="00FB45C9">
        <w:t xml:space="preserve"> in a table. </w:t>
      </w:r>
    </w:p>
    <w:p w14:paraId="7DFFAF83" w14:textId="77777777" w:rsidR="007B18F9" w:rsidRPr="00FB45C9" w:rsidRDefault="007B18F9" w:rsidP="007B18F9">
      <w:pPr>
        <w:pStyle w:val="ListParagraph"/>
        <w:numPr>
          <w:ilvl w:val="0"/>
          <w:numId w:val="23"/>
        </w:numPr>
        <w:spacing w:after="0"/>
      </w:pPr>
      <w:r w:rsidRPr="00FB45C9">
        <w:t xml:space="preserve">Candidate Key can be </w:t>
      </w:r>
      <w:r w:rsidRPr="0047773F">
        <w:rPr>
          <w:b/>
          <w:u w:val="single"/>
        </w:rPr>
        <w:t>single</w:t>
      </w:r>
      <w:r w:rsidRPr="0047773F">
        <w:t xml:space="preserve"> or </w:t>
      </w:r>
      <w:r w:rsidRPr="0047773F">
        <w:rPr>
          <w:b/>
          <w:u w:val="single"/>
        </w:rPr>
        <w:t>multiple</w:t>
      </w:r>
      <w:r w:rsidRPr="00FB45C9">
        <w:t xml:space="preserve"> in a table</w:t>
      </w:r>
    </w:p>
    <w:p w14:paraId="54FD2D26" w14:textId="77777777" w:rsidR="007B18F9" w:rsidRPr="00FB45C9" w:rsidRDefault="007B18F9" w:rsidP="00C555AF">
      <w:pPr>
        <w:pStyle w:val="ListParagraph"/>
        <w:numPr>
          <w:ilvl w:val="0"/>
          <w:numId w:val="43"/>
        </w:numPr>
        <w:spacing w:after="0"/>
      </w:pPr>
      <w:r w:rsidRPr="00FB45C9">
        <w:t>Any field or column name can be Candidate Key</w:t>
      </w:r>
    </w:p>
    <w:p w14:paraId="6F025BE7" w14:textId="5E9EA846" w:rsidR="007B18F9" w:rsidRDefault="007B18F9" w:rsidP="00C555AF">
      <w:pPr>
        <w:pStyle w:val="ListParagraph"/>
        <w:numPr>
          <w:ilvl w:val="0"/>
          <w:numId w:val="43"/>
        </w:numPr>
      </w:pPr>
      <w:r w:rsidRPr="00FB45C9">
        <w:t>It must contain unique values</w:t>
      </w:r>
    </w:p>
    <w:p w14:paraId="6A4E0960" w14:textId="77777777" w:rsidR="005440A6" w:rsidRPr="00C555AF" w:rsidRDefault="005440A6" w:rsidP="00742A0E">
      <w:pPr>
        <w:pStyle w:val="Default"/>
        <w:rPr>
          <w:rFonts w:asciiTheme="minorHAnsi" w:hAnsiTheme="minorHAnsi" w:cstheme="minorBidi"/>
          <w:b/>
          <w:color w:val="1F1AE6"/>
          <w:sz w:val="22"/>
          <w:szCs w:val="22"/>
          <w:lang w:val="en-US"/>
          <w14:ligatures w14:val="none"/>
        </w:rPr>
      </w:pPr>
      <w:r w:rsidRPr="00C555AF">
        <w:rPr>
          <w:rFonts w:asciiTheme="minorHAnsi" w:hAnsiTheme="minorHAnsi" w:cstheme="minorBidi"/>
          <w:b/>
          <w:color w:val="1F1AE6"/>
          <w:sz w:val="22"/>
          <w:szCs w:val="22"/>
          <w:lang w:val="en-US"/>
          <w14:ligatures w14:val="none"/>
        </w:rPr>
        <w:t>Q51- What is Index?</w:t>
      </w:r>
    </w:p>
    <w:p w14:paraId="20AD39C3" w14:textId="130A8FA5" w:rsidR="00674657" w:rsidRDefault="005440A6" w:rsidP="00742A0E">
      <w:r>
        <w:t xml:space="preserve">Ans- Indexes Are </w:t>
      </w:r>
      <w:r w:rsidRPr="00742A0E">
        <w:rPr>
          <w:u w:val="single"/>
        </w:rPr>
        <w:t>Special</w:t>
      </w:r>
      <w:r w:rsidR="00BF3D07">
        <w:rPr>
          <w:u w:val="single"/>
        </w:rPr>
        <w:t xml:space="preserve"> type</w:t>
      </w:r>
      <w:r w:rsidR="00143FC2">
        <w:rPr>
          <w:u w:val="single"/>
        </w:rPr>
        <w:t xml:space="preserve"> of</w:t>
      </w:r>
      <w:r w:rsidRPr="00742A0E">
        <w:rPr>
          <w:u w:val="single"/>
        </w:rPr>
        <w:t xml:space="preserve"> Da</w:t>
      </w:r>
      <w:r w:rsidR="00BF3D07">
        <w:rPr>
          <w:u w:val="single"/>
        </w:rPr>
        <w:t>ta Structure</w:t>
      </w:r>
      <w:r>
        <w:t xml:space="preserve"> associated with </w:t>
      </w:r>
      <w:r w:rsidRPr="0037383F">
        <w:t>tables</w:t>
      </w:r>
      <w:r>
        <w:t xml:space="preserve"> or </w:t>
      </w:r>
      <w:r w:rsidRPr="0037383F">
        <w:t>views</w:t>
      </w:r>
      <w:r>
        <w:t xml:space="preserve"> that helps to speed up the query </w:t>
      </w:r>
      <w:r w:rsidRPr="00113757">
        <w:t xml:space="preserve">and </w:t>
      </w:r>
      <w:r>
        <w:t xml:space="preserve">quick </w:t>
      </w:r>
      <w:r w:rsidRPr="00742A0E">
        <w:rPr>
          <w:u w:val="single"/>
        </w:rPr>
        <w:t>data retrieval</w:t>
      </w:r>
      <w:r>
        <w:t xml:space="preserve"> from the database.</w:t>
      </w:r>
    </w:p>
    <w:p w14:paraId="3D280C2A" w14:textId="77777777" w:rsidR="007F7A1A" w:rsidRPr="00BF6BDF" w:rsidRDefault="007F7A1A" w:rsidP="007F7A1A">
      <w:pPr>
        <w:pStyle w:val="NoSpacing"/>
        <w:rPr>
          <w:b/>
        </w:rPr>
      </w:pPr>
      <w:r w:rsidRPr="00C90CC9">
        <w:rPr>
          <w:b/>
          <w:color w:val="1F1AE6"/>
        </w:rPr>
        <w:t>Q</w:t>
      </w:r>
      <w:r>
        <w:rPr>
          <w:b/>
          <w:color w:val="1F1AE6"/>
        </w:rPr>
        <w:t>52</w:t>
      </w:r>
      <w:r w:rsidRPr="00C90CC9">
        <w:rPr>
          <w:b/>
          <w:color w:val="1F1AE6"/>
        </w:rPr>
        <w:t xml:space="preserve">- What are </w:t>
      </w:r>
      <w:r w:rsidRPr="008A3F7C">
        <w:rPr>
          <w:b/>
          <w:color w:val="1F1AE6"/>
          <w:u w:val="single"/>
        </w:rPr>
        <w:t>clustered</w:t>
      </w:r>
      <w:r w:rsidRPr="00C90CC9">
        <w:rPr>
          <w:b/>
          <w:color w:val="1F1AE6"/>
        </w:rPr>
        <w:t xml:space="preserve"> and </w:t>
      </w:r>
      <w:r w:rsidRPr="008A3F7C">
        <w:rPr>
          <w:b/>
          <w:color w:val="1F1AE6"/>
          <w:u w:val="single"/>
        </w:rPr>
        <w:t>non-clustered</w:t>
      </w:r>
      <w:r w:rsidRPr="00C90CC9">
        <w:rPr>
          <w:b/>
          <w:color w:val="1F1AE6"/>
        </w:rPr>
        <w:t xml:space="preserve"> index in SQL?</w:t>
      </w:r>
    </w:p>
    <w:p w14:paraId="44678585" w14:textId="77777777" w:rsidR="007F7A1A" w:rsidRDefault="007F7A1A" w:rsidP="007F7A1A">
      <w:pPr>
        <w:pStyle w:val="Default"/>
      </w:pPr>
      <w:r>
        <w:rPr>
          <w:rFonts w:asciiTheme="minorHAnsi" w:hAnsiTheme="minorHAnsi" w:cstheme="minorBidi"/>
          <w:b/>
          <w:color w:val="auto"/>
          <w:sz w:val="22"/>
          <w:szCs w:val="22"/>
          <w:u w:val="single"/>
          <w:lang w:val="en-US"/>
          <w14:ligatures w14:val="none"/>
        </w:rPr>
        <w:t>C</w:t>
      </w:r>
      <w:r w:rsidRPr="00B5592F">
        <w:rPr>
          <w:rFonts w:asciiTheme="minorHAnsi" w:hAnsiTheme="minorHAnsi" w:cstheme="minorBidi"/>
          <w:b/>
          <w:color w:val="auto"/>
          <w:sz w:val="22"/>
          <w:szCs w:val="22"/>
          <w:u w:val="single"/>
          <w:lang w:val="en-US"/>
          <w14:ligatures w14:val="none"/>
        </w:rPr>
        <w:t>lustered Index</w:t>
      </w:r>
      <w:r>
        <w:rPr>
          <w:rFonts w:asciiTheme="minorHAnsi" w:hAnsiTheme="minorHAnsi" w:cstheme="minorBidi"/>
          <w:color w:val="auto"/>
          <w:sz w:val="22"/>
          <w:szCs w:val="22"/>
          <w:lang w:val="en-US"/>
          <w14:ligatures w14:val="none"/>
        </w:rPr>
        <w:t xml:space="preserve">- </w:t>
      </w:r>
      <w:r w:rsidRPr="00B5592F">
        <w:rPr>
          <w:rFonts w:asciiTheme="minorHAnsi" w:hAnsiTheme="minorHAnsi" w:cstheme="minorBidi"/>
          <w:color w:val="auto"/>
          <w:sz w:val="22"/>
          <w:szCs w:val="22"/>
          <w:lang w:val="en-US"/>
          <w14:ligatures w14:val="none"/>
        </w:rPr>
        <w:t xml:space="preserve">A clustered index defines the physical order in which table records are </w:t>
      </w:r>
      <w:r w:rsidRPr="00F06343">
        <w:rPr>
          <w:rFonts w:asciiTheme="minorHAnsi" w:hAnsiTheme="minorHAnsi" w:cstheme="minorBidi"/>
          <w:color w:val="auto"/>
          <w:sz w:val="22"/>
          <w:szCs w:val="22"/>
          <w:u w:val="single"/>
          <w:lang w:val="en-US"/>
          <w14:ligatures w14:val="none"/>
        </w:rPr>
        <w:t>stored</w:t>
      </w:r>
      <w:r w:rsidRPr="00B5592F">
        <w:rPr>
          <w:rFonts w:asciiTheme="minorHAnsi" w:hAnsiTheme="minorHAnsi" w:cstheme="minorBidi"/>
          <w:color w:val="auto"/>
          <w:sz w:val="22"/>
          <w:szCs w:val="22"/>
          <w:lang w:val="en-US"/>
          <w14:ligatures w14:val="none"/>
        </w:rPr>
        <w:t xml:space="preserve"> in a</w:t>
      </w:r>
      <w:r>
        <w:rPr>
          <w:rFonts w:asciiTheme="minorHAnsi" w:hAnsiTheme="minorHAnsi" w:cstheme="minorBidi"/>
          <w:color w:val="auto"/>
          <w:sz w:val="22"/>
          <w:szCs w:val="22"/>
          <w:lang w:val="en-US"/>
          <w14:ligatures w14:val="none"/>
        </w:rPr>
        <w:t xml:space="preserve"> database, </w:t>
      </w:r>
      <w:r w:rsidRPr="00F06343">
        <w:rPr>
          <w:rFonts w:asciiTheme="minorHAnsi" w:hAnsiTheme="minorHAnsi" w:cstheme="minorBidi"/>
          <w:color w:val="auto"/>
          <w:sz w:val="22"/>
          <w:szCs w:val="22"/>
          <w:u w:val="single"/>
          <w:lang w:val="en-US"/>
          <w14:ligatures w14:val="none"/>
        </w:rPr>
        <w:t>by default</w:t>
      </w:r>
      <w:r w:rsidRPr="00B5592F">
        <w:rPr>
          <w:rFonts w:asciiTheme="minorHAnsi" w:hAnsiTheme="minorHAnsi" w:cstheme="minorBidi"/>
          <w:color w:val="auto"/>
          <w:sz w:val="22"/>
          <w:szCs w:val="22"/>
          <w:lang w:val="en-US"/>
          <w14:ligatures w14:val="none"/>
        </w:rPr>
        <w:t xml:space="preserve"> </w:t>
      </w:r>
      <w:r w:rsidRPr="00C555AF">
        <w:t>clustered index is created on a primary key column.</w:t>
      </w:r>
    </w:p>
    <w:p w14:paraId="55F1ED43" w14:textId="348039DE" w:rsidR="007F7A1A" w:rsidRDefault="007F7A1A" w:rsidP="007F7A1A">
      <w:pPr>
        <w:pStyle w:val="Default"/>
        <w:rPr>
          <w:rFonts w:asciiTheme="minorHAnsi" w:hAnsiTheme="minorHAnsi" w:cstheme="minorBidi"/>
          <w:color w:val="auto"/>
          <w:sz w:val="22"/>
          <w:szCs w:val="22"/>
          <w:lang w:val="en-US"/>
          <w14:ligatures w14:val="none"/>
        </w:rPr>
      </w:pPr>
      <w:r>
        <w:rPr>
          <w:rFonts w:asciiTheme="minorHAnsi" w:hAnsiTheme="minorHAnsi" w:cstheme="minorBidi"/>
          <w:b/>
          <w:color w:val="auto"/>
          <w:sz w:val="22"/>
          <w:szCs w:val="22"/>
          <w:u w:val="single"/>
          <w:lang w:val="en-US"/>
          <w14:ligatures w14:val="none"/>
        </w:rPr>
        <w:t>N</w:t>
      </w:r>
      <w:r w:rsidRPr="00B5592F">
        <w:rPr>
          <w:rFonts w:asciiTheme="minorHAnsi" w:hAnsiTheme="minorHAnsi" w:cstheme="minorBidi"/>
          <w:b/>
          <w:color w:val="auto"/>
          <w:sz w:val="22"/>
          <w:szCs w:val="22"/>
          <w:u w:val="single"/>
          <w:lang w:val="en-US"/>
          <w14:ligatures w14:val="none"/>
        </w:rPr>
        <w:t>on-clustered</w:t>
      </w:r>
      <w:r>
        <w:rPr>
          <w:rFonts w:asciiTheme="minorHAnsi" w:hAnsiTheme="minorHAnsi" w:cstheme="minorBidi"/>
          <w:b/>
          <w:color w:val="auto"/>
          <w:sz w:val="22"/>
          <w:szCs w:val="22"/>
          <w:u w:val="single"/>
          <w:lang w:val="en-US"/>
          <w14:ligatures w14:val="none"/>
        </w:rPr>
        <w:t xml:space="preserve"> Index</w:t>
      </w:r>
      <w:r w:rsidRPr="00B5592F">
        <w:rPr>
          <w:rFonts w:asciiTheme="minorHAnsi" w:hAnsiTheme="minorHAnsi" w:cstheme="minorBidi"/>
          <w:color w:val="auto"/>
          <w:sz w:val="22"/>
          <w:szCs w:val="22"/>
          <w:lang w:val="en-US"/>
          <w14:ligatures w14:val="none"/>
        </w:rPr>
        <w:t xml:space="preserve">- a non-clustered index does not </w:t>
      </w:r>
      <w:r w:rsidRPr="00F06343">
        <w:rPr>
          <w:rFonts w:asciiTheme="minorHAnsi" w:hAnsiTheme="minorHAnsi" w:cstheme="minorBidi"/>
          <w:color w:val="auto"/>
          <w:sz w:val="22"/>
          <w:szCs w:val="22"/>
          <w:u w:val="single"/>
          <w:lang w:val="en-US"/>
          <w14:ligatures w14:val="none"/>
        </w:rPr>
        <w:t>determine</w:t>
      </w:r>
      <w:r w:rsidRPr="00B5592F">
        <w:rPr>
          <w:rFonts w:asciiTheme="minorHAnsi" w:hAnsiTheme="minorHAnsi" w:cstheme="minorBidi"/>
          <w:color w:val="auto"/>
          <w:sz w:val="22"/>
          <w:szCs w:val="22"/>
          <w:lang w:val="en-US"/>
          <w14:ligatures w14:val="none"/>
        </w:rPr>
        <w:t xml:space="preserve"> the physical order of data</w:t>
      </w:r>
      <w:r>
        <w:rPr>
          <w:rFonts w:asciiTheme="minorHAnsi" w:hAnsiTheme="minorHAnsi" w:cstheme="minorBidi"/>
          <w:color w:val="auto"/>
          <w:sz w:val="22"/>
          <w:szCs w:val="22"/>
          <w:lang w:val="en-US"/>
          <w14:ligatures w14:val="none"/>
        </w:rPr>
        <w:t xml:space="preserve"> and this </w:t>
      </w:r>
      <w:r w:rsidRPr="00FC631C">
        <w:rPr>
          <w:rFonts w:asciiTheme="minorHAnsi" w:hAnsiTheme="minorHAnsi" w:cstheme="minorBidi"/>
          <w:color w:val="auto"/>
          <w:sz w:val="22"/>
          <w:szCs w:val="22"/>
          <w:lang w:val="en-US"/>
          <w14:ligatures w14:val="none"/>
        </w:rPr>
        <w:t xml:space="preserve">is stored in a </w:t>
      </w:r>
      <w:r w:rsidRPr="00F06343">
        <w:rPr>
          <w:rFonts w:asciiTheme="minorHAnsi" w:hAnsiTheme="minorHAnsi" w:cstheme="minorBidi"/>
          <w:color w:val="auto"/>
          <w:sz w:val="22"/>
          <w:szCs w:val="22"/>
          <w:u w:val="single"/>
          <w:lang w:val="en-US"/>
          <w14:ligatures w14:val="none"/>
        </w:rPr>
        <w:t>separate location</w:t>
      </w:r>
      <w:r w:rsidRPr="00FC631C">
        <w:rPr>
          <w:rFonts w:asciiTheme="minorHAnsi" w:hAnsiTheme="minorHAnsi" w:cstheme="minorBidi"/>
          <w:color w:val="auto"/>
          <w:sz w:val="22"/>
          <w:szCs w:val="22"/>
          <w:lang w:val="en-US"/>
          <w14:ligatures w14:val="none"/>
        </w:rPr>
        <w:t xml:space="preserve"> from the data table</w:t>
      </w:r>
      <w:r>
        <w:rPr>
          <w:rFonts w:asciiTheme="minorHAnsi" w:hAnsiTheme="minorHAnsi" w:cstheme="minorBidi"/>
          <w:color w:val="auto"/>
          <w:sz w:val="22"/>
          <w:szCs w:val="22"/>
          <w:lang w:val="en-US"/>
          <w14:ligatures w14:val="none"/>
        </w:rPr>
        <w:t>.</w:t>
      </w:r>
    </w:p>
    <w:p w14:paraId="3638BC43" w14:textId="77777777" w:rsidR="00230489" w:rsidRPr="007F7A1A" w:rsidRDefault="00230489" w:rsidP="007F7A1A">
      <w:pPr>
        <w:pStyle w:val="Default"/>
        <w:rPr>
          <w:rFonts w:asciiTheme="minorHAnsi" w:hAnsiTheme="minorHAnsi" w:cstheme="minorBidi"/>
          <w:color w:val="auto"/>
          <w:sz w:val="22"/>
          <w:szCs w:val="22"/>
          <w:lang w:val="en-US"/>
          <w14:ligatures w14:val="none"/>
        </w:rPr>
      </w:pPr>
    </w:p>
    <w:tbl>
      <w:tblPr>
        <w:tblStyle w:val="TableGrid"/>
        <w:tblW w:w="11205" w:type="dxa"/>
        <w:tblInd w:w="-289" w:type="dxa"/>
        <w:tblLook w:val="04A0" w:firstRow="1" w:lastRow="0" w:firstColumn="1" w:lastColumn="0" w:noHBand="0" w:noVBand="1"/>
      </w:tblPr>
      <w:tblGrid>
        <w:gridCol w:w="5473"/>
        <w:gridCol w:w="5732"/>
      </w:tblGrid>
      <w:tr w:rsidR="00D17C2E" w:rsidRPr="00D17C2E" w14:paraId="6B2B835E" w14:textId="77777777" w:rsidTr="009A312C">
        <w:trPr>
          <w:trHeight w:val="212"/>
        </w:trPr>
        <w:tc>
          <w:tcPr>
            <w:tcW w:w="5473" w:type="dxa"/>
            <w:hideMark/>
          </w:tcPr>
          <w:p w14:paraId="6F05A4AC" w14:textId="77777777" w:rsidR="00D17C2E" w:rsidRPr="009A312C" w:rsidRDefault="00D17C2E" w:rsidP="00D17C2E">
            <w:pPr>
              <w:jc w:val="center"/>
              <w:rPr>
                <w:rFonts w:ascii="Nunito" w:eastAsia="Times New Roman" w:hAnsi="Nunito" w:cs="Times New Roman"/>
                <w:b/>
                <w:bCs/>
                <w:color w:val="273239"/>
                <w:spacing w:val="2"/>
                <w:sz w:val="20"/>
                <w:szCs w:val="20"/>
                <w:lang w:val="en-IN" w:eastAsia="en-IN"/>
              </w:rPr>
            </w:pPr>
            <w:r w:rsidRPr="009A312C">
              <w:rPr>
                <w:rFonts w:ascii="Nunito" w:eastAsia="Times New Roman" w:hAnsi="Nunito" w:cs="Times New Roman"/>
                <w:b/>
                <w:bCs/>
                <w:color w:val="0070C0"/>
                <w:spacing w:val="2"/>
                <w:sz w:val="20"/>
                <w:szCs w:val="20"/>
                <w:bdr w:val="none" w:sz="0" w:space="0" w:color="auto" w:frame="1"/>
                <w:lang w:val="en-IN" w:eastAsia="en-IN"/>
              </w:rPr>
              <w:t>CLUSTERED INDEX</w:t>
            </w:r>
          </w:p>
        </w:tc>
        <w:tc>
          <w:tcPr>
            <w:tcW w:w="5732" w:type="dxa"/>
            <w:hideMark/>
          </w:tcPr>
          <w:p w14:paraId="468B5AE9" w14:textId="77777777" w:rsidR="00D17C2E" w:rsidRPr="009A312C" w:rsidRDefault="00D17C2E" w:rsidP="00D17C2E">
            <w:pPr>
              <w:jc w:val="center"/>
              <w:rPr>
                <w:rFonts w:ascii="Nunito" w:eastAsia="Times New Roman" w:hAnsi="Nunito" w:cs="Times New Roman"/>
                <w:b/>
                <w:bCs/>
                <w:color w:val="273239"/>
                <w:spacing w:val="2"/>
                <w:sz w:val="20"/>
                <w:szCs w:val="20"/>
                <w:lang w:val="en-IN" w:eastAsia="en-IN"/>
              </w:rPr>
            </w:pPr>
            <w:r w:rsidRPr="009A312C">
              <w:rPr>
                <w:rFonts w:ascii="Nunito" w:eastAsia="Times New Roman" w:hAnsi="Nunito" w:cs="Times New Roman"/>
                <w:b/>
                <w:bCs/>
                <w:color w:val="0070C0"/>
                <w:spacing w:val="2"/>
                <w:sz w:val="20"/>
                <w:szCs w:val="20"/>
                <w:bdr w:val="none" w:sz="0" w:space="0" w:color="auto" w:frame="1"/>
                <w:lang w:val="en-IN" w:eastAsia="en-IN"/>
              </w:rPr>
              <w:t>NON-CLUSTERED INDEX</w:t>
            </w:r>
          </w:p>
        </w:tc>
      </w:tr>
      <w:tr w:rsidR="00D17C2E" w:rsidRPr="00D17C2E" w14:paraId="12170EB8" w14:textId="77777777" w:rsidTr="009A312C">
        <w:trPr>
          <w:trHeight w:val="256"/>
        </w:trPr>
        <w:tc>
          <w:tcPr>
            <w:tcW w:w="5473" w:type="dxa"/>
            <w:hideMark/>
          </w:tcPr>
          <w:p w14:paraId="7F5BAE79" w14:textId="77777777" w:rsidR="00D17C2E" w:rsidRPr="00674657" w:rsidRDefault="00D17C2E" w:rsidP="00D17C2E">
            <w:pPr>
              <w:pStyle w:val="NoSpacing"/>
              <w:rPr>
                <w:sz w:val="21"/>
                <w:szCs w:val="21"/>
                <w:lang w:val="en-IN" w:eastAsia="en-IN"/>
              </w:rPr>
            </w:pPr>
            <w:r w:rsidRPr="00674657">
              <w:rPr>
                <w:sz w:val="21"/>
                <w:szCs w:val="21"/>
                <w:bdr w:val="none" w:sz="0" w:space="0" w:color="auto" w:frame="1"/>
                <w:lang w:val="en-IN" w:eastAsia="en-IN"/>
              </w:rPr>
              <w:t>A clustered index is faster.</w:t>
            </w:r>
          </w:p>
        </w:tc>
        <w:tc>
          <w:tcPr>
            <w:tcW w:w="5732" w:type="dxa"/>
            <w:hideMark/>
          </w:tcPr>
          <w:p w14:paraId="7B414593" w14:textId="77777777" w:rsidR="00D17C2E" w:rsidRPr="00674657" w:rsidRDefault="00D17C2E" w:rsidP="00D17C2E">
            <w:pPr>
              <w:pStyle w:val="NoSpacing"/>
              <w:rPr>
                <w:sz w:val="21"/>
                <w:szCs w:val="21"/>
                <w:lang w:val="en-IN" w:eastAsia="en-IN"/>
              </w:rPr>
            </w:pPr>
            <w:r w:rsidRPr="00674657">
              <w:rPr>
                <w:sz w:val="21"/>
                <w:szCs w:val="21"/>
                <w:bdr w:val="none" w:sz="0" w:space="0" w:color="auto" w:frame="1"/>
                <w:lang w:val="en-IN" w:eastAsia="en-IN"/>
              </w:rPr>
              <w:t>A non-clustered index is slower.</w:t>
            </w:r>
          </w:p>
        </w:tc>
      </w:tr>
      <w:tr w:rsidR="00D17C2E" w:rsidRPr="00D17C2E" w14:paraId="0287DDC2" w14:textId="77777777" w:rsidTr="009A312C">
        <w:trPr>
          <w:trHeight w:val="242"/>
        </w:trPr>
        <w:tc>
          <w:tcPr>
            <w:tcW w:w="5473" w:type="dxa"/>
            <w:hideMark/>
          </w:tcPr>
          <w:p w14:paraId="199C5521" w14:textId="53485C9A" w:rsidR="00D17C2E" w:rsidRPr="00674657" w:rsidRDefault="00D17C2E" w:rsidP="00D17C2E">
            <w:pPr>
              <w:pStyle w:val="NoSpacing"/>
              <w:rPr>
                <w:sz w:val="21"/>
                <w:szCs w:val="21"/>
                <w:lang w:val="en-IN" w:eastAsia="en-IN"/>
              </w:rPr>
            </w:pPr>
            <w:r w:rsidRPr="00674657">
              <w:rPr>
                <w:sz w:val="21"/>
                <w:szCs w:val="21"/>
                <w:bdr w:val="none" w:sz="0" w:space="0" w:color="auto" w:frame="1"/>
                <w:lang w:val="en-IN" w:eastAsia="en-IN"/>
              </w:rPr>
              <w:t>The clustered index requires less memory.</w:t>
            </w:r>
          </w:p>
        </w:tc>
        <w:tc>
          <w:tcPr>
            <w:tcW w:w="5732" w:type="dxa"/>
            <w:hideMark/>
          </w:tcPr>
          <w:p w14:paraId="1D7A93E1" w14:textId="506CBF7C" w:rsidR="00D17C2E" w:rsidRPr="00674657" w:rsidRDefault="00D17C2E" w:rsidP="00D17C2E">
            <w:pPr>
              <w:pStyle w:val="NoSpacing"/>
              <w:rPr>
                <w:sz w:val="21"/>
                <w:szCs w:val="21"/>
                <w:lang w:val="en-IN" w:eastAsia="en-IN"/>
              </w:rPr>
            </w:pPr>
            <w:r w:rsidRPr="00674657">
              <w:rPr>
                <w:sz w:val="21"/>
                <w:szCs w:val="21"/>
                <w:bdr w:val="none" w:sz="0" w:space="0" w:color="auto" w:frame="1"/>
                <w:lang w:val="en-IN" w:eastAsia="en-IN"/>
              </w:rPr>
              <w:t>A non-Clustered index requires more memory.</w:t>
            </w:r>
          </w:p>
        </w:tc>
      </w:tr>
      <w:tr w:rsidR="00D17C2E" w:rsidRPr="00D17C2E" w14:paraId="4F7605A7" w14:textId="77777777" w:rsidTr="009A312C">
        <w:trPr>
          <w:trHeight w:val="256"/>
        </w:trPr>
        <w:tc>
          <w:tcPr>
            <w:tcW w:w="5473" w:type="dxa"/>
            <w:hideMark/>
          </w:tcPr>
          <w:p w14:paraId="615F15B9" w14:textId="77777777" w:rsidR="00D17C2E" w:rsidRPr="00674657" w:rsidRDefault="00D17C2E" w:rsidP="00D17C2E">
            <w:pPr>
              <w:pStyle w:val="NoSpacing"/>
              <w:rPr>
                <w:sz w:val="21"/>
                <w:szCs w:val="21"/>
                <w:lang w:val="en-IN" w:eastAsia="en-IN"/>
              </w:rPr>
            </w:pPr>
            <w:r w:rsidRPr="00674657">
              <w:rPr>
                <w:sz w:val="21"/>
                <w:szCs w:val="21"/>
                <w:bdr w:val="none" w:sz="0" w:space="0" w:color="auto" w:frame="1"/>
                <w:lang w:val="en-IN" w:eastAsia="en-IN"/>
              </w:rPr>
              <w:t xml:space="preserve">A table can have only </w:t>
            </w:r>
            <w:r w:rsidRPr="00674657">
              <w:rPr>
                <w:b/>
                <w:sz w:val="21"/>
                <w:szCs w:val="21"/>
                <w:bdr w:val="none" w:sz="0" w:space="0" w:color="auto" w:frame="1"/>
                <w:lang w:val="en-IN" w:eastAsia="en-IN"/>
              </w:rPr>
              <w:t>one</w:t>
            </w:r>
            <w:r w:rsidRPr="00674657">
              <w:rPr>
                <w:sz w:val="21"/>
                <w:szCs w:val="21"/>
                <w:bdr w:val="none" w:sz="0" w:space="0" w:color="auto" w:frame="1"/>
                <w:lang w:val="en-IN" w:eastAsia="en-IN"/>
              </w:rPr>
              <w:t xml:space="preserve"> clustered index.</w:t>
            </w:r>
          </w:p>
        </w:tc>
        <w:tc>
          <w:tcPr>
            <w:tcW w:w="5732" w:type="dxa"/>
            <w:hideMark/>
          </w:tcPr>
          <w:p w14:paraId="17D131F3" w14:textId="77777777" w:rsidR="00D17C2E" w:rsidRPr="00674657" w:rsidRDefault="00D17C2E" w:rsidP="00D17C2E">
            <w:pPr>
              <w:pStyle w:val="NoSpacing"/>
              <w:rPr>
                <w:sz w:val="21"/>
                <w:szCs w:val="21"/>
                <w:lang w:val="en-IN" w:eastAsia="en-IN"/>
              </w:rPr>
            </w:pPr>
            <w:r w:rsidRPr="00674657">
              <w:rPr>
                <w:sz w:val="21"/>
                <w:szCs w:val="21"/>
                <w:bdr w:val="none" w:sz="0" w:space="0" w:color="auto" w:frame="1"/>
                <w:lang w:val="en-IN" w:eastAsia="en-IN"/>
              </w:rPr>
              <w:t xml:space="preserve">A table can have </w:t>
            </w:r>
            <w:r w:rsidRPr="00674657">
              <w:rPr>
                <w:b/>
                <w:sz w:val="21"/>
                <w:szCs w:val="21"/>
                <w:bdr w:val="none" w:sz="0" w:space="0" w:color="auto" w:frame="1"/>
                <w:lang w:val="en-IN" w:eastAsia="en-IN"/>
              </w:rPr>
              <w:t>multiple</w:t>
            </w:r>
            <w:r w:rsidRPr="00674657">
              <w:rPr>
                <w:sz w:val="21"/>
                <w:szCs w:val="21"/>
                <w:bdr w:val="none" w:sz="0" w:space="0" w:color="auto" w:frame="1"/>
                <w:lang w:val="en-IN" w:eastAsia="en-IN"/>
              </w:rPr>
              <w:t xml:space="preserve"> non-clustered indexes.</w:t>
            </w:r>
          </w:p>
        </w:tc>
      </w:tr>
      <w:tr w:rsidR="00D17C2E" w:rsidRPr="00D17C2E" w14:paraId="464D34FB" w14:textId="77777777" w:rsidTr="009A312C">
        <w:trPr>
          <w:trHeight w:val="498"/>
        </w:trPr>
        <w:tc>
          <w:tcPr>
            <w:tcW w:w="5473" w:type="dxa"/>
            <w:hideMark/>
          </w:tcPr>
          <w:p w14:paraId="6821AF79" w14:textId="77777777" w:rsidR="00D17C2E" w:rsidRPr="00674657" w:rsidRDefault="00D17C2E" w:rsidP="00D17C2E">
            <w:pPr>
              <w:pStyle w:val="NoSpacing"/>
              <w:rPr>
                <w:sz w:val="21"/>
                <w:szCs w:val="21"/>
                <w:lang w:val="en-IN" w:eastAsia="en-IN"/>
              </w:rPr>
            </w:pPr>
            <w:r w:rsidRPr="00674657">
              <w:rPr>
                <w:sz w:val="21"/>
                <w:szCs w:val="21"/>
                <w:bdr w:val="none" w:sz="0" w:space="0" w:color="auto" w:frame="1"/>
                <w:lang w:val="en-IN" w:eastAsia="en-IN"/>
              </w:rPr>
              <w:t>The size of The primary clustered index is large.</w:t>
            </w:r>
          </w:p>
        </w:tc>
        <w:tc>
          <w:tcPr>
            <w:tcW w:w="5732" w:type="dxa"/>
            <w:hideMark/>
          </w:tcPr>
          <w:p w14:paraId="6F55B6A8" w14:textId="76FAE3CB" w:rsidR="00D17C2E" w:rsidRPr="00674657" w:rsidRDefault="00D17C2E" w:rsidP="00D17C2E">
            <w:pPr>
              <w:pStyle w:val="NoSpacing"/>
              <w:rPr>
                <w:sz w:val="21"/>
                <w:szCs w:val="21"/>
                <w:lang w:val="en-IN" w:eastAsia="en-IN"/>
              </w:rPr>
            </w:pPr>
            <w:r w:rsidRPr="00674657">
              <w:rPr>
                <w:sz w:val="21"/>
                <w:szCs w:val="21"/>
                <w:bdr w:val="none" w:sz="0" w:space="0" w:color="auto" w:frame="1"/>
                <w:lang w:val="en-IN" w:eastAsia="en-IN"/>
              </w:rPr>
              <w:t>The size of the non-clustered index is compared relatively The composite is smaller.</w:t>
            </w:r>
          </w:p>
        </w:tc>
      </w:tr>
      <w:tr w:rsidR="00D17C2E" w:rsidRPr="00D17C2E" w14:paraId="73EE5B54" w14:textId="77777777" w:rsidTr="009A312C">
        <w:trPr>
          <w:trHeight w:val="498"/>
        </w:trPr>
        <w:tc>
          <w:tcPr>
            <w:tcW w:w="5473" w:type="dxa"/>
            <w:hideMark/>
          </w:tcPr>
          <w:p w14:paraId="1AF65508" w14:textId="6A7F0CC7" w:rsidR="00D17C2E" w:rsidRPr="00674657" w:rsidRDefault="00B45019" w:rsidP="00D17C2E">
            <w:pPr>
              <w:pStyle w:val="NoSpacing"/>
              <w:rPr>
                <w:sz w:val="21"/>
                <w:szCs w:val="21"/>
                <w:lang w:val="en-IN" w:eastAsia="en-IN"/>
              </w:rPr>
            </w:pPr>
            <w:r w:rsidRPr="00674657">
              <w:rPr>
                <w:sz w:val="21"/>
                <w:szCs w:val="21"/>
                <w:bdr w:val="none" w:sz="0" w:space="0" w:color="auto" w:frame="1"/>
                <w:lang w:val="en-IN" w:eastAsia="en-IN"/>
              </w:rPr>
              <w:t>By default a clustered index is created on a primary key column</w:t>
            </w:r>
            <w:r w:rsidR="009E4233" w:rsidRPr="00674657">
              <w:rPr>
                <w:sz w:val="21"/>
                <w:szCs w:val="21"/>
                <w:bdr w:val="none" w:sz="0" w:space="0" w:color="auto" w:frame="1"/>
                <w:lang w:val="en-IN" w:eastAsia="en-IN"/>
              </w:rPr>
              <w:t>.</w:t>
            </w:r>
          </w:p>
        </w:tc>
        <w:tc>
          <w:tcPr>
            <w:tcW w:w="5732" w:type="dxa"/>
            <w:hideMark/>
          </w:tcPr>
          <w:p w14:paraId="7728D132" w14:textId="76FC7FB6" w:rsidR="00D17C2E" w:rsidRPr="00674657" w:rsidRDefault="009E4233" w:rsidP="00D17C2E">
            <w:pPr>
              <w:pStyle w:val="NoSpacing"/>
              <w:rPr>
                <w:sz w:val="21"/>
                <w:szCs w:val="21"/>
                <w:bdr w:val="none" w:sz="0" w:space="0" w:color="auto" w:frame="1"/>
                <w:lang w:val="en-IN" w:eastAsia="en-IN"/>
              </w:rPr>
            </w:pPr>
            <w:r w:rsidRPr="00674657">
              <w:rPr>
                <w:sz w:val="21"/>
                <w:szCs w:val="21"/>
                <w:bdr w:val="none" w:sz="0" w:space="0" w:color="auto" w:frame="1"/>
                <w:lang w:val="en-IN" w:eastAsia="en-IN"/>
              </w:rPr>
              <w:t xml:space="preserve">It can be used with unique constraint </w:t>
            </w:r>
            <w:r w:rsidRPr="00674657">
              <w:rPr>
                <w:b/>
                <w:sz w:val="21"/>
                <w:szCs w:val="21"/>
                <w:bdr w:val="none" w:sz="0" w:space="0" w:color="auto" w:frame="1"/>
                <w:lang w:val="en-IN" w:eastAsia="en-IN"/>
              </w:rPr>
              <w:t>on the table which acts as a composite key.</w:t>
            </w:r>
          </w:p>
        </w:tc>
      </w:tr>
    </w:tbl>
    <w:p w14:paraId="750835E9" w14:textId="77777777" w:rsidR="00674657" w:rsidRDefault="00674657" w:rsidP="00C555AF">
      <w:pPr>
        <w:pStyle w:val="Default"/>
        <w:rPr>
          <w:rFonts w:asciiTheme="minorHAnsi" w:hAnsiTheme="minorHAnsi" w:cstheme="minorBidi"/>
          <w:b/>
          <w:color w:val="1F1AE6"/>
          <w:sz w:val="22"/>
          <w:szCs w:val="22"/>
          <w:lang w:val="en-US"/>
          <w14:ligatures w14:val="none"/>
        </w:rPr>
      </w:pPr>
    </w:p>
    <w:p w14:paraId="604D1992" w14:textId="1999B8C7" w:rsidR="00DF1C48" w:rsidRPr="009B5FC8" w:rsidRDefault="00DF1C48" w:rsidP="00947D3A">
      <w:pPr>
        <w:pStyle w:val="NoSpacing"/>
        <w:rPr>
          <w:b/>
          <w:color w:val="1F1AE6"/>
        </w:rPr>
      </w:pPr>
      <w:r w:rsidRPr="009B5FC8">
        <w:rPr>
          <w:b/>
          <w:color w:val="1F1AE6"/>
        </w:rPr>
        <w:t xml:space="preserve">Q54- Difference among </w:t>
      </w:r>
      <w:r w:rsidRPr="009B5FC8">
        <w:rPr>
          <w:b/>
          <w:color w:val="1F1AE6"/>
          <w:u w:val="single"/>
        </w:rPr>
        <w:t>Rank</w:t>
      </w:r>
      <w:r w:rsidR="009B5FC8" w:rsidRPr="009B5FC8">
        <w:rPr>
          <w:b/>
          <w:color w:val="1F1AE6"/>
          <w:u w:val="single"/>
        </w:rPr>
        <w:t xml:space="preserve"> </w:t>
      </w:r>
      <w:r w:rsidRPr="009B5FC8">
        <w:rPr>
          <w:b/>
          <w:color w:val="1F1AE6"/>
          <w:u w:val="single"/>
        </w:rPr>
        <w:t>()</w:t>
      </w:r>
      <w:r w:rsidRPr="009B5FC8">
        <w:rPr>
          <w:b/>
          <w:color w:val="1F1AE6"/>
        </w:rPr>
        <w:t xml:space="preserve">, </w:t>
      </w:r>
      <w:r w:rsidRPr="009B5FC8">
        <w:rPr>
          <w:b/>
          <w:color w:val="1F1AE6"/>
          <w:u w:val="single"/>
        </w:rPr>
        <w:t>Danse_Rank()</w:t>
      </w:r>
      <w:r w:rsidRPr="009B5FC8">
        <w:rPr>
          <w:b/>
          <w:color w:val="1F1AE6"/>
        </w:rPr>
        <w:t xml:space="preserve"> &amp; </w:t>
      </w:r>
      <w:r w:rsidRPr="009B5FC8">
        <w:rPr>
          <w:b/>
          <w:color w:val="1F1AE6"/>
          <w:u w:val="single"/>
        </w:rPr>
        <w:t>Row_Number().</w:t>
      </w:r>
    </w:p>
    <w:p w14:paraId="6ED74780" w14:textId="2ECABA99" w:rsidR="009B5FC8" w:rsidRPr="009B5FC8" w:rsidRDefault="009B5FC8" w:rsidP="009B5FC8">
      <w:pPr>
        <w:rPr>
          <w:lang w:val="en-IN"/>
        </w:rPr>
      </w:pPr>
      <w:r w:rsidRPr="009B5FC8">
        <w:rPr>
          <w:b/>
          <w:color w:val="1F1AE6"/>
        </w:rPr>
        <w:t>Rank</w:t>
      </w:r>
      <w:r w:rsidRPr="009B5FC8">
        <w:rPr>
          <w:lang w:val="en-IN"/>
        </w:rPr>
        <w:t xml:space="preserve">- Rank function used to assign a rank to each row, if two or more rows have the same values, they will receive the same rank, but for next </w:t>
      </w:r>
      <w:r w:rsidR="00C74428" w:rsidRPr="009B5FC8">
        <w:rPr>
          <w:lang w:val="en-IN"/>
        </w:rPr>
        <w:t>row,</w:t>
      </w:r>
      <w:r w:rsidRPr="009B5FC8">
        <w:rPr>
          <w:lang w:val="en-IN"/>
        </w:rPr>
        <w:t xml:space="preserve"> it </w:t>
      </w:r>
      <w:r w:rsidRPr="00C74428">
        <w:rPr>
          <w:b/>
          <w:u w:val="single"/>
          <w:lang w:val="en-IN"/>
        </w:rPr>
        <w:t>will skip</w:t>
      </w:r>
      <w:r w:rsidRPr="009B5FC8">
        <w:rPr>
          <w:lang w:val="en-IN"/>
        </w:rPr>
        <w:t xml:space="preserve"> the rank.</w:t>
      </w:r>
    </w:p>
    <w:p w14:paraId="15B4D453" w14:textId="7BE96826" w:rsidR="009B5FC8" w:rsidRDefault="009B5FC8" w:rsidP="009B5FC8">
      <w:pPr>
        <w:rPr>
          <w:lang w:val="en-IN"/>
        </w:rPr>
      </w:pPr>
      <w:r w:rsidRPr="009B5FC8">
        <w:rPr>
          <w:b/>
          <w:color w:val="1F1AE6"/>
        </w:rPr>
        <w:t>Dense Rank</w:t>
      </w:r>
      <w:r w:rsidRPr="009B5FC8">
        <w:rPr>
          <w:lang w:val="en-IN"/>
        </w:rPr>
        <w:t>- Dense</w:t>
      </w:r>
      <w:r w:rsidR="00C74428">
        <w:rPr>
          <w:lang w:val="en-IN"/>
        </w:rPr>
        <w:t xml:space="preserve"> Rank function used to assign a</w:t>
      </w:r>
      <w:r w:rsidRPr="009B5FC8">
        <w:rPr>
          <w:lang w:val="en-IN"/>
        </w:rPr>
        <w:t xml:space="preserve"> rank to each row, if two or more rows have the same values, they will receive the same rank, but for next </w:t>
      </w:r>
      <w:r w:rsidR="00C74428" w:rsidRPr="009B5FC8">
        <w:rPr>
          <w:lang w:val="en-IN"/>
        </w:rPr>
        <w:t>row,</w:t>
      </w:r>
      <w:r w:rsidRPr="009B5FC8">
        <w:rPr>
          <w:lang w:val="en-IN"/>
        </w:rPr>
        <w:t xml:space="preserve"> it will </w:t>
      </w:r>
      <w:r w:rsidRPr="00C74428">
        <w:rPr>
          <w:b/>
          <w:u w:val="single"/>
          <w:lang w:val="en-IN"/>
        </w:rPr>
        <w:t>not skip</w:t>
      </w:r>
      <w:r w:rsidRPr="009B5FC8">
        <w:rPr>
          <w:lang w:val="en-IN"/>
        </w:rPr>
        <w:t xml:space="preserve"> the rank.</w:t>
      </w:r>
    </w:p>
    <w:p w14:paraId="3E2D5810" w14:textId="77777777" w:rsidR="005D46C7" w:rsidRPr="009169B0" w:rsidRDefault="009B5FC8" w:rsidP="005D46C7">
      <w:pPr>
        <w:pStyle w:val="NoSpacing"/>
        <w:rPr>
          <w:bCs/>
        </w:rPr>
      </w:pPr>
      <w:r w:rsidRPr="0083364D">
        <w:rPr>
          <w:b/>
          <w:color w:val="1F1AE6"/>
        </w:rPr>
        <w:t>Row Number</w:t>
      </w:r>
      <w:r>
        <w:rPr>
          <w:lang w:val="en-IN"/>
        </w:rPr>
        <w:t xml:space="preserve">- </w:t>
      </w:r>
      <w:r w:rsidR="0083364D">
        <w:rPr>
          <w:lang w:val="en-IN"/>
        </w:rPr>
        <w:t>Row Number</w:t>
      </w:r>
      <w:r w:rsidR="0083364D" w:rsidRPr="0083364D">
        <w:rPr>
          <w:lang w:val="en-IN"/>
        </w:rPr>
        <w:t xml:space="preserve"> </w:t>
      </w:r>
      <w:r w:rsidR="0083364D" w:rsidRPr="009B5FC8">
        <w:rPr>
          <w:lang w:val="en-IN"/>
        </w:rPr>
        <w:t>function used to assign</w:t>
      </w:r>
      <w:r w:rsidR="0083364D">
        <w:rPr>
          <w:lang w:val="en-IN"/>
        </w:rPr>
        <w:t xml:space="preserve"> </w:t>
      </w:r>
      <w:r w:rsidR="0083364D" w:rsidRPr="0083364D">
        <w:rPr>
          <w:lang w:val="en-IN"/>
        </w:rPr>
        <w:t>a unique sequential number to each row</w:t>
      </w:r>
      <w:r w:rsidR="005D46C7">
        <w:rPr>
          <w:lang w:val="en-IN"/>
        </w:rPr>
        <w:t xml:space="preserve">, </w:t>
      </w:r>
      <w:r w:rsidR="005D46C7" w:rsidRPr="009169B0">
        <w:rPr>
          <w:bCs/>
        </w:rPr>
        <w:t xml:space="preserve">if used </w:t>
      </w:r>
      <w:r w:rsidR="005D46C7" w:rsidRPr="000B16FB">
        <w:rPr>
          <w:bCs/>
          <w:u w:val="single"/>
        </w:rPr>
        <w:t>partition by</w:t>
      </w:r>
      <w:r w:rsidR="005D46C7" w:rsidRPr="009169B0">
        <w:rPr>
          <w:bCs/>
        </w:rPr>
        <w:t xml:space="preserve"> then again show unique number for each part</w:t>
      </w:r>
    </w:p>
    <w:p w14:paraId="0D721D6E" w14:textId="4B7E0FB4" w:rsidR="009B5FC8" w:rsidRPr="0083364D" w:rsidRDefault="009B5FC8" w:rsidP="009B5FC8">
      <w:pPr>
        <w:rPr>
          <w:lang w:val="en-IN"/>
        </w:rPr>
      </w:pPr>
    </w:p>
    <w:tbl>
      <w:tblPr>
        <w:tblW w:w="4070" w:type="dxa"/>
        <w:tblLook w:val="04A0" w:firstRow="1" w:lastRow="0" w:firstColumn="1" w:lastColumn="0" w:noHBand="0" w:noVBand="1"/>
      </w:tblPr>
      <w:tblGrid>
        <w:gridCol w:w="749"/>
        <w:gridCol w:w="1244"/>
        <w:gridCol w:w="683"/>
        <w:gridCol w:w="1394"/>
      </w:tblGrid>
      <w:tr w:rsidR="006B51D7" w:rsidRPr="006B51D7" w14:paraId="173770C2" w14:textId="77777777" w:rsidTr="009E1CA3">
        <w:trPr>
          <w:trHeight w:val="24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B50F9F" w14:textId="77777777" w:rsidR="006B51D7" w:rsidRPr="009E1CA3" w:rsidRDefault="006B51D7" w:rsidP="006B51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9E1CA3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IN" w:eastAsia="en-IN"/>
              </w:rPr>
              <w:t>Value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25046F" w14:textId="77777777" w:rsidR="006B51D7" w:rsidRPr="009E1CA3" w:rsidRDefault="006B51D7" w:rsidP="006B51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9E1CA3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IN" w:eastAsia="en-IN"/>
              </w:rPr>
              <w:t>Dense rank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27B63F" w14:textId="77777777" w:rsidR="006B51D7" w:rsidRPr="009E1CA3" w:rsidRDefault="006B51D7" w:rsidP="006B51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9E1CA3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IN" w:eastAsia="en-IN"/>
              </w:rPr>
              <w:t>Rank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8750E7" w14:textId="77777777" w:rsidR="006B51D7" w:rsidRPr="009E1CA3" w:rsidRDefault="006B51D7" w:rsidP="006B51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9E1CA3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IN" w:eastAsia="en-IN"/>
              </w:rPr>
              <w:t>Row number</w:t>
            </w:r>
          </w:p>
        </w:tc>
      </w:tr>
      <w:tr w:rsidR="006B51D7" w:rsidRPr="006B51D7" w14:paraId="58B0DF54" w14:textId="77777777" w:rsidTr="009E1CA3">
        <w:trPr>
          <w:trHeight w:val="15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ED76DA" w14:textId="77777777" w:rsidR="006B51D7" w:rsidRPr="009E1CA3" w:rsidRDefault="006B51D7" w:rsidP="006B51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IN" w:eastAsia="en-IN"/>
              </w:rPr>
            </w:pPr>
            <w:r w:rsidRPr="009E1CA3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IN" w:eastAsia="en-IN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F561C2" w14:textId="77777777" w:rsidR="006B51D7" w:rsidRPr="009E1CA3" w:rsidRDefault="006B51D7" w:rsidP="006B51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IN" w:eastAsia="en-IN"/>
              </w:rPr>
            </w:pPr>
            <w:r w:rsidRPr="009E1CA3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IN" w:eastAsia="en-IN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B44424" w14:textId="77777777" w:rsidR="006B51D7" w:rsidRPr="009E1CA3" w:rsidRDefault="006B51D7" w:rsidP="006B51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IN" w:eastAsia="en-IN"/>
              </w:rPr>
            </w:pPr>
            <w:r w:rsidRPr="009E1CA3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IN" w:eastAsia="en-IN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A6EBCE" w14:textId="77777777" w:rsidR="006B51D7" w:rsidRPr="009E1CA3" w:rsidRDefault="006B51D7" w:rsidP="006B51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IN" w:eastAsia="en-IN"/>
              </w:rPr>
            </w:pPr>
            <w:r w:rsidRPr="009E1CA3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IN" w:eastAsia="en-IN"/>
              </w:rPr>
              <w:t>1</w:t>
            </w:r>
          </w:p>
        </w:tc>
      </w:tr>
      <w:tr w:rsidR="006B51D7" w:rsidRPr="006B51D7" w14:paraId="536790C5" w14:textId="77777777" w:rsidTr="009E1CA3">
        <w:trPr>
          <w:trHeight w:val="15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747AC7" w14:textId="77777777" w:rsidR="006B51D7" w:rsidRPr="009E1CA3" w:rsidRDefault="006B51D7" w:rsidP="006B51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IN" w:eastAsia="en-IN"/>
              </w:rPr>
            </w:pPr>
            <w:r w:rsidRPr="009E1CA3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IN" w:eastAsia="en-IN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96E5EE" w14:textId="77777777" w:rsidR="006B51D7" w:rsidRPr="009E1CA3" w:rsidRDefault="006B51D7" w:rsidP="006B51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IN" w:eastAsia="en-IN"/>
              </w:rPr>
            </w:pPr>
            <w:r w:rsidRPr="009E1CA3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IN" w:eastAsia="en-IN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FFB9CB" w14:textId="77777777" w:rsidR="006B51D7" w:rsidRPr="009E1CA3" w:rsidRDefault="006B51D7" w:rsidP="006B51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IN" w:eastAsia="en-IN"/>
              </w:rPr>
            </w:pPr>
            <w:r w:rsidRPr="009E1CA3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IN" w:eastAsia="en-IN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8794E3" w14:textId="77777777" w:rsidR="006B51D7" w:rsidRPr="009E1CA3" w:rsidRDefault="006B51D7" w:rsidP="006B51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IN" w:eastAsia="en-IN"/>
              </w:rPr>
            </w:pPr>
            <w:r w:rsidRPr="009E1CA3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IN" w:eastAsia="en-IN"/>
              </w:rPr>
              <w:t>2</w:t>
            </w:r>
          </w:p>
        </w:tc>
      </w:tr>
      <w:tr w:rsidR="006B51D7" w:rsidRPr="006B51D7" w14:paraId="2109571C" w14:textId="77777777" w:rsidTr="009E1CA3">
        <w:trPr>
          <w:trHeight w:val="247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29BA45" w14:textId="77777777" w:rsidR="006B51D7" w:rsidRPr="009E1CA3" w:rsidRDefault="006B51D7" w:rsidP="006B51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IN" w:eastAsia="en-IN"/>
              </w:rPr>
            </w:pPr>
            <w:r w:rsidRPr="009E1CA3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IN" w:eastAsia="en-IN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DBC7B4" w14:textId="77777777" w:rsidR="006B51D7" w:rsidRPr="009E1CA3" w:rsidRDefault="006B51D7" w:rsidP="006B51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IN" w:eastAsia="en-IN"/>
              </w:rPr>
            </w:pPr>
            <w:r w:rsidRPr="009E1CA3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IN" w:eastAsia="en-IN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8907AD" w14:textId="77777777" w:rsidR="006B51D7" w:rsidRPr="009E1CA3" w:rsidRDefault="006B51D7" w:rsidP="006B51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IN" w:eastAsia="en-IN"/>
              </w:rPr>
            </w:pPr>
            <w:r w:rsidRPr="009E1CA3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IN" w:eastAsia="en-IN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F85609" w14:textId="77777777" w:rsidR="006B51D7" w:rsidRPr="009E1CA3" w:rsidRDefault="006B51D7" w:rsidP="006B51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IN" w:eastAsia="en-IN"/>
              </w:rPr>
            </w:pPr>
            <w:r w:rsidRPr="009E1CA3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IN" w:eastAsia="en-IN"/>
              </w:rPr>
              <w:t>3</w:t>
            </w:r>
          </w:p>
        </w:tc>
      </w:tr>
      <w:tr w:rsidR="006B51D7" w:rsidRPr="006B51D7" w14:paraId="19225F53" w14:textId="77777777" w:rsidTr="009E1CA3">
        <w:trPr>
          <w:trHeight w:val="164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5F9DB7" w14:textId="77777777" w:rsidR="006B51D7" w:rsidRPr="009E1CA3" w:rsidRDefault="006B51D7" w:rsidP="006B51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IN" w:eastAsia="en-IN"/>
              </w:rPr>
            </w:pPr>
            <w:r w:rsidRPr="009E1CA3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IN" w:eastAsia="en-IN"/>
              </w:rPr>
              <w:t>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327FCD" w14:textId="77777777" w:rsidR="006B51D7" w:rsidRPr="009E1CA3" w:rsidRDefault="006B51D7" w:rsidP="006B51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IN" w:eastAsia="en-IN"/>
              </w:rPr>
            </w:pPr>
            <w:r w:rsidRPr="009E1CA3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IN" w:eastAsia="en-IN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5D9AEF" w14:textId="77777777" w:rsidR="006B51D7" w:rsidRPr="009E1CA3" w:rsidRDefault="006B51D7" w:rsidP="006B51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IN" w:eastAsia="en-IN"/>
              </w:rPr>
            </w:pPr>
            <w:r w:rsidRPr="009E1CA3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IN" w:eastAsia="en-IN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0DBD42" w14:textId="77777777" w:rsidR="006B51D7" w:rsidRPr="009E1CA3" w:rsidRDefault="006B51D7" w:rsidP="006B51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IN" w:eastAsia="en-IN"/>
              </w:rPr>
            </w:pPr>
            <w:r w:rsidRPr="009E1CA3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IN" w:eastAsia="en-IN"/>
              </w:rPr>
              <w:t>4</w:t>
            </w:r>
          </w:p>
        </w:tc>
      </w:tr>
    </w:tbl>
    <w:p w14:paraId="22FE9A38" w14:textId="581CC2F2" w:rsidR="002164E5" w:rsidRDefault="002164E5" w:rsidP="006D76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  <w14:ligatures w14:val="standardContextual"/>
        </w:rPr>
      </w:pPr>
    </w:p>
    <w:p w14:paraId="567ED43A" w14:textId="04A7EDD6" w:rsidR="00C279C1" w:rsidRDefault="00C279C1" w:rsidP="00C279C1">
      <w:pPr>
        <w:pStyle w:val="NoSpacing"/>
        <w:rPr>
          <w:bCs/>
          <w:sz w:val="20"/>
          <w:szCs w:val="20"/>
          <w:highlight w:val="yellow"/>
        </w:rPr>
      </w:pPr>
      <w:r w:rsidRPr="00626769">
        <w:rPr>
          <w:b/>
          <w:color w:val="1F1AE6"/>
        </w:rPr>
        <w:t>Q</w:t>
      </w:r>
      <w:r>
        <w:rPr>
          <w:b/>
          <w:color w:val="1F1AE6"/>
        </w:rPr>
        <w:t>55</w:t>
      </w:r>
      <w:r w:rsidRPr="00626769">
        <w:rPr>
          <w:b/>
          <w:color w:val="1F1AE6"/>
        </w:rPr>
        <w:t xml:space="preserve">- </w:t>
      </w:r>
      <w:r>
        <w:rPr>
          <w:b/>
          <w:color w:val="1F1AE6"/>
        </w:rPr>
        <w:t>Why Group by not used with Window Function?</w:t>
      </w:r>
    </w:p>
    <w:p w14:paraId="66B344D1" w14:textId="3801F85D" w:rsidR="00C279C1" w:rsidRDefault="00C279C1" w:rsidP="00C279C1">
      <w:pPr>
        <w:pStyle w:val="NoSpacing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 xml:space="preserve">Ans- </w:t>
      </w:r>
      <w:r w:rsidRPr="00AE01AC">
        <w:rPr>
          <w:b/>
          <w:bCs/>
          <w:sz w:val="20"/>
          <w:szCs w:val="20"/>
        </w:rPr>
        <w:t>Group by</w:t>
      </w:r>
      <w:r>
        <w:rPr>
          <w:bCs/>
          <w:sz w:val="20"/>
          <w:szCs w:val="20"/>
        </w:rPr>
        <w:t xml:space="preserve"> will </w:t>
      </w:r>
      <w:r w:rsidRPr="00AD6347">
        <w:rPr>
          <w:bCs/>
          <w:sz w:val="20"/>
          <w:szCs w:val="20"/>
          <w:highlight w:val="yellow"/>
        </w:rPr>
        <w:t>not</w:t>
      </w:r>
      <w:r>
        <w:rPr>
          <w:bCs/>
          <w:sz w:val="20"/>
          <w:szCs w:val="20"/>
        </w:rPr>
        <w:t xml:space="preserve"> work under </w:t>
      </w:r>
      <w:r>
        <w:rPr>
          <w:b/>
          <w:bCs/>
          <w:sz w:val="20"/>
          <w:szCs w:val="20"/>
        </w:rPr>
        <w:t xml:space="preserve">Window function, </w:t>
      </w:r>
    </w:p>
    <w:p w14:paraId="0663F32D" w14:textId="77777777" w:rsidR="00C279C1" w:rsidRDefault="00C279C1" w:rsidP="00C279C1">
      <w:pPr>
        <w:pStyle w:val="NoSpacing"/>
        <w:rPr>
          <w:b/>
          <w:bCs/>
          <w:sz w:val="20"/>
          <w:szCs w:val="20"/>
        </w:rPr>
      </w:pPr>
    </w:p>
    <w:p w14:paraId="4374B261" w14:textId="77777777" w:rsidR="00C279C1" w:rsidRDefault="00C279C1" w:rsidP="00C279C1">
      <w:pPr>
        <w:pStyle w:val="NoSpacing"/>
        <w:rPr>
          <w:sz w:val="20"/>
          <w:szCs w:val="20"/>
        </w:rPr>
      </w:pPr>
      <w:r w:rsidRPr="008620B2">
        <w:rPr>
          <w:sz w:val="20"/>
          <w:szCs w:val="20"/>
        </w:rPr>
        <w:t>If you were to use </w:t>
      </w:r>
      <w:r w:rsidRPr="008620B2">
        <w:rPr>
          <w:rStyle w:val="HTMLCode"/>
          <w:rFonts w:asciiTheme="minorHAnsi" w:eastAsiaTheme="minorHAnsi" w:hAnsiTheme="minorHAnsi" w:cstheme="minorBidi"/>
          <w:b/>
        </w:rPr>
        <w:t>GROUP BY</w:t>
      </w:r>
      <w:r>
        <w:rPr>
          <w:rStyle w:val="HTMLCode"/>
          <w:rFonts w:asciiTheme="minorHAnsi" w:eastAsiaTheme="minorHAnsi" w:hAnsiTheme="minorHAnsi" w:cstheme="minorBidi"/>
        </w:rPr>
        <w:t xml:space="preserve"> department-</w:t>
      </w:r>
      <w:r w:rsidRPr="008620B2">
        <w:rPr>
          <w:rStyle w:val="HTMLCode"/>
          <w:rFonts w:asciiTheme="minorHAnsi" w:eastAsiaTheme="minorHAnsi" w:hAnsiTheme="minorHAnsi" w:cstheme="minorBidi"/>
        </w:rPr>
        <w:t>id</w:t>
      </w:r>
      <w:r w:rsidRPr="008620B2">
        <w:rPr>
          <w:sz w:val="20"/>
          <w:szCs w:val="20"/>
        </w:rPr>
        <w:t>, you would only get one row per department</w:t>
      </w:r>
      <w:r>
        <w:rPr>
          <w:sz w:val="20"/>
          <w:szCs w:val="20"/>
        </w:rPr>
        <w:t>-ID</w:t>
      </w:r>
      <w:r w:rsidRPr="008620B2">
        <w:rPr>
          <w:sz w:val="20"/>
          <w:szCs w:val="20"/>
        </w:rPr>
        <w:t xml:space="preserve">, showing the average salary, but you would not see </w:t>
      </w:r>
      <w:r w:rsidRPr="008620B2">
        <w:rPr>
          <w:b/>
          <w:sz w:val="20"/>
          <w:szCs w:val="20"/>
          <w:u w:val="single"/>
        </w:rPr>
        <w:t>individual employee salaries</w:t>
      </w:r>
      <w:r w:rsidRPr="008620B2">
        <w:rPr>
          <w:sz w:val="20"/>
          <w:szCs w:val="20"/>
        </w:rPr>
        <w:t xml:space="preserve"> in the same result set.</w:t>
      </w:r>
    </w:p>
    <w:p w14:paraId="6EEC1372" w14:textId="77777777" w:rsidR="00C279C1" w:rsidRPr="000504AB" w:rsidRDefault="00C279C1" w:rsidP="00C279C1">
      <w:pPr>
        <w:pStyle w:val="NoSpacing"/>
        <w:rPr>
          <w:i/>
        </w:rPr>
      </w:pPr>
      <w:r w:rsidRPr="000504AB">
        <w:rPr>
          <w:rStyle w:val="HTMLCode"/>
          <w:rFonts w:eastAsiaTheme="minorHAnsi"/>
          <w:b/>
          <w:i/>
          <w:color w:val="0A0A0A"/>
          <w:sz w:val="22"/>
          <w:szCs w:val="22"/>
          <w:u w:val="single"/>
        </w:rPr>
        <w:t>GROUP BY</w:t>
      </w:r>
      <w:r w:rsidRPr="000504AB">
        <w:rPr>
          <w:rFonts w:ascii="Arial" w:hAnsi="Arial" w:cs="Arial"/>
          <w:i/>
          <w:color w:val="0A0A0A"/>
          <w:shd w:val="clear" w:color="auto" w:fill="FFFFFF"/>
        </w:rPr>
        <w:t> is for summarizing data by collapsing rows into groups</w:t>
      </w:r>
      <w:r>
        <w:rPr>
          <w:rFonts w:ascii="Arial" w:hAnsi="Arial" w:cs="Arial"/>
          <w:i/>
          <w:color w:val="0A0A0A"/>
          <w:shd w:val="clear" w:color="auto" w:fill="FFFFFF"/>
        </w:rPr>
        <w:t>.</w:t>
      </w:r>
    </w:p>
    <w:p w14:paraId="71B2DEF1" w14:textId="77777777" w:rsidR="00C279C1" w:rsidRDefault="00C279C1" w:rsidP="00C279C1">
      <w:pPr>
        <w:pStyle w:val="NoSpacing"/>
        <w:rPr>
          <w:sz w:val="20"/>
          <w:szCs w:val="20"/>
        </w:rPr>
      </w:pPr>
    </w:p>
    <w:p w14:paraId="761FBE5B" w14:textId="77777777" w:rsidR="00C279C1" w:rsidRPr="008620B2" w:rsidRDefault="00C279C1" w:rsidP="00C279C1">
      <w:pPr>
        <w:pStyle w:val="NoSpacing"/>
      </w:pPr>
      <w:r w:rsidRPr="008620B2">
        <w:t xml:space="preserve">While window functions are for performing calculations over a </w:t>
      </w:r>
      <w:r w:rsidRPr="008620B2">
        <w:rPr>
          <w:b/>
          <w:u w:val="single"/>
        </w:rPr>
        <w:t>set of related rows</w:t>
      </w:r>
      <w:r w:rsidRPr="008620B2">
        <w:t xml:space="preserve"> without </w:t>
      </w:r>
      <w:r w:rsidRPr="008620B2">
        <w:rPr>
          <w:b/>
          <w:u w:val="single"/>
        </w:rPr>
        <w:t>losing</w:t>
      </w:r>
      <w:r w:rsidRPr="008620B2">
        <w:t xml:space="preserve"> the </w:t>
      </w:r>
      <w:r w:rsidRPr="000504AB">
        <w:rPr>
          <w:u w:val="single"/>
        </w:rPr>
        <w:t>individual row</w:t>
      </w:r>
      <w:r w:rsidRPr="008620B2">
        <w:t xml:space="preserve"> details.</w:t>
      </w:r>
    </w:p>
    <w:p w14:paraId="30A28ACA" w14:textId="6367E826" w:rsidR="00C279C1" w:rsidRDefault="00C279C1" w:rsidP="006D76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  <w14:ligatures w14:val="standardContextual"/>
        </w:rPr>
      </w:pPr>
    </w:p>
    <w:p w14:paraId="09575FFF" w14:textId="73D9CEF2" w:rsidR="00506411" w:rsidRPr="00626769" w:rsidRDefault="00506411" w:rsidP="00506411">
      <w:pPr>
        <w:pStyle w:val="NoSpacing"/>
        <w:rPr>
          <w:b/>
          <w:color w:val="1F1AE6"/>
        </w:rPr>
      </w:pPr>
      <w:r w:rsidRPr="00626769">
        <w:rPr>
          <w:b/>
          <w:color w:val="1F1AE6"/>
        </w:rPr>
        <w:t>Q</w:t>
      </w:r>
      <w:r>
        <w:rPr>
          <w:b/>
          <w:color w:val="1F1AE6"/>
        </w:rPr>
        <w:t>55</w:t>
      </w:r>
      <w:r w:rsidRPr="00626769">
        <w:rPr>
          <w:b/>
          <w:color w:val="1F1AE6"/>
        </w:rPr>
        <w:t>- What does mean of SSMS?</w:t>
      </w:r>
    </w:p>
    <w:p w14:paraId="41D71AAE" w14:textId="70D7D92D" w:rsidR="00506411" w:rsidRDefault="00506411" w:rsidP="00344957">
      <w:r w:rsidRPr="00F47FEB">
        <w:t xml:space="preserve">Ans- </w:t>
      </w:r>
      <w:r w:rsidR="009326D6" w:rsidRPr="00BB74B1">
        <w:t>SSMS</w:t>
      </w:r>
      <w:r w:rsidR="009326D6">
        <w:t xml:space="preserve"> is </w:t>
      </w:r>
      <w:r w:rsidRPr="00BB74B1">
        <w:t>S</w:t>
      </w:r>
      <w:r w:rsidRPr="00F47FEB">
        <w:t xml:space="preserve">QL </w:t>
      </w:r>
      <w:r w:rsidRPr="00BB74B1">
        <w:t>S</w:t>
      </w:r>
      <w:r w:rsidRPr="00F47FEB">
        <w:t xml:space="preserve">erver </w:t>
      </w:r>
      <w:r w:rsidRPr="00BB74B1">
        <w:t>M</w:t>
      </w:r>
      <w:r w:rsidRPr="00F47FEB">
        <w:t xml:space="preserve">anagement </w:t>
      </w:r>
      <w:r w:rsidRPr="00BB74B1">
        <w:t>S</w:t>
      </w:r>
      <w:r w:rsidRPr="00F47FEB">
        <w:t>tudio</w:t>
      </w:r>
      <w:r w:rsidR="00BB74B1">
        <w:t>,</w:t>
      </w:r>
      <w:r w:rsidRPr="00F47FEB">
        <w:t xml:space="preserve"> this is only </w:t>
      </w:r>
      <w:r w:rsidRPr="00783DFA">
        <w:t>Client Tool</w:t>
      </w:r>
      <w:r w:rsidRPr="00F47FEB">
        <w:t>, all</w:t>
      </w:r>
      <w:r>
        <w:t xml:space="preserve"> data stored in </w:t>
      </w:r>
      <w:r w:rsidRPr="00B463EC">
        <w:t>database server</w:t>
      </w:r>
      <w:r>
        <w:t xml:space="preserve"> and </w:t>
      </w:r>
      <w:r w:rsidR="00681942">
        <w:t xml:space="preserve">we use client tool </w:t>
      </w:r>
      <w:r w:rsidRPr="005F5661">
        <w:t>to</w:t>
      </w:r>
      <w:r>
        <w:t xml:space="preserve"> </w:t>
      </w:r>
      <w:r w:rsidRPr="00F47FEB">
        <w:t xml:space="preserve">connect </w:t>
      </w:r>
      <w:r>
        <w:t>the</w:t>
      </w:r>
      <w:r w:rsidRPr="00F47FEB">
        <w:t xml:space="preserve"> </w:t>
      </w:r>
      <w:r w:rsidRPr="00506411">
        <w:t>database server.</w:t>
      </w:r>
    </w:p>
    <w:p w14:paraId="6886725E" w14:textId="124384CE" w:rsidR="00FB30D0" w:rsidRPr="00967647" w:rsidRDefault="00FB30D0" w:rsidP="00967647">
      <w:pPr>
        <w:pStyle w:val="NoSpacing"/>
        <w:rPr>
          <w:b/>
          <w:color w:val="1F1AE6"/>
        </w:rPr>
      </w:pPr>
      <w:r w:rsidRPr="00967647">
        <w:rPr>
          <w:b/>
          <w:color w:val="1F1AE6"/>
        </w:rPr>
        <w:t>Q56- What does mean of Visual Studio?</w:t>
      </w:r>
    </w:p>
    <w:p w14:paraId="435EC7D4" w14:textId="388AB2E4" w:rsidR="00767309" w:rsidRPr="00A810D9" w:rsidRDefault="00FB30D0" w:rsidP="00D51706">
      <w:r w:rsidRPr="00A810D9">
        <w:t>Ans- Before uploading d</w:t>
      </w:r>
      <w:r w:rsidR="004B18A4" w:rsidRPr="00A810D9">
        <w:t xml:space="preserve">ata to </w:t>
      </w:r>
      <w:r w:rsidR="004B18A4" w:rsidRPr="009332C1">
        <w:rPr>
          <w:u w:val="single"/>
        </w:rPr>
        <w:t>database server</w:t>
      </w:r>
      <w:r w:rsidR="004B18A4" w:rsidRPr="00A810D9">
        <w:t xml:space="preserve">, </w:t>
      </w:r>
      <w:r w:rsidR="00BD1C23" w:rsidRPr="00A810D9">
        <w:t>we required</w:t>
      </w:r>
      <w:r w:rsidRPr="00A810D9">
        <w:t xml:space="preserve"> ETL </w:t>
      </w:r>
      <w:r w:rsidR="00BD1C23" w:rsidRPr="00A810D9">
        <w:t xml:space="preserve">activities </w:t>
      </w:r>
      <w:r w:rsidR="009332C1" w:rsidRPr="009332C1">
        <w:rPr>
          <w:b/>
        </w:rPr>
        <w:t>AND</w:t>
      </w:r>
      <w:r w:rsidRPr="00A810D9">
        <w:t xml:space="preserve"> we do </w:t>
      </w:r>
      <w:r w:rsidR="004B18A4" w:rsidRPr="00A810D9">
        <w:t xml:space="preserve">this activity </w:t>
      </w:r>
      <w:r w:rsidRPr="00A810D9">
        <w:t xml:space="preserve">in </w:t>
      </w:r>
      <w:r w:rsidRPr="00595C17">
        <w:rPr>
          <w:u w:val="single"/>
        </w:rPr>
        <w:t>Visual Studio</w:t>
      </w:r>
      <w:r w:rsidRPr="00A810D9">
        <w:t xml:space="preserve">, then after we </w:t>
      </w:r>
      <w:r w:rsidR="00204388" w:rsidRPr="00A810D9">
        <w:t>upload</w:t>
      </w:r>
      <w:r w:rsidRPr="00A810D9">
        <w:t xml:space="preserve"> data in </w:t>
      </w:r>
      <w:r w:rsidRPr="00595C17">
        <w:rPr>
          <w:u w:val="single"/>
        </w:rPr>
        <w:t>SQL Database Server</w:t>
      </w:r>
      <w:r w:rsidRPr="00A810D9">
        <w:t>.</w:t>
      </w:r>
      <w:r w:rsidR="005B5E97">
        <w:t xml:space="preserve"> </w:t>
      </w:r>
      <w:r w:rsidR="005B5E97" w:rsidRPr="00340511">
        <w:rPr>
          <w:color w:val="00B0F0"/>
        </w:rPr>
        <w:t>As like Power query (ETL) for Power BI.</w:t>
      </w:r>
    </w:p>
    <w:p w14:paraId="141932FD" w14:textId="05872866" w:rsidR="00FB30D0" w:rsidRDefault="004F040A" w:rsidP="006D76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  <w14:ligatures w14:val="standardContextual"/>
        </w:rPr>
      </w:pPr>
      <w:hyperlink r:id="rId9" w:history="1">
        <w:r w:rsidR="00926A90" w:rsidRPr="00331AC2">
          <w:rPr>
            <w:rStyle w:val="Hyperlink"/>
            <w:rFonts w:ascii="Consolas" w:hAnsi="Consolas" w:cs="Consolas"/>
            <w:sz w:val="19"/>
            <w:szCs w:val="19"/>
            <w:lang w:val="en-IN"/>
            <w14:ligatures w14:val="standardContextual"/>
          </w:rPr>
          <w:t>https://www.youtube.com/watch?v=msCJxaA63IA</w:t>
        </w:r>
      </w:hyperlink>
    </w:p>
    <w:p w14:paraId="02662B2C" w14:textId="33A0FDE3" w:rsidR="00C62484" w:rsidRPr="00C62484" w:rsidRDefault="00BB0A3E" w:rsidP="006D7620">
      <w:pPr>
        <w:autoSpaceDE w:val="0"/>
        <w:autoSpaceDN w:val="0"/>
        <w:adjustRightInd w:val="0"/>
        <w:spacing w:after="0" w:line="240" w:lineRule="auto"/>
      </w:pPr>
      <w:r w:rsidRPr="00C62484">
        <w:t>For any business 3 steps are very important</w:t>
      </w:r>
      <w:r w:rsidR="0049578D" w:rsidRPr="00C62484">
        <w:t xml:space="preserve">, all below steps comes under 3 </w:t>
      </w:r>
      <w:r w:rsidR="00E063A1" w:rsidRPr="00C62484">
        <w:t>product</w:t>
      </w:r>
      <w:r w:rsidR="00DC578C" w:rsidRPr="00C62484">
        <w:t>s</w:t>
      </w:r>
    </w:p>
    <w:p w14:paraId="4BC4FED6" w14:textId="04C86094" w:rsidR="00BB0A3E" w:rsidRPr="00C62484" w:rsidRDefault="00BB0A3E" w:rsidP="00B3721A">
      <w:pPr>
        <w:pStyle w:val="ListParagraph"/>
        <w:numPr>
          <w:ilvl w:val="0"/>
          <w:numId w:val="38"/>
        </w:num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19"/>
          <w:szCs w:val="19"/>
          <w14:ligatures w14:val="standardContextual"/>
        </w:rPr>
      </w:pPr>
      <w:r w:rsidRPr="00C62484">
        <w:rPr>
          <w:rFonts w:ascii="Tahoma" w:hAnsi="Tahoma" w:cs="Tahoma"/>
          <w:color w:val="000000"/>
          <w:sz w:val="19"/>
          <w:szCs w:val="19"/>
          <w14:ligatures w14:val="standardContextual"/>
        </w:rPr>
        <w:t xml:space="preserve">Collect </w:t>
      </w:r>
      <w:r w:rsidR="008F6F8B" w:rsidRPr="00C62484">
        <w:rPr>
          <w:rFonts w:ascii="Tahoma" w:hAnsi="Tahoma" w:cs="Tahoma"/>
          <w:color w:val="000000"/>
          <w:sz w:val="19"/>
          <w:szCs w:val="19"/>
          <w14:ligatures w14:val="standardContextual"/>
        </w:rPr>
        <w:t>(Data)</w:t>
      </w:r>
      <w:r w:rsidR="0049578D" w:rsidRPr="00C62484">
        <w:rPr>
          <w:rFonts w:ascii="Tahoma" w:hAnsi="Tahoma" w:cs="Tahoma"/>
          <w:color w:val="000000"/>
          <w:sz w:val="19"/>
          <w:szCs w:val="19"/>
          <w14:ligatures w14:val="standardContextual"/>
        </w:rPr>
        <w:t xml:space="preserve">- </w:t>
      </w:r>
      <w:r w:rsidR="0049578D" w:rsidRPr="00C62484">
        <w:rPr>
          <w:rFonts w:ascii="Tahoma" w:hAnsi="Tahoma" w:cs="Tahoma"/>
          <w:color w:val="000000"/>
          <w:sz w:val="19"/>
          <w:szCs w:val="19"/>
          <w14:ligatures w14:val="standardContextual"/>
        </w:rPr>
        <w:tab/>
        <w:t xml:space="preserve"> </w:t>
      </w:r>
      <w:r w:rsidR="00C62484">
        <w:rPr>
          <w:rFonts w:ascii="Tahoma" w:hAnsi="Tahoma" w:cs="Tahoma"/>
          <w:color w:val="000000"/>
          <w:sz w:val="19"/>
          <w:szCs w:val="19"/>
          <w14:ligatures w14:val="standardContextual"/>
        </w:rPr>
        <w:tab/>
      </w:r>
      <w:r w:rsidR="007D1E05">
        <w:rPr>
          <w:rFonts w:ascii="Tahoma" w:hAnsi="Tahoma" w:cs="Tahoma"/>
          <w:color w:val="000000"/>
          <w:sz w:val="19"/>
          <w:szCs w:val="19"/>
          <w14:ligatures w14:val="standardContextual"/>
        </w:rPr>
        <w:t xml:space="preserve"> </w:t>
      </w:r>
      <w:r w:rsidR="0049578D" w:rsidRPr="00C62484">
        <w:rPr>
          <w:rFonts w:ascii="Tahoma" w:hAnsi="Tahoma" w:cs="Tahoma"/>
          <w:color w:val="000000"/>
          <w:sz w:val="19"/>
          <w:szCs w:val="19"/>
          <w14:ligatures w14:val="standardContextual"/>
        </w:rPr>
        <w:t xml:space="preserve">This comes under </w:t>
      </w:r>
      <w:r w:rsidR="0049578D" w:rsidRPr="007D1E05">
        <w:rPr>
          <w:b/>
          <w:color w:val="1F1AE6"/>
          <w:u w:val="single"/>
          <w:lang w:val="en-US"/>
        </w:rPr>
        <w:t>SSIS</w:t>
      </w:r>
      <w:r w:rsidR="00B3721A" w:rsidRPr="00C62484">
        <w:rPr>
          <w:rFonts w:ascii="Tahoma" w:hAnsi="Tahoma" w:cs="Tahoma"/>
          <w:color w:val="000000"/>
          <w:sz w:val="19"/>
          <w:szCs w:val="19"/>
          <w14:ligatures w14:val="standardContextual"/>
        </w:rPr>
        <w:t xml:space="preserve">- </w:t>
      </w:r>
      <w:r w:rsidR="006A1CDD">
        <w:rPr>
          <w:rFonts w:ascii="Tahoma" w:hAnsi="Tahoma" w:cs="Tahoma"/>
          <w:color w:val="000000"/>
          <w:sz w:val="19"/>
          <w:szCs w:val="19"/>
          <w14:ligatures w14:val="standardContextual"/>
        </w:rPr>
        <w:t xml:space="preserve"> </w:t>
      </w:r>
      <w:r w:rsidR="00B3721A" w:rsidRPr="00C62484">
        <w:rPr>
          <w:rFonts w:ascii="Tahoma" w:hAnsi="Tahoma" w:cs="Tahoma"/>
          <w:color w:val="000000"/>
          <w:sz w:val="19"/>
          <w:szCs w:val="19"/>
          <w14:ligatures w14:val="standardContextual"/>
        </w:rPr>
        <w:t>SQL Server Integration Services</w:t>
      </w:r>
    </w:p>
    <w:p w14:paraId="343D58E7" w14:textId="52192C4D" w:rsidR="00BB0A3E" w:rsidRPr="00C62484" w:rsidRDefault="00BB0A3E" w:rsidP="00B3721A">
      <w:pPr>
        <w:pStyle w:val="ListParagraph"/>
        <w:numPr>
          <w:ilvl w:val="0"/>
          <w:numId w:val="38"/>
        </w:num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19"/>
          <w:szCs w:val="19"/>
          <w14:ligatures w14:val="standardContextual"/>
        </w:rPr>
      </w:pPr>
      <w:r w:rsidRPr="00C62484">
        <w:rPr>
          <w:rFonts w:ascii="Tahoma" w:hAnsi="Tahoma" w:cs="Tahoma"/>
          <w:color w:val="000000"/>
          <w:sz w:val="19"/>
          <w:szCs w:val="19"/>
          <w14:ligatures w14:val="standardContextual"/>
        </w:rPr>
        <w:t xml:space="preserve">Analysis </w:t>
      </w:r>
      <w:r w:rsidR="008F6F8B" w:rsidRPr="00C62484">
        <w:rPr>
          <w:rFonts w:ascii="Tahoma" w:hAnsi="Tahoma" w:cs="Tahoma"/>
          <w:color w:val="000000"/>
          <w:sz w:val="19"/>
          <w:szCs w:val="19"/>
          <w14:ligatures w14:val="standardContextual"/>
        </w:rPr>
        <w:t>(Data)</w:t>
      </w:r>
      <w:r w:rsidR="0049578D" w:rsidRPr="00C62484">
        <w:rPr>
          <w:rFonts w:ascii="Tahoma" w:hAnsi="Tahoma" w:cs="Tahoma"/>
          <w:color w:val="000000"/>
          <w:sz w:val="19"/>
          <w:szCs w:val="19"/>
          <w14:ligatures w14:val="standardContextual"/>
        </w:rPr>
        <w:t>-</w:t>
      </w:r>
      <w:r w:rsidR="0049578D" w:rsidRPr="00C62484">
        <w:rPr>
          <w:rFonts w:ascii="Tahoma" w:hAnsi="Tahoma" w:cs="Tahoma"/>
          <w:color w:val="000000"/>
          <w:sz w:val="19"/>
          <w:szCs w:val="19"/>
          <w14:ligatures w14:val="standardContextual"/>
        </w:rPr>
        <w:tab/>
        <w:t xml:space="preserve"> </w:t>
      </w:r>
      <w:r w:rsidR="00C62484">
        <w:rPr>
          <w:rFonts w:ascii="Tahoma" w:hAnsi="Tahoma" w:cs="Tahoma"/>
          <w:color w:val="000000"/>
          <w:sz w:val="19"/>
          <w:szCs w:val="19"/>
          <w14:ligatures w14:val="standardContextual"/>
        </w:rPr>
        <w:tab/>
      </w:r>
      <w:r w:rsidR="007D1E05">
        <w:rPr>
          <w:rFonts w:ascii="Tahoma" w:hAnsi="Tahoma" w:cs="Tahoma"/>
          <w:color w:val="000000"/>
          <w:sz w:val="19"/>
          <w:szCs w:val="19"/>
          <w14:ligatures w14:val="standardContextual"/>
        </w:rPr>
        <w:t xml:space="preserve"> </w:t>
      </w:r>
      <w:r w:rsidR="0049578D" w:rsidRPr="00C62484">
        <w:rPr>
          <w:rFonts w:ascii="Tahoma" w:hAnsi="Tahoma" w:cs="Tahoma"/>
          <w:color w:val="000000"/>
          <w:sz w:val="19"/>
          <w:szCs w:val="19"/>
          <w14:ligatures w14:val="standardContextual"/>
        </w:rPr>
        <w:t>This</w:t>
      </w:r>
      <w:r w:rsidR="00F06177" w:rsidRPr="00C62484">
        <w:rPr>
          <w:rFonts w:ascii="Tahoma" w:hAnsi="Tahoma" w:cs="Tahoma"/>
          <w:color w:val="000000"/>
          <w:sz w:val="19"/>
          <w:szCs w:val="19"/>
          <w14:ligatures w14:val="standardContextual"/>
        </w:rPr>
        <w:t xml:space="preserve"> comes under </w:t>
      </w:r>
      <w:r w:rsidR="00F06177" w:rsidRPr="007D1E05">
        <w:rPr>
          <w:b/>
          <w:color w:val="1F1AE6"/>
          <w:u w:val="single"/>
          <w:lang w:val="en-US"/>
        </w:rPr>
        <w:t>SSA</w:t>
      </w:r>
      <w:r w:rsidR="0049578D" w:rsidRPr="007D1E05">
        <w:rPr>
          <w:b/>
          <w:color w:val="1F1AE6"/>
          <w:u w:val="single"/>
          <w:lang w:val="en-US"/>
        </w:rPr>
        <w:t>S</w:t>
      </w:r>
      <w:r w:rsidR="00B3721A" w:rsidRPr="00C62484">
        <w:rPr>
          <w:rFonts w:ascii="Tahoma" w:hAnsi="Tahoma" w:cs="Tahoma"/>
          <w:color w:val="000000"/>
          <w:sz w:val="19"/>
          <w:szCs w:val="19"/>
          <w14:ligatures w14:val="standardContextual"/>
        </w:rPr>
        <w:t>- SQL Server Analysis Services</w:t>
      </w:r>
      <w:r w:rsidR="0049578D" w:rsidRPr="00C62484">
        <w:rPr>
          <w:rFonts w:ascii="Tahoma" w:hAnsi="Tahoma" w:cs="Tahoma"/>
          <w:color w:val="000000"/>
          <w:sz w:val="19"/>
          <w:szCs w:val="19"/>
          <w14:ligatures w14:val="standardContextual"/>
        </w:rPr>
        <w:tab/>
      </w:r>
    </w:p>
    <w:p w14:paraId="731897BD" w14:textId="162DD314" w:rsidR="0049578D" w:rsidRPr="00344957" w:rsidRDefault="00BB0A3E" w:rsidP="00D51706">
      <w:pPr>
        <w:pStyle w:val="ListParagraph"/>
        <w:numPr>
          <w:ilvl w:val="0"/>
          <w:numId w:val="44"/>
        </w:numPr>
      </w:pPr>
      <w:r w:rsidRPr="00C62484">
        <w:t xml:space="preserve">Present/view </w:t>
      </w:r>
      <w:r w:rsidR="008F6F8B" w:rsidRPr="00C62484">
        <w:t>(Data)</w:t>
      </w:r>
      <w:r w:rsidR="0049578D" w:rsidRPr="00C62484">
        <w:t xml:space="preserve">-  </w:t>
      </w:r>
      <w:r w:rsidR="00C62484">
        <w:t xml:space="preserve">     </w:t>
      </w:r>
      <w:r w:rsidR="00F06177" w:rsidRPr="007D1E05">
        <w:rPr>
          <w:rFonts w:ascii="Tahoma" w:hAnsi="Tahoma" w:cs="Tahoma"/>
          <w:color w:val="000000"/>
          <w:sz w:val="19"/>
          <w:szCs w:val="19"/>
          <w14:ligatures w14:val="standardContextual"/>
        </w:rPr>
        <w:t>This comes under</w:t>
      </w:r>
      <w:r w:rsidR="00F06177" w:rsidRPr="00C62484">
        <w:t xml:space="preserve"> </w:t>
      </w:r>
      <w:r w:rsidR="00F06177" w:rsidRPr="00D51706">
        <w:rPr>
          <w:b/>
          <w:color w:val="1F1AE6"/>
          <w:u w:val="single"/>
          <w:lang w:val="en-US"/>
        </w:rPr>
        <w:t>SSR</w:t>
      </w:r>
      <w:r w:rsidR="0049578D" w:rsidRPr="00D51706">
        <w:rPr>
          <w:b/>
          <w:color w:val="1F1AE6"/>
          <w:u w:val="single"/>
          <w:lang w:val="en-US"/>
        </w:rPr>
        <w:t>S</w:t>
      </w:r>
      <w:r w:rsidR="00B3721A" w:rsidRPr="00C62484">
        <w:t xml:space="preserve">- </w:t>
      </w:r>
      <w:r w:rsidR="006A1CDD">
        <w:t xml:space="preserve"> </w:t>
      </w:r>
      <w:r w:rsidR="00B3721A" w:rsidRPr="00C62484">
        <w:t>SQL Server Reporting Servi</w:t>
      </w:r>
      <w:r w:rsidR="00B3721A" w:rsidRPr="00344957">
        <w:t>ces</w:t>
      </w:r>
    </w:p>
    <w:p w14:paraId="10C0D887" w14:textId="694CBF28" w:rsidR="00926A90" w:rsidRPr="00EF5528" w:rsidRDefault="00A827FB" w:rsidP="006D7620">
      <w:pPr>
        <w:autoSpaceDE w:val="0"/>
        <w:autoSpaceDN w:val="0"/>
        <w:adjustRightInd w:val="0"/>
        <w:spacing w:after="0" w:line="240" w:lineRule="auto"/>
        <w:rPr>
          <w:rStyle w:val="Hyperlink"/>
        </w:rPr>
      </w:pPr>
      <w:r w:rsidRPr="00EF5528">
        <w:rPr>
          <w:rStyle w:val="Hyperlink"/>
          <w:lang w:val="en-IN"/>
        </w:rPr>
        <w:t>https://www.youtube.com/watch?v=I_Ae3suaL-U</w:t>
      </w:r>
    </w:p>
    <w:p w14:paraId="0B4F2B55" w14:textId="1FA961A8" w:rsidR="00926A90" w:rsidRDefault="00926A90" w:rsidP="006D76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  <w14:ligatures w14:val="standardContextual"/>
        </w:rPr>
      </w:pPr>
    </w:p>
    <w:p w14:paraId="6A649C0D" w14:textId="793B704C" w:rsidR="006B3888" w:rsidRPr="006B3888" w:rsidRDefault="002023DD" w:rsidP="00437272">
      <w:pPr>
        <w:pStyle w:val="ListParagraph"/>
        <w:numPr>
          <w:ilvl w:val="0"/>
          <w:numId w:val="40"/>
        </w:numPr>
        <w:autoSpaceDE w:val="0"/>
        <w:autoSpaceDN w:val="0"/>
        <w:adjustRightInd w:val="0"/>
        <w:spacing w:after="0" w:line="240" w:lineRule="auto"/>
      </w:pPr>
      <w:r w:rsidRPr="006B3888">
        <w:rPr>
          <w:b/>
          <w:color w:val="1F1AE6"/>
        </w:rPr>
        <w:t>SSIS</w:t>
      </w:r>
      <w:r w:rsidRPr="00B46FA8">
        <w:t xml:space="preserve">- </w:t>
      </w:r>
      <w:r w:rsidR="006B3888" w:rsidRPr="006B3888">
        <w:t xml:space="preserve">SSIS stands for SQL Server Integration Services. It's a Microsoft platform used for data </w:t>
      </w:r>
      <w:r w:rsidR="006B3888" w:rsidRPr="00067909">
        <w:rPr>
          <w:b/>
        </w:rPr>
        <w:t>integration</w:t>
      </w:r>
      <w:r w:rsidR="006B3888" w:rsidRPr="006B3888">
        <w:t xml:space="preserve"> and </w:t>
      </w:r>
      <w:r w:rsidR="006B3888" w:rsidRPr="00067909">
        <w:rPr>
          <w:b/>
        </w:rPr>
        <w:t>transformation</w:t>
      </w:r>
      <w:r w:rsidR="006B3888" w:rsidRPr="006B3888">
        <w:t>. SSIS enables users to ex</w:t>
      </w:r>
      <w:r w:rsidR="004B16CE">
        <w:t>tract data from various sources and</w:t>
      </w:r>
      <w:r w:rsidR="006B3888" w:rsidRPr="006B3888">
        <w:t xml:space="preserve"> transform it according to business requirements, and load it into target destinations such as databases, data warehouses.</w:t>
      </w:r>
    </w:p>
    <w:p w14:paraId="1E03870F" w14:textId="7BDF4C1A" w:rsidR="00B46FA8" w:rsidRDefault="00B46FA8" w:rsidP="00437272">
      <w:pPr>
        <w:pStyle w:val="ListParagraph"/>
        <w:numPr>
          <w:ilvl w:val="0"/>
          <w:numId w:val="40"/>
        </w:numPr>
        <w:autoSpaceDE w:val="0"/>
        <w:autoSpaceDN w:val="0"/>
        <w:adjustRightInd w:val="0"/>
        <w:spacing w:after="0" w:line="240" w:lineRule="auto"/>
      </w:pPr>
      <w:r w:rsidRPr="006B3888">
        <w:rPr>
          <w:b/>
          <w:color w:val="1F1AE6"/>
        </w:rPr>
        <w:t>SSAS</w:t>
      </w:r>
      <w:r w:rsidRPr="00B46FA8">
        <w:t xml:space="preserve"> </w:t>
      </w:r>
      <w:r w:rsidR="001C5A21">
        <w:t>SSA</w:t>
      </w:r>
      <w:r w:rsidR="00091E86" w:rsidRPr="006B3888">
        <w:t xml:space="preserve">S stands for </w:t>
      </w:r>
      <w:r w:rsidR="00091E86" w:rsidRPr="00C62484">
        <w:rPr>
          <w:rFonts w:ascii="Tahoma" w:hAnsi="Tahoma" w:cs="Tahoma"/>
          <w:color w:val="000000"/>
          <w:sz w:val="19"/>
          <w:szCs w:val="19"/>
          <w14:ligatures w14:val="standardContextual"/>
        </w:rPr>
        <w:t>SQL Server Analysis Services</w:t>
      </w:r>
      <w:r w:rsidR="00091E86">
        <w:t xml:space="preserve">. </w:t>
      </w:r>
      <w:r w:rsidR="00465157" w:rsidRPr="00465157">
        <w:t xml:space="preserve">It's a Microsoft Business Intelligence tool used to create online analytical </w:t>
      </w:r>
      <w:r w:rsidR="00465157" w:rsidRPr="009770DB">
        <w:rPr>
          <w:b/>
        </w:rPr>
        <w:t>processing</w:t>
      </w:r>
      <w:r w:rsidR="00465157" w:rsidRPr="00465157">
        <w:t xml:space="preserve"> (OLAP) and </w:t>
      </w:r>
      <w:r w:rsidR="00465157" w:rsidRPr="009770DB">
        <w:rPr>
          <w:u w:val="single"/>
        </w:rPr>
        <w:t>data mining solutions</w:t>
      </w:r>
      <w:r w:rsidR="002857BF">
        <w:t>. SSAS enables user</w:t>
      </w:r>
      <w:r w:rsidR="00465157" w:rsidRPr="00465157">
        <w:t xml:space="preserve"> to </w:t>
      </w:r>
      <w:r w:rsidR="00465157" w:rsidRPr="00091E86">
        <w:rPr>
          <w:b/>
        </w:rPr>
        <w:t>design</w:t>
      </w:r>
      <w:r w:rsidR="00465157" w:rsidRPr="00465157">
        <w:t xml:space="preserve"> and </w:t>
      </w:r>
      <w:r w:rsidR="00465157" w:rsidRPr="00091E86">
        <w:rPr>
          <w:b/>
        </w:rPr>
        <w:t>deploy</w:t>
      </w:r>
      <w:r w:rsidR="00465157" w:rsidRPr="00465157">
        <w:t xml:space="preserve"> multidimensional data models</w:t>
      </w:r>
    </w:p>
    <w:p w14:paraId="781C0B6E" w14:textId="41EEE7C1" w:rsidR="00926A90" w:rsidRPr="007919EF" w:rsidRDefault="002640DE" w:rsidP="00E552B7">
      <w:pPr>
        <w:pStyle w:val="ListParagraph"/>
        <w:numPr>
          <w:ilvl w:val="0"/>
          <w:numId w:val="40"/>
        </w:numPr>
      </w:pPr>
      <w:r w:rsidRPr="00E552B7">
        <w:rPr>
          <w:b/>
          <w:color w:val="1F1AE6"/>
        </w:rPr>
        <w:t>SSRS</w:t>
      </w:r>
      <w:r w:rsidRPr="00B46FA8">
        <w:t xml:space="preserve">- </w:t>
      </w:r>
      <w:r w:rsidR="00714307" w:rsidRPr="000371CC">
        <w:t>SSRS stands for SQL Server Reporting Services. It's a server-based reporting platform developed by Microsoft</w:t>
      </w:r>
      <w:r w:rsidR="00582436">
        <w:t>,</w:t>
      </w:r>
      <w:r w:rsidR="00714307" w:rsidRPr="000371CC">
        <w:t xml:space="preserve"> that enables </w:t>
      </w:r>
      <w:r w:rsidR="004274B7">
        <w:t>user to</w:t>
      </w:r>
      <w:r w:rsidR="00DE0449">
        <w:t xml:space="preserve"> create</w:t>
      </w:r>
      <w:r w:rsidR="00714307" w:rsidRPr="000371CC">
        <w:t xml:space="preserve">, management, and </w:t>
      </w:r>
      <w:r w:rsidR="00714307" w:rsidRPr="00DE0449">
        <w:rPr>
          <w:u w:val="single"/>
        </w:rPr>
        <w:t>delivery</w:t>
      </w:r>
      <w:r w:rsidR="00714307" w:rsidRPr="000371CC">
        <w:t xml:space="preserve"> of interactive re</w:t>
      </w:r>
      <w:r w:rsidR="0060769E">
        <w:t>ports. SSR</w:t>
      </w:r>
      <w:r w:rsidR="00714307" w:rsidRPr="000371CC">
        <w:t xml:space="preserve">S is widely used for </w:t>
      </w:r>
      <w:r w:rsidR="00714307" w:rsidRPr="00494F01">
        <w:rPr>
          <w:b/>
        </w:rPr>
        <w:t>building</w:t>
      </w:r>
      <w:r w:rsidR="00714307" w:rsidRPr="000371CC">
        <w:t xml:space="preserve"> and </w:t>
      </w:r>
      <w:r w:rsidR="00714307" w:rsidRPr="00494F01">
        <w:rPr>
          <w:b/>
        </w:rPr>
        <w:t>distributing</w:t>
      </w:r>
      <w:r w:rsidR="00714307" w:rsidRPr="000371CC">
        <w:t xml:space="preserve"> reports in organization</w:t>
      </w:r>
      <w:r w:rsidR="00714307" w:rsidRPr="007919EF">
        <w:t>s.</w:t>
      </w:r>
    </w:p>
    <w:p w14:paraId="4E06103D" w14:textId="128E6A64" w:rsidR="00FE6405" w:rsidRPr="00FE6405" w:rsidRDefault="004849D3" w:rsidP="007919EF">
      <w:pPr>
        <w:pStyle w:val="NoSpacing"/>
      </w:pPr>
      <w:r w:rsidRPr="007919EF">
        <w:rPr>
          <w:b/>
          <w:color w:val="1F1AE6"/>
        </w:rPr>
        <w:t xml:space="preserve">Q- What is </w:t>
      </w:r>
      <w:r w:rsidRPr="005022A6">
        <w:rPr>
          <w:b/>
          <w:color w:val="1F1AE6"/>
          <w:u w:val="single"/>
        </w:rPr>
        <w:t>Query Optimizing</w:t>
      </w:r>
      <w:r w:rsidRPr="007919EF">
        <w:rPr>
          <w:b/>
          <w:color w:val="1F1AE6"/>
        </w:rPr>
        <w:t>/</w:t>
      </w:r>
      <w:r w:rsidR="00FE6405" w:rsidRPr="007919EF">
        <w:rPr>
          <w:b/>
          <w:color w:val="1F1AE6"/>
        </w:rPr>
        <w:t>how to do the query optimizing?</w:t>
      </w:r>
    </w:p>
    <w:p w14:paraId="68AE2BB2" w14:textId="132E8BD8" w:rsidR="008D2D28" w:rsidRDefault="00FE6405" w:rsidP="00344957">
      <w:r w:rsidRPr="00FE6405">
        <w:t xml:space="preserve">Ans- SQL query optimization is the process of enhancing the </w:t>
      </w:r>
      <w:r w:rsidRPr="00506979">
        <w:rPr>
          <w:u w:val="single"/>
        </w:rPr>
        <w:t>performance</w:t>
      </w:r>
      <w:r w:rsidRPr="00FE6405">
        <w:t xml:space="preserve"> of SQL queries to </w:t>
      </w:r>
      <w:r w:rsidRPr="00506979">
        <w:rPr>
          <w:b/>
        </w:rPr>
        <w:t>ensure</w:t>
      </w:r>
      <w:r w:rsidRPr="00FE6405">
        <w:t xml:space="preserve"> they execute as efficiently as possible. The </w:t>
      </w:r>
      <w:r w:rsidRPr="00E802A0">
        <w:rPr>
          <w:u w:val="single"/>
        </w:rPr>
        <w:t>goal</w:t>
      </w:r>
      <w:r w:rsidRPr="00FE6405">
        <w:t xml:space="preserve"> of query optimization </w:t>
      </w:r>
      <w:r w:rsidR="00E07BB6" w:rsidRPr="00FE6405">
        <w:t>is:</w:t>
      </w:r>
      <w:r w:rsidR="00E07BB6">
        <w:t xml:space="preserve"> -</w:t>
      </w:r>
    </w:p>
    <w:p w14:paraId="34375C82" w14:textId="6ABED1DA" w:rsidR="008D2D28" w:rsidRDefault="0091384A" w:rsidP="008D2D28">
      <w:pPr>
        <w:pStyle w:val="NoSpacing"/>
        <w:numPr>
          <w:ilvl w:val="0"/>
          <w:numId w:val="46"/>
        </w:numPr>
      </w:pPr>
      <w:r>
        <w:rPr>
          <w:u w:val="single"/>
        </w:rPr>
        <w:t>M</w:t>
      </w:r>
      <w:r w:rsidR="00FE6405" w:rsidRPr="00E802A0">
        <w:rPr>
          <w:u w:val="single"/>
        </w:rPr>
        <w:t>inimize</w:t>
      </w:r>
      <w:r w:rsidR="008D2D28">
        <w:t xml:space="preserve"> the resources.</w:t>
      </w:r>
    </w:p>
    <w:p w14:paraId="4580122B" w14:textId="0D2F7ED3" w:rsidR="00FE6405" w:rsidRDefault="0091384A" w:rsidP="00FA528D">
      <w:pPr>
        <w:pStyle w:val="ListParagraph"/>
        <w:numPr>
          <w:ilvl w:val="0"/>
          <w:numId w:val="46"/>
        </w:numPr>
      </w:pPr>
      <w:r w:rsidRPr="00FA528D">
        <w:rPr>
          <w:u w:val="single"/>
        </w:rPr>
        <w:t>R</w:t>
      </w:r>
      <w:r w:rsidR="00FE6405" w:rsidRPr="00FA528D">
        <w:rPr>
          <w:u w:val="single"/>
        </w:rPr>
        <w:t>educe</w:t>
      </w:r>
      <w:r w:rsidR="00FE6405" w:rsidRPr="00FE6405">
        <w:t xml:space="preserve"> the query </w:t>
      </w:r>
      <w:r w:rsidR="00FE6405" w:rsidRPr="00FA528D">
        <w:rPr>
          <w:u w:val="single"/>
        </w:rPr>
        <w:t>execution time</w:t>
      </w:r>
      <w:r w:rsidR="00FE6405" w:rsidRPr="00FE6405">
        <w:t>.</w:t>
      </w:r>
    </w:p>
    <w:p w14:paraId="43DF7842" w14:textId="103D4CC1" w:rsidR="00A15553" w:rsidRPr="00344957" w:rsidRDefault="004849D3" w:rsidP="00344957">
      <w:pPr>
        <w:pStyle w:val="NoSpacing"/>
        <w:rPr>
          <w:b/>
          <w:color w:val="1F1AE6"/>
        </w:rPr>
      </w:pPr>
      <w:r w:rsidRPr="00344957">
        <w:rPr>
          <w:b/>
          <w:color w:val="1F1AE6"/>
        </w:rPr>
        <w:t>Why do optimization: -</w:t>
      </w:r>
    </w:p>
    <w:p w14:paraId="551A752E" w14:textId="2D60F8DD" w:rsidR="004849D3" w:rsidRDefault="004849D3" w:rsidP="00103A8A">
      <w:r w:rsidRPr="004849D3">
        <w:t xml:space="preserve">Imagine a customer searching for </w:t>
      </w:r>
      <w:r w:rsidR="005D71C5">
        <w:t>a product online and results</w:t>
      </w:r>
      <w:r w:rsidRPr="004849D3">
        <w:t xml:space="preserve"> take a few minutes to appear. Would the customer wait?</w:t>
      </w:r>
      <w:r w:rsidR="00506979">
        <w:t xml:space="preserve"> Probably not. For this </w:t>
      </w:r>
      <w:r w:rsidR="001E11F8">
        <w:t>reason,</w:t>
      </w:r>
      <w:r w:rsidR="00506979">
        <w:t xml:space="preserve"> </w:t>
      </w:r>
      <w:r w:rsidRPr="004849D3">
        <w:t xml:space="preserve">optimized </w:t>
      </w:r>
      <w:r w:rsidR="00506979">
        <w:t>is required</w:t>
      </w:r>
      <w:r w:rsidR="00506979">
        <w:rPr>
          <w:sz w:val="20"/>
          <w:szCs w:val="20"/>
        </w:rPr>
        <w:t>.</w:t>
      </w:r>
    </w:p>
    <w:p w14:paraId="337DF32B" w14:textId="579814FF" w:rsidR="007919EF" w:rsidRPr="007919EF" w:rsidRDefault="007919EF" w:rsidP="007919EF">
      <w:pPr>
        <w:pStyle w:val="NoSpacing"/>
        <w:rPr>
          <w:b/>
          <w:color w:val="1F1AE6"/>
        </w:rPr>
      </w:pPr>
      <w:r w:rsidRPr="007919EF">
        <w:rPr>
          <w:b/>
          <w:color w:val="1F1AE6"/>
        </w:rPr>
        <w:t>Ways to Optimize SQL Queries: -</w:t>
      </w:r>
    </w:p>
    <w:p w14:paraId="5497854E" w14:textId="21DAEE5A" w:rsidR="007919EF" w:rsidRPr="007919EF" w:rsidRDefault="007919EF" w:rsidP="007919EF">
      <w:pPr>
        <w:pStyle w:val="NoSpacing"/>
        <w:numPr>
          <w:ilvl w:val="0"/>
          <w:numId w:val="45"/>
        </w:numPr>
      </w:pPr>
      <w:r w:rsidRPr="007919EF">
        <w:t>Use of Indexing</w:t>
      </w:r>
    </w:p>
    <w:p w14:paraId="7C618DFE" w14:textId="441CD9C3" w:rsidR="007919EF" w:rsidRPr="007919EF" w:rsidRDefault="007919EF" w:rsidP="007919EF">
      <w:pPr>
        <w:pStyle w:val="NoSpacing"/>
        <w:numPr>
          <w:ilvl w:val="0"/>
          <w:numId w:val="45"/>
        </w:numPr>
        <w:rPr>
          <w:iCs/>
        </w:rPr>
      </w:pPr>
      <w:r w:rsidRPr="007919EF">
        <w:rPr>
          <w:iCs/>
        </w:rPr>
        <w:t>Avoid SELECT queries</w:t>
      </w:r>
    </w:p>
    <w:p w14:paraId="050D86AE" w14:textId="77777777" w:rsidR="007919EF" w:rsidRPr="007919EF" w:rsidRDefault="007919EF" w:rsidP="007919EF">
      <w:pPr>
        <w:pStyle w:val="NoSpacing"/>
        <w:numPr>
          <w:ilvl w:val="0"/>
          <w:numId w:val="45"/>
        </w:numPr>
        <w:rPr>
          <w:iCs/>
        </w:rPr>
      </w:pPr>
      <w:r w:rsidRPr="007919EF">
        <w:rPr>
          <w:iCs/>
        </w:rPr>
        <w:t>Reduce the use of wildcard characters</w:t>
      </w:r>
    </w:p>
    <w:p w14:paraId="0CFF3D07" w14:textId="77777777" w:rsidR="007919EF" w:rsidRPr="007919EF" w:rsidRDefault="007919EF" w:rsidP="007919EF">
      <w:pPr>
        <w:pStyle w:val="NoSpacing"/>
        <w:numPr>
          <w:ilvl w:val="0"/>
          <w:numId w:val="45"/>
        </w:numPr>
        <w:rPr>
          <w:iCs/>
        </w:rPr>
      </w:pPr>
      <w:r w:rsidRPr="007919EF">
        <w:rPr>
          <w:iCs/>
        </w:rPr>
        <w:t>Use appropriate data types</w:t>
      </w:r>
    </w:p>
    <w:p w14:paraId="26583465" w14:textId="77777777" w:rsidR="007919EF" w:rsidRDefault="007919EF" w:rsidP="007919EF">
      <w:pPr>
        <w:pStyle w:val="NoSpacing"/>
        <w:numPr>
          <w:ilvl w:val="0"/>
          <w:numId w:val="45"/>
        </w:numPr>
        <w:rPr>
          <w:iCs/>
        </w:rPr>
      </w:pPr>
      <w:r w:rsidRPr="007919EF">
        <w:rPr>
          <w:iCs/>
        </w:rPr>
        <w:t>Avoid redundant or unnecessary data retrieval</w:t>
      </w:r>
    </w:p>
    <w:p w14:paraId="1B48965D" w14:textId="40038897" w:rsidR="007919EF" w:rsidRDefault="007919EF" w:rsidP="00277F64">
      <w:pPr>
        <w:pStyle w:val="ListParagraph"/>
        <w:numPr>
          <w:ilvl w:val="0"/>
          <w:numId w:val="45"/>
        </w:numPr>
      </w:pPr>
      <w:r w:rsidRPr="007919EF">
        <w:t xml:space="preserve">Avoid </w:t>
      </w:r>
      <w:r w:rsidR="00957954" w:rsidRPr="007919EF">
        <w:t>subqueries</w:t>
      </w:r>
    </w:p>
    <w:p w14:paraId="49B5E112" w14:textId="11ABFEC5" w:rsidR="00B84D26" w:rsidRPr="00EB4FA4" w:rsidRDefault="00277F64" w:rsidP="00EB4FA4">
      <w:pPr>
        <w:autoSpaceDE w:val="0"/>
        <w:autoSpaceDN w:val="0"/>
        <w:adjustRightInd w:val="0"/>
        <w:spacing w:after="0" w:line="240" w:lineRule="auto"/>
      </w:pPr>
      <w:r w:rsidRPr="00D32CC5">
        <w:rPr>
          <w:b/>
          <w:color w:val="1F1AE6"/>
        </w:rPr>
        <w:t>Q- Difference</w:t>
      </w:r>
      <w:r>
        <w:rPr>
          <w:b/>
          <w:color w:val="1F1AE6"/>
        </w:rPr>
        <w:t xml:space="preserve"> between T-SQL &amp; PL-SQL, SQL &amp; My SQL</w:t>
      </w:r>
    </w:p>
    <w:p w14:paraId="4511F8CC" w14:textId="77777777" w:rsidR="00B84D26" w:rsidRDefault="00B84D26" w:rsidP="00344957">
      <w:pPr>
        <w:pStyle w:val="NoSpacing"/>
        <w:rPr>
          <w:b/>
          <w:color w:val="1F1AE6"/>
        </w:rPr>
      </w:pPr>
    </w:p>
    <w:p w14:paraId="7382ADA5" w14:textId="77777777" w:rsidR="00B84D26" w:rsidRDefault="00B84D26" w:rsidP="00344957">
      <w:pPr>
        <w:pStyle w:val="NoSpacing"/>
        <w:rPr>
          <w:b/>
          <w:color w:val="1F1AE6"/>
        </w:rPr>
      </w:pPr>
    </w:p>
    <w:p w14:paraId="4D517FCF" w14:textId="77777777" w:rsidR="00B84D26" w:rsidRDefault="00B84D26" w:rsidP="00344957">
      <w:pPr>
        <w:pStyle w:val="NoSpacing"/>
        <w:rPr>
          <w:b/>
          <w:color w:val="1F1AE6"/>
        </w:rPr>
      </w:pPr>
    </w:p>
    <w:p w14:paraId="1F30FBCA" w14:textId="77777777" w:rsidR="00B84D26" w:rsidRDefault="00B84D26" w:rsidP="00344957">
      <w:pPr>
        <w:pStyle w:val="NoSpacing"/>
        <w:rPr>
          <w:b/>
          <w:color w:val="1F1AE6"/>
        </w:rPr>
      </w:pPr>
    </w:p>
    <w:p w14:paraId="46EDAE21" w14:textId="77777777" w:rsidR="00B84D26" w:rsidRDefault="00B84D26" w:rsidP="00344957">
      <w:pPr>
        <w:pStyle w:val="NoSpacing"/>
        <w:rPr>
          <w:b/>
          <w:color w:val="1F1AE6"/>
        </w:rPr>
      </w:pPr>
    </w:p>
    <w:p w14:paraId="19ECFC86" w14:textId="35382B9B" w:rsidR="00B84D26" w:rsidRPr="00B84D26" w:rsidRDefault="00B84D26" w:rsidP="00344957">
      <w:pPr>
        <w:pStyle w:val="NoSpacing"/>
        <w:rPr>
          <w:b/>
          <w:color w:val="1F1AE6"/>
        </w:rPr>
      </w:pPr>
      <w:r w:rsidRPr="00B84D26">
        <w:rPr>
          <w:b/>
          <w:color w:val="1F1AE6"/>
        </w:rPr>
        <w:t>Q- What is Temp Table &amp; Global table and differences?</w:t>
      </w:r>
    </w:p>
    <w:p w14:paraId="08E8C6F9" w14:textId="39526530" w:rsidR="00344957" w:rsidRPr="00483389" w:rsidRDefault="00344957" w:rsidP="00344957">
      <w:pPr>
        <w:pStyle w:val="NoSpacing"/>
        <w:rPr>
          <w:b/>
          <w:sz w:val="20"/>
          <w:szCs w:val="20"/>
          <w:u w:val="single"/>
        </w:rPr>
      </w:pPr>
      <w:r w:rsidRPr="00007BEB">
        <w:rPr>
          <w:b/>
          <w:u w:val="single"/>
        </w:rPr>
        <w:t>Temporary Table</w:t>
      </w:r>
    </w:p>
    <w:p w14:paraId="6525E199" w14:textId="30B3E765" w:rsidR="00344957" w:rsidRDefault="00344957" w:rsidP="00344957">
      <w:pPr>
        <w:pStyle w:val="NoSpacing"/>
      </w:pPr>
      <w:r>
        <w:t xml:space="preserve">Temp table that exist temporarily on the SQL Server, temp table stored in </w:t>
      </w:r>
      <w:r w:rsidRPr="00483389">
        <w:rPr>
          <w:b/>
        </w:rPr>
        <w:t>TempDB</w:t>
      </w:r>
      <w:r>
        <w:t xml:space="preserve">, they work like regular table in </w:t>
      </w:r>
      <w:r w:rsidR="00717780" w:rsidRPr="00717780">
        <w:rPr>
          <w:color w:val="000000" w:themeColor="text1"/>
          <w:highlight w:val="lightGray"/>
        </w:rPr>
        <w:t>this table</w:t>
      </w:r>
      <w:r w:rsidRPr="00717780">
        <w:rPr>
          <w:color w:val="FF0000"/>
        </w:rPr>
        <w:t xml:space="preserve"> </w:t>
      </w:r>
      <w:r>
        <w:t xml:space="preserve">you can perform the operations like: - insert, update &amp; delete command, </w:t>
      </w:r>
      <w:r w:rsidRPr="00C17CB2">
        <w:rPr>
          <w:u w:val="single"/>
        </w:rPr>
        <w:t>temp table have two types</w:t>
      </w:r>
      <w:r>
        <w:t>.</w:t>
      </w:r>
    </w:p>
    <w:p w14:paraId="794C8BB0" w14:textId="77777777" w:rsidR="00344957" w:rsidRDefault="00344957" w:rsidP="00344957">
      <w:pPr>
        <w:pStyle w:val="NoSpacing"/>
      </w:pPr>
    </w:p>
    <w:p w14:paraId="0897C85E" w14:textId="77777777" w:rsidR="00344957" w:rsidRPr="00C17CB2" w:rsidRDefault="00344957" w:rsidP="00344957">
      <w:pPr>
        <w:pStyle w:val="NoSpacing"/>
        <w:rPr>
          <w:b/>
          <w:u w:val="single"/>
        </w:rPr>
      </w:pPr>
      <w:r>
        <w:rPr>
          <w:b/>
          <w:u w:val="single"/>
        </w:rPr>
        <w:t>1-</w:t>
      </w:r>
      <w:r w:rsidRPr="00C17CB2">
        <w:rPr>
          <w:b/>
          <w:u w:val="single"/>
        </w:rPr>
        <w:t>Local Temp Table</w:t>
      </w:r>
    </w:p>
    <w:p w14:paraId="41EE6124" w14:textId="77777777" w:rsidR="00344957" w:rsidRPr="003B5569" w:rsidRDefault="00344957" w:rsidP="00344957">
      <w:pPr>
        <w:pStyle w:val="NoSpacing"/>
      </w:pPr>
      <w:r w:rsidRPr="00483389">
        <w:t xml:space="preserve">Local temp tables are similar to </w:t>
      </w:r>
      <w:r w:rsidRPr="003B5569">
        <w:rPr>
          <w:u w:val="single"/>
        </w:rPr>
        <w:t xml:space="preserve">Permanent </w:t>
      </w:r>
      <w:r>
        <w:rPr>
          <w:u w:val="single"/>
        </w:rPr>
        <w:t>Table</w:t>
      </w:r>
      <w:r>
        <w:t>;</w:t>
      </w:r>
      <w:r w:rsidRPr="00483389">
        <w:t xml:space="preserve"> it accepts the single hash value </w:t>
      </w:r>
      <w:r w:rsidRPr="00C60A25">
        <w:rPr>
          <w:highlight w:val="yellow"/>
        </w:rPr>
        <w:t>"#"</w:t>
      </w:r>
      <w:r w:rsidRPr="00483389">
        <w:t xml:space="preserve"> as </w:t>
      </w:r>
      <w:r>
        <w:t xml:space="preserve">prefix </w:t>
      </w:r>
      <w:r w:rsidRPr="003B5569">
        <w:t>at the time of</w:t>
      </w:r>
      <w:r>
        <w:t xml:space="preserve"> creation</w:t>
      </w:r>
      <w:r w:rsidRPr="00483389">
        <w:t>. They are visible only to the connection that creates it and are deleted when the connection is closed.</w:t>
      </w:r>
    </w:p>
    <w:p w14:paraId="7111753F" w14:textId="77777777" w:rsidR="00344957" w:rsidRPr="00483389" w:rsidRDefault="00344957" w:rsidP="00344957">
      <w:pPr>
        <w:pStyle w:val="NoSpacing"/>
        <w:rPr>
          <w:lang w:val="en-IN"/>
        </w:rPr>
      </w:pPr>
    </w:p>
    <w:p w14:paraId="45CBE38E" w14:textId="77777777" w:rsidR="00344957" w:rsidRPr="00C17CB2" w:rsidRDefault="00344957" w:rsidP="00344957">
      <w:pPr>
        <w:pStyle w:val="NoSpacing"/>
        <w:rPr>
          <w:b/>
          <w:u w:val="single"/>
        </w:rPr>
      </w:pPr>
      <w:r>
        <w:rPr>
          <w:b/>
          <w:u w:val="single"/>
        </w:rPr>
        <w:t>2-</w:t>
      </w:r>
      <w:r w:rsidRPr="00C17CB2">
        <w:rPr>
          <w:b/>
          <w:u w:val="single"/>
        </w:rPr>
        <w:t>Global Temp Table</w:t>
      </w:r>
    </w:p>
    <w:p w14:paraId="39E58731" w14:textId="77777777" w:rsidR="00344957" w:rsidRDefault="00344957" w:rsidP="00344957">
      <w:pPr>
        <w:pStyle w:val="NoSpacing"/>
      </w:pPr>
      <w:r w:rsidRPr="003B5569">
        <w:t xml:space="preserve">Global Temporary Tables are also </w:t>
      </w:r>
      <w:r w:rsidRPr="00D96D1D">
        <w:t>similar to</w:t>
      </w:r>
      <w:r w:rsidRPr="00D96D1D">
        <w:rPr>
          <w:u w:val="single"/>
        </w:rPr>
        <w:t xml:space="preserve"> Local Temporary Tables</w:t>
      </w:r>
      <w:r w:rsidRPr="003B5569">
        <w:t xml:space="preserve">; </w:t>
      </w:r>
      <w:r w:rsidRPr="00483389">
        <w:t xml:space="preserve">it accepts the </w:t>
      </w:r>
      <w:r>
        <w:t>double</w:t>
      </w:r>
      <w:r w:rsidRPr="00483389">
        <w:t xml:space="preserve"> hash value </w:t>
      </w:r>
      <w:r w:rsidRPr="00D96D1D">
        <w:rPr>
          <w:highlight w:val="yellow"/>
        </w:rPr>
        <w:t>"##"</w:t>
      </w:r>
      <w:r w:rsidRPr="003B5569">
        <w:t xml:space="preserve"> as prefix at the time of creation. They are visible to all connections of SQL</w:t>
      </w:r>
      <w:r>
        <w:t xml:space="preserve"> </w:t>
      </w:r>
      <w:r w:rsidRPr="003B5569">
        <w:t>Server and only destroyed when the connection last referencing the table is closed (in which we have created the Global Temporary Table).</w:t>
      </w:r>
    </w:p>
    <w:p w14:paraId="35803D04" w14:textId="77777777" w:rsidR="00344957" w:rsidRDefault="00344957" w:rsidP="00344957">
      <w:pPr>
        <w:pStyle w:val="NoSpacing"/>
        <w:rPr>
          <w:sz w:val="20"/>
          <w:szCs w:val="20"/>
        </w:rPr>
      </w:pPr>
    </w:p>
    <w:p w14:paraId="13B1909B" w14:textId="77777777" w:rsidR="00344957" w:rsidRPr="00FE6D3E" w:rsidRDefault="00344957" w:rsidP="00344957">
      <w:pPr>
        <w:pStyle w:val="NoSpacing"/>
        <w:rPr>
          <w:b/>
          <w:u w:val="single"/>
          <w:lang w:val="en-IN"/>
        </w:rPr>
      </w:pPr>
      <w:r w:rsidRPr="00FE6D3E">
        <w:rPr>
          <w:b/>
          <w:u w:val="single"/>
          <w:lang w:val="en-IN"/>
        </w:rPr>
        <w:t>Why its required: -</w:t>
      </w:r>
    </w:p>
    <w:p w14:paraId="1E054F18" w14:textId="77777777" w:rsidR="00344957" w:rsidRPr="00D3371E" w:rsidRDefault="00344957" w:rsidP="00344957">
      <w:pPr>
        <w:pStyle w:val="NoSpacing"/>
        <w:rPr>
          <w:lang w:val="en-IN"/>
        </w:rPr>
      </w:pPr>
      <w:r w:rsidRPr="00D3371E">
        <w:t xml:space="preserve">A temporary SQL table, also known as a temp table, is a table that is created and used within the context of a specific </w:t>
      </w:r>
      <w:r w:rsidRPr="00E9174D">
        <w:rPr>
          <w:u w:val="single"/>
        </w:rPr>
        <w:t>session</w:t>
      </w:r>
      <w:r w:rsidRPr="00D3371E">
        <w:t xml:space="preserve"> or </w:t>
      </w:r>
      <w:r w:rsidRPr="00E9174D">
        <w:rPr>
          <w:u w:val="single"/>
        </w:rPr>
        <w:t>transaction</w:t>
      </w:r>
      <w:r w:rsidRPr="00D3371E">
        <w:t xml:space="preserve"> in a database management system. It is designed to store temporary data that is needed for a short duration and does not require a permanent storage solution</w:t>
      </w:r>
      <w:r>
        <w:t>.</w:t>
      </w:r>
    </w:p>
    <w:p w14:paraId="4CB81BD1" w14:textId="77777777" w:rsidR="00344957" w:rsidRDefault="00344957" w:rsidP="00344957">
      <w:pPr>
        <w:pStyle w:val="NoSpacing"/>
        <w:rPr>
          <w:sz w:val="20"/>
          <w:szCs w:val="20"/>
        </w:rPr>
      </w:pPr>
    </w:p>
    <w:p w14:paraId="4E10016F" w14:textId="77777777" w:rsidR="00344957" w:rsidRDefault="00344957" w:rsidP="00344957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How to create-</w:t>
      </w:r>
    </w:p>
    <w:p w14:paraId="5713D75D" w14:textId="36DB4E83" w:rsidR="00344957" w:rsidRDefault="00344957" w:rsidP="00344957">
      <w:pPr>
        <w:pStyle w:val="NoSpacing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#LocalTemp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employees---------Local</w:t>
      </w:r>
      <w:r w:rsidR="00AE2EB7">
        <w:rPr>
          <w:rFonts w:ascii="Consolas" w:hAnsi="Consolas" w:cs="Consolas"/>
          <w:color w:val="000000"/>
          <w:sz w:val="19"/>
          <w:szCs w:val="19"/>
        </w:rPr>
        <w:t xml:space="preserve"> Template</w:t>
      </w:r>
    </w:p>
    <w:p w14:paraId="2F39F509" w14:textId="138338E8" w:rsidR="00344957" w:rsidRDefault="00344957" w:rsidP="00344957">
      <w:pPr>
        <w:pStyle w:val="NoSpacing"/>
        <w:rPr>
          <w:sz w:val="20"/>
          <w:szCs w:val="20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##LocalTemp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Employees--------Global</w:t>
      </w:r>
      <w:r w:rsidR="00AE2EB7">
        <w:rPr>
          <w:rFonts w:ascii="Consolas" w:hAnsi="Consolas" w:cs="Consolas"/>
          <w:color w:val="000000"/>
          <w:sz w:val="19"/>
          <w:szCs w:val="19"/>
        </w:rPr>
        <w:t xml:space="preserve"> Template</w:t>
      </w:r>
    </w:p>
    <w:p w14:paraId="06AA28C5" w14:textId="48EAC9A9" w:rsidR="00344957" w:rsidRDefault="00344957" w:rsidP="007919EF">
      <w:pPr>
        <w:pStyle w:val="NoSpacing"/>
      </w:pPr>
    </w:p>
    <w:p w14:paraId="724725CB" w14:textId="2E81CEF0" w:rsidR="00344957" w:rsidRDefault="00344957" w:rsidP="007919EF">
      <w:pPr>
        <w:pStyle w:val="NoSpacing"/>
      </w:pPr>
    </w:p>
    <w:p w14:paraId="44ECA022" w14:textId="649BAEC3" w:rsidR="00344957" w:rsidRDefault="00344957" w:rsidP="007919EF">
      <w:pPr>
        <w:pStyle w:val="NoSpacing"/>
      </w:pPr>
    </w:p>
    <w:p w14:paraId="3955AAE3" w14:textId="597E6475" w:rsidR="004418FF" w:rsidRPr="004418FF" w:rsidRDefault="00DD6349" w:rsidP="004418FF">
      <w:pPr>
        <w:pStyle w:val="NoSpacing"/>
      </w:pPr>
      <w:r>
        <w:t>===================================================================================================</w:t>
      </w:r>
      <w:r w:rsidR="000F6CF8">
        <w:t xml:space="preserve"> </w:t>
      </w:r>
    </w:p>
    <w:sectPr w:rsidR="004418FF" w:rsidRPr="004418FF" w:rsidSect="00103A8A">
      <w:pgSz w:w="12240" w:h="15840"/>
      <w:pgMar w:top="426" w:right="680" w:bottom="284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F5FBDCB" w14:textId="77777777" w:rsidR="004F040A" w:rsidRDefault="004F040A" w:rsidP="0093526C">
      <w:pPr>
        <w:spacing w:after="0" w:line="240" w:lineRule="auto"/>
      </w:pPr>
      <w:r>
        <w:separator/>
      </w:r>
    </w:p>
  </w:endnote>
  <w:endnote w:type="continuationSeparator" w:id="0">
    <w:p w14:paraId="47E51826" w14:textId="77777777" w:rsidR="004F040A" w:rsidRDefault="004F040A" w:rsidP="009352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-Bold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Nunito">
    <w:altName w:val="Times New Roman"/>
    <w:charset w:val="00"/>
    <w:family w:val="auto"/>
    <w:pitch w:val="variable"/>
    <w:sig w:usb0="A00002FF" w:usb1="5000204B" w:usb2="00000000" w:usb3="00000000" w:csb0="000001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7C2E703" w14:textId="77777777" w:rsidR="004F040A" w:rsidRDefault="004F040A" w:rsidP="0093526C">
      <w:pPr>
        <w:spacing w:after="0" w:line="240" w:lineRule="auto"/>
      </w:pPr>
      <w:r>
        <w:separator/>
      </w:r>
    </w:p>
  </w:footnote>
  <w:footnote w:type="continuationSeparator" w:id="0">
    <w:p w14:paraId="5AEB7925" w14:textId="77777777" w:rsidR="004F040A" w:rsidRDefault="004F040A" w:rsidP="009352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DF1C35"/>
    <w:multiLevelType w:val="multilevel"/>
    <w:tmpl w:val="AE00B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163DD9"/>
    <w:multiLevelType w:val="hybridMultilevel"/>
    <w:tmpl w:val="4CC6C132"/>
    <w:lvl w:ilvl="0" w:tplc="FEA0CFC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5D2A0A"/>
    <w:multiLevelType w:val="hybridMultilevel"/>
    <w:tmpl w:val="0DB417E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2D4E27"/>
    <w:multiLevelType w:val="hybridMultilevel"/>
    <w:tmpl w:val="DFFC52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315CE3"/>
    <w:multiLevelType w:val="hybridMultilevel"/>
    <w:tmpl w:val="8BCA593C"/>
    <w:lvl w:ilvl="0" w:tplc="CA9699E8">
      <w:start w:val="19"/>
      <w:numFmt w:val="decimal"/>
      <w:lvlText w:val="%1."/>
      <w:lvlJc w:val="left"/>
      <w:pPr>
        <w:ind w:left="1335" w:hanging="735"/>
      </w:pPr>
      <w:rPr>
        <w:rFonts w:ascii="Tahoma" w:eastAsia="Tahoma" w:hAnsi="Tahoma" w:cs="Tahoma" w:hint="default"/>
        <w:b/>
        <w:bCs/>
        <w:color w:val="1A3C3C"/>
        <w:spacing w:val="-3"/>
        <w:w w:val="84"/>
        <w:sz w:val="37"/>
        <w:szCs w:val="37"/>
        <w:lang w:val="en-US" w:eastAsia="en-US" w:bidi="ar-SA"/>
      </w:rPr>
    </w:lvl>
    <w:lvl w:ilvl="1" w:tplc="0464F282">
      <w:start w:val="1"/>
      <w:numFmt w:val="decimal"/>
      <w:lvlText w:val="%2."/>
      <w:lvlJc w:val="left"/>
      <w:pPr>
        <w:ind w:left="1200" w:hanging="285"/>
      </w:pPr>
      <w:rPr>
        <w:rFonts w:ascii="Tahoma" w:eastAsia="Tahoma" w:hAnsi="Tahoma" w:cs="Tahoma" w:hint="default"/>
        <w:color w:val="1A3C3C"/>
        <w:w w:val="82"/>
        <w:sz w:val="30"/>
        <w:szCs w:val="30"/>
        <w:lang w:val="en-US" w:eastAsia="en-US" w:bidi="ar-SA"/>
      </w:rPr>
    </w:lvl>
    <w:lvl w:ilvl="2" w:tplc="11D2EB1A">
      <w:numFmt w:val="bullet"/>
      <w:lvlText w:val="•"/>
      <w:lvlJc w:val="left"/>
      <w:pPr>
        <w:ind w:left="2511" w:hanging="285"/>
      </w:pPr>
      <w:rPr>
        <w:rFonts w:hint="default"/>
        <w:lang w:val="en-US" w:eastAsia="en-US" w:bidi="ar-SA"/>
      </w:rPr>
    </w:lvl>
    <w:lvl w:ilvl="3" w:tplc="04E8A9BE">
      <w:numFmt w:val="bullet"/>
      <w:lvlText w:val="•"/>
      <w:lvlJc w:val="left"/>
      <w:pPr>
        <w:ind w:left="3682" w:hanging="285"/>
      </w:pPr>
      <w:rPr>
        <w:rFonts w:hint="default"/>
        <w:lang w:val="en-US" w:eastAsia="en-US" w:bidi="ar-SA"/>
      </w:rPr>
    </w:lvl>
    <w:lvl w:ilvl="4" w:tplc="4F9CA2EE">
      <w:numFmt w:val="bullet"/>
      <w:lvlText w:val="•"/>
      <w:lvlJc w:val="left"/>
      <w:pPr>
        <w:ind w:left="4853" w:hanging="285"/>
      </w:pPr>
      <w:rPr>
        <w:rFonts w:hint="default"/>
        <w:lang w:val="en-US" w:eastAsia="en-US" w:bidi="ar-SA"/>
      </w:rPr>
    </w:lvl>
    <w:lvl w:ilvl="5" w:tplc="34D2ECD6">
      <w:numFmt w:val="bullet"/>
      <w:lvlText w:val="•"/>
      <w:lvlJc w:val="left"/>
      <w:pPr>
        <w:ind w:left="6024" w:hanging="285"/>
      </w:pPr>
      <w:rPr>
        <w:rFonts w:hint="default"/>
        <w:lang w:val="en-US" w:eastAsia="en-US" w:bidi="ar-SA"/>
      </w:rPr>
    </w:lvl>
    <w:lvl w:ilvl="6" w:tplc="4ED4AD6C">
      <w:numFmt w:val="bullet"/>
      <w:lvlText w:val="•"/>
      <w:lvlJc w:val="left"/>
      <w:pPr>
        <w:ind w:left="7195" w:hanging="285"/>
      </w:pPr>
      <w:rPr>
        <w:rFonts w:hint="default"/>
        <w:lang w:val="en-US" w:eastAsia="en-US" w:bidi="ar-SA"/>
      </w:rPr>
    </w:lvl>
    <w:lvl w:ilvl="7" w:tplc="72C8C2D2">
      <w:numFmt w:val="bullet"/>
      <w:lvlText w:val="•"/>
      <w:lvlJc w:val="left"/>
      <w:pPr>
        <w:ind w:left="8366" w:hanging="285"/>
      </w:pPr>
      <w:rPr>
        <w:rFonts w:hint="default"/>
        <w:lang w:val="en-US" w:eastAsia="en-US" w:bidi="ar-SA"/>
      </w:rPr>
    </w:lvl>
    <w:lvl w:ilvl="8" w:tplc="967A3FBE">
      <w:numFmt w:val="bullet"/>
      <w:lvlText w:val="•"/>
      <w:lvlJc w:val="left"/>
      <w:pPr>
        <w:ind w:left="9537" w:hanging="285"/>
      </w:pPr>
      <w:rPr>
        <w:rFonts w:hint="default"/>
        <w:lang w:val="en-US" w:eastAsia="en-US" w:bidi="ar-SA"/>
      </w:rPr>
    </w:lvl>
  </w:abstractNum>
  <w:abstractNum w:abstractNumId="5" w15:restartNumberingAfterBreak="0">
    <w:nsid w:val="0C3D4352"/>
    <w:multiLevelType w:val="multilevel"/>
    <w:tmpl w:val="C2026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1A0358"/>
    <w:multiLevelType w:val="hybridMultilevel"/>
    <w:tmpl w:val="F3582E62"/>
    <w:lvl w:ilvl="0" w:tplc="BED6CBB0">
      <w:start w:val="1"/>
      <w:numFmt w:val="bullet"/>
      <w:lvlText w:val=""/>
      <w:lvlJc w:val="left"/>
      <w:pPr>
        <w:ind w:left="720" w:hanging="360"/>
      </w:pPr>
      <w:rPr>
        <w:rFonts w:ascii="Wingdings" w:hAnsi="Wingdings" w:cs="Wingdings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3653F6"/>
    <w:multiLevelType w:val="hybridMultilevel"/>
    <w:tmpl w:val="B68A66BA"/>
    <w:lvl w:ilvl="0" w:tplc="BED6CBB0">
      <w:start w:val="1"/>
      <w:numFmt w:val="bullet"/>
      <w:lvlText w:val=""/>
      <w:lvlJc w:val="left"/>
      <w:pPr>
        <w:ind w:left="720" w:hanging="360"/>
      </w:pPr>
      <w:rPr>
        <w:rFonts w:ascii="Wingdings" w:hAnsi="Wingdings" w:cs="Wingdings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C17141"/>
    <w:multiLevelType w:val="hybridMultilevel"/>
    <w:tmpl w:val="42843B48"/>
    <w:lvl w:ilvl="0" w:tplc="4009000F">
      <w:start w:val="1"/>
      <w:numFmt w:val="decimal"/>
      <w:lvlText w:val="%1."/>
      <w:lvlJc w:val="left"/>
      <w:pPr>
        <w:ind w:left="450" w:hanging="360"/>
      </w:pPr>
      <w:rPr>
        <w:rFonts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1F02393A"/>
    <w:multiLevelType w:val="multilevel"/>
    <w:tmpl w:val="42BC7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7618E3"/>
    <w:multiLevelType w:val="hybridMultilevel"/>
    <w:tmpl w:val="CEA4155E"/>
    <w:lvl w:ilvl="0" w:tplc="BED6CBB0">
      <w:start w:val="1"/>
      <w:numFmt w:val="bullet"/>
      <w:lvlText w:val=""/>
      <w:lvlJc w:val="left"/>
      <w:pPr>
        <w:ind w:left="720" w:hanging="360"/>
      </w:pPr>
      <w:rPr>
        <w:rFonts w:ascii="Wingdings" w:hAnsi="Wingdings" w:cs="Wingdings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BB3D35"/>
    <w:multiLevelType w:val="hybridMultilevel"/>
    <w:tmpl w:val="BDC02984"/>
    <w:lvl w:ilvl="0" w:tplc="58AC50E4">
      <w:numFmt w:val="bullet"/>
      <w:lvlText w:val=""/>
      <w:lvlJc w:val="left"/>
      <w:pPr>
        <w:ind w:left="720" w:hanging="360"/>
      </w:pPr>
      <w:rPr>
        <w:rFonts w:ascii="Wingdings" w:eastAsiaTheme="minorHAnsi" w:hAnsi="Wingdings" w:cs="Calibri" w:hint="default"/>
        <w:sz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CC0F2A"/>
    <w:multiLevelType w:val="hybridMultilevel"/>
    <w:tmpl w:val="CA2C873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27128B"/>
    <w:multiLevelType w:val="hybridMultilevel"/>
    <w:tmpl w:val="4C282C5E"/>
    <w:lvl w:ilvl="0" w:tplc="FCD4F7C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DA2E1B"/>
    <w:multiLevelType w:val="hybridMultilevel"/>
    <w:tmpl w:val="02828FE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D9003C"/>
    <w:multiLevelType w:val="hybridMultilevel"/>
    <w:tmpl w:val="5860B092"/>
    <w:lvl w:ilvl="0" w:tplc="58AC50E4">
      <w:numFmt w:val="bullet"/>
      <w:lvlText w:val=""/>
      <w:lvlJc w:val="left"/>
      <w:pPr>
        <w:ind w:left="720" w:hanging="360"/>
      </w:pPr>
      <w:rPr>
        <w:rFonts w:ascii="Wingdings" w:eastAsiaTheme="minorHAnsi" w:hAnsi="Wingdings" w:cs="Calibri" w:hint="default"/>
        <w:sz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514FE3"/>
    <w:multiLevelType w:val="hybridMultilevel"/>
    <w:tmpl w:val="0BAE805A"/>
    <w:lvl w:ilvl="0" w:tplc="BED6CBB0">
      <w:start w:val="1"/>
      <w:numFmt w:val="bullet"/>
      <w:lvlText w:val=""/>
      <w:lvlJc w:val="left"/>
      <w:pPr>
        <w:ind w:left="450" w:hanging="360"/>
      </w:pPr>
      <w:rPr>
        <w:rFonts w:ascii="Wingdings" w:hAnsi="Wingdings" w:cs="Wingdings" w:hint="default"/>
        <w:color w:val="000000" w:themeColor="text1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375A39A9"/>
    <w:multiLevelType w:val="hybridMultilevel"/>
    <w:tmpl w:val="E8B4E2D4"/>
    <w:lvl w:ilvl="0" w:tplc="20107D4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5813BB"/>
    <w:multiLevelType w:val="multilevel"/>
    <w:tmpl w:val="B88A3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-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FA4905"/>
    <w:multiLevelType w:val="multilevel"/>
    <w:tmpl w:val="30126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014EE1"/>
    <w:multiLevelType w:val="multilevel"/>
    <w:tmpl w:val="F4202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 w:val="0"/>
        <w:color w:val="000000" w:themeColor="text1"/>
      </w:rPr>
    </w:lvl>
    <w:lvl w:ilvl="2">
      <w:start w:val="1"/>
      <w:numFmt w:val="upperLetter"/>
      <w:lvlText w:val="%3-"/>
      <w:lvlJc w:val="left"/>
      <w:pPr>
        <w:ind w:left="2160" w:hanging="360"/>
      </w:pPr>
      <w:rPr>
        <w:rFonts w:hint="default"/>
        <w:b/>
      </w:rPr>
    </w:lvl>
    <w:lvl w:ilvl="3">
      <w:start w:val="3"/>
      <w:numFmt w:val="bullet"/>
      <w:lvlText w:val="-"/>
      <w:lvlJc w:val="left"/>
      <w:pPr>
        <w:ind w:left="2880" w:hanging="360"/>
      </w:pPr>
      <w:rPr>
        <w:rFonts w:ascii="Calibri" w:eastAsiaTheme="minorHAnsi" w:hAnsi="Calibri" w:cs="Calibri" w:hint="default"/>
      </w:rPr>
    </w:lvl>
    <w:lvl w:ilvl="4">
      <w:start w:val="2"/>
      <w:numFmt w:val="bullet"/>
      <w:lvlText w:val=""/>
      <w:lvlJc w:val="left"/>
      <w:pPr>
        <w:ind w:left="3600" w:hanging="360"/>
      </w:pPr>
      <w:rPr>
        <w:rFonts w:ascii="Symbol" w:eastAsiaTheme="minorHAnsi" w:hAnsi="Symbol" w:cstheme="minorBidi" w:hint="default"/>
        <w:b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FA55928"/>
    <w:multiLevelType w:val="multilevel"/>
    <w:tmpl w:val="3E3CE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 w:val="0"/>
        <w:color w:val="000000" w:themeColor="text1"/>
      </w:rPr>
    </w:lvl>
    <w:lvl w:ilvl="2">
      <w:start w:val="1"/>
      <w:numFmt w:val="upperLetter"/>
      <w:lvlText w:val="%3-"/>
      <w:lvlJc w:val="left"/>
      <w:pPr>
        <w:ind w:left="2160" w:hanging="360"/>
      </w:pPr>
      <w:rPr>
        <w:rFonts w:hint="default"/>
        <w:b/>
      </w:rPr>
    </w:lvl>
    <w:lvl w:ilvl="3">
      <w:start w:val="3"/>
      <w:numFmt w:val="bullet"/>
      <w:lvlText w:val="-"/>
      <w:lvlJc w:val="left"/>
      <w:pPr>
        <w:ind w:left="2880" w:hanging="360"/>
      </w:pPr>
      <w:rPr>
        <w:rFonts w:ascii="Calibri" w:eastAsiaTheme="minorHAnsi" w:hAnsi="Calibri" w:cs="Calibri" w:hint="default"/>
      </w:rPr>
    </w:lvl>
    <w:lvl w:ilvl="4">
      <w:start w:val="2"/>
      <w:numFmt w:val="bullet"/>
      <w:lvlText w:val=""/>
      <w:lvlJc w:val="left"/>
      <w:pPr>
        <w:ind w:left="3600" w:hanging="360"/>
      </w:pPr>
      <w:rPr>
        <w:rFonts w:ascii="Symbol" w:eastAsiaTheme="minorHAnsi" w:hAnsi="Symbol" w:cstheme="minorBidi" w:hint="default"/>
        <w:b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0F946AA"/>
    <w:multiLevelType w:val="hybridMultilevel"/>
    <w:tmpl w:val="386E5E78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365474A"/>
    <w:multiLevelType w:val="hybridMultilevel"/>
    <w:tmpl w:val="27FEA6C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81E7DB2"/>
    <w:multiLevelType w:val="hybridMultilevel"/>
    <w:tmpl w:val="47C813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98A6C1D"/>
    <w:multiLevelType w:val="hybridMultilevel"/>
    <w:tmpl w:val="BB6A47C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9CA0A95"/>
    <w:multiLevelType w:val="hybridMultilevel"/>
    <w:tmpl w:val="70DE8B2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B792407"/>
    <w:multiLevelType w:val="multilevel"/>
    <w:tmpl w:val="BDF63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3385D9F"/>
    <w:multiLevelType w:val="multilevel"/>
    <w:tmpl w:val="BAD89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EC4B1A"/>
    <w:multiLevelType w:val="hybridMultilevel"/>
    <w:tmpl w:val="E40A07EE"/>
    <w:lvl w:ilvl="0" w:tplc="58AC50E4">
      <w:numFmt w:val="bullet"/>
      <w:lvlText w:val=""/>
      <w:lvlJc w:val="left"/>
      <w:pPr>
        <w:ind w:left="1440" w:hanging="360"/>
      </w:pPr>
      <w:rPr>
        <w:rFonts w:ascii="Wingdings" w:eastAsiaTheme="minorHAnsi" w:hAnsi="Wingdings" w:cs="Calibri" w:hint="default"/>
        <w:sz w:val="18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59555C04"/>
    <w:multiLevelType w:val="hybridMultilevel"/>
    <w:tmpl w:val="ABA67F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258189A"/>
    <w:multiLevelType w:val="hybridMultilevel"/>
    <w:tmpl w:val="0A887B50"/>
    <w:lvl w:ilvl="0" w:tplc="BED6CBB0">
      <w:start w:val="1"/>
      <w:numFmt w:val="bullet"/>
      <w:lvlText w:val=""/>
      <w:lvlJc w:val="left"/>
      <w:pPr>
        <w:ind w:left="720" w:hanging="360"/>
      </w:pPr>
      <w:rPr>
        <w:rFonts w:ascii="Wingdings" w:hAnsi="Wingdings" w:cs="Wingdings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2BA3E77"/>
    <w:multiLevelType w:val="hybridMultilevel"/>
    <w:tmpl w:val="7CE27D7A"/>
    <w:lvl w:ilvl="0" w:tplc="9982A9BE">
      <w:numFmt w:val="bullet"/>
      <w:lvlText w:val=""/>
      <w:lvlJc w:val="left"/>
      <w:pPr>
        <w:ind w:left="720" w:hanging="360"/>
      </w:pPr>
      <w:rPr>
        <w:rFonts w:ascii="Wingdings" w:eastAsiaTheme="minorHAnsi" w:hAnsi="Wingdings" w:cs="Calibri-Bold" w:hint="default"/>
        <w:b/>
        <w:sz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3161019"/>
    <w:multiLevelType w:val="hybridMultilevel"/>
    <w:tmpl w:val="9E1295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75169D4"/>
    <w:multiLevelType w:val="hybridMultilevel"/>
    <w:tmpl w:val="52D04CBA"/>
    <w:lvl w:ilvl="0" w:tplc="58AC50E4">
      <w:numFmt w:val="bullet"/>
      <w:lvlText w:val=""/>
      <w:lvlJc w:val="left"/>
      <w:pPr>
        <w:ind w:left="720" w:hanging="360"/>
      </w:pPr>
      <w:rPr>
        <w:rFonts w:ascii="Wingdings" w:eastAsiaTheme="minorHAnsi" w:hAnsi="Wingdings" w:cs="Calibri" w:hint="default"/>
        <w:sz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89F77C6"/>
    <w:multiLevelType w:val="hybridMultilevel"/>
    <w:tmpl w:val="F14808B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8E56F73"/>
    <w:multiLevelType w:val="multilevel"/>
    <w:tmpl w:val="A6F8F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AF22358"/>
    <w:multiLevelType w:val="hybridMultilevel"/>
    <w:tmpl w:val="499A25B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B68492D"/>
    <w:multiLevelType w:val="hybridMultilevel"/>
    <w:tmpl w:val="F1A4BB6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E2316CA"/>
    <w:multiLevelType w:val="hybridMultilevel"/>
    <w:tmpl w:val="F118D02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EDB10F4"/>
    <w:multiLevelType w:val="multilevel"/>
    <w:tmpl w:val="F4202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 w:val="0"/>
        <w:color w:val="000000" w:themeColor="text1"/>
      </w:rPr>
    </w:lvl>
    <w:lvl w:ilvl="2">
      <w:start w:val="1"/>
      <w:numFmt w:val="upperLetter"/>
      <w:lvlText w:val="%3-"/>
      <w:lvlJc w:val="left"/>
      <w:pPr>
        <w:ind w:left="2160" w:hanging="360"/>
      </w:pPr>
      <w:rPr>
        <w:rFonts w:hint="default"/>
        <w:b/>
      </w:rPr>
    </w:lvl>
    <w:lvl w:ilvl="3">
      <w:start w:val="3"/>
      <w:numFmt w:val="bullet"/>
      <w:lvlText w:val="-"/>
      <w:lvlJc w:val="left"/>
      <w:pPr>
        <w:ind w:left="2880" w:hanging="360"/>
      </w:pPr>
      <w:rPr>
        <w:rFonts w:ascii="Calibri" w:eastAsiaTheme="minorHAnsi" w:hAnsi="Calibri" w:cs="Calibri" w:hint="default"/>
      </w:rPr>
    </w:lvl>
    <w:lvl w:ilvl="4">
      <w:start w:val="2"/>
      <w:numFmt w:val="bullet"/>
      <w:lvlText w:val=""/>
      <w:lvlJc w:val="left"/>
      <w:pPr>
        <w:ind w:left="3600" w:hanging="360"/>
      </w:pPr>
      <w:rPr>
        <w:rFonts w:ascii="Symbol" w:eastAsiaTheme="minorHAnsi" w:hAnsi="Symbol" w:cstheme="minorBidi" w:hint="default"/>
        <w:b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F294CD1"/>
    <w:multiLevelType w:val="hybridMultilevel"/>
    <w:tmpl w:val="258CC03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FB55200"/>
    <w:multiLevelType w:val="hybridMultilevel"/>
    <w:tmpl w:val="3C609DD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23D6329"/>
    <w:multiLevelType w:val="hybridMultilevel"/>
    <w:tmpl w:val="ED44FB18"/>
    <w:lvl w:ilvl="0" w:tplc="4009000F">
      <w:start w:val="1"/>
      <w:numFmt w:val="decimal"/>
      <w:lvlText w:val="%1."/>
      <w:lvlJc w:val="left"/>
      <w:pPr>
        <w:ind w:left="1440" w:hanging="360"/>
      </w:pPr>
      <w:rPr>
        <w:rFonts w:hint="default"/>
        <w:b/>
        <w:sz w:val="18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729B7677"/>
    <w:multiLevelType w:val="hybridMultilevel"/>
    <w:tmpl w:val="24DC8974"/>
    <w:lvl w:ilvl="0" w:tplc="58AC50E4">
      <w:numFmt w:val="bullet"/>
      <w:lvlText w:val=""/>
      <w:lvlJc w:val="left"/>
      <w:pPr>
        <w:ind w:left="720" w:hanging="360"/>
      </w:pPr>
      <w:rPr>
        <w:rFonts w:ascii="Wingdings" w:eastAsiaTheme="minorHAnsi" w:hAnsi="Wingdings" w:cs="Calibri" w:hint="default"/>
        <w:sz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2B02B2A"/>
    <w:multiLevelType w:val="hybridMultilevel"/>
    <w:tmpl w:val="5CA8099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73D04B19"/>
    <w:multiLevelType w:val="hybridMultilevel"/>
    <w:tmpl w:val="9DD46F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7234178"/>
    <w:multiLevelType w:val="hybridMultilevel"/>
    <w:tmpl w:val="553426CA"/>
    <w:lvl w:ilvl="0" w:tplc="BE901DD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E820293"/>
    <w:multiLevelType w:val="hybridMultilevel"/>
    <w:tmpl w:val="06F65A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FA532F3"/>
    <w:multiLevelType w:val="hybridMultilevel"/>
    <w:tmpl w:val="5DD2DF9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0"/>
  </w:num>
  <w:num w:numId="2">
    <w:abstractNumId w:val="39"/>
  </w:num>
  <w:num w:numId="3">
    <w:abstractNumId w:val="32"/>
  </w:num>
  <w:num w:numId="4">
    <w:abstractNumId w:val="8"/>
  </w:num>
  <w:num w:numId="5">
    <w:abstractNumId w:val="16"/>
  </w:num>
  <w:num w:numId="6">
    <w:abstractNumId w:val="24"/>
  </w:num>
  <w:num w:numId="7">
    <w:abstractNumId w:val="7"/>
  </w:num>
  <w:num w:numId="8">
    <w:abstractNumId w:val="28"/>
  </w:num>
  <w:num w:numId="9">
    <w:abstractNumId w:val="18"/>
  </w:num>
  <w:num w:numId="10">
    <w:abstractNumId w:val="19"/>
  </w:num>
  <w:num w:numId="11">
    <w:abstractNumId w:val="20"/>
  </w:num>
  <w:num w:numId="12">
    <w:abstractNumId w:val="21"/>
  </w:num>
  <w:num w:numId="13">
    <w:abstractNumId w:val="43"/>
  </w:num>
  <w:num w:numId="14">
    <w:abstractNumId w:val="47"/>
  </w:num>
  <w:num w:numId="15">
    <w:abstractNumId w:val="13"/>
  </w:num>
  <w:num w:numId="16">
    <w:abstractNumId w:val="9"/>
  </w:num>
  <w:num w:numId="17">
    <w:abstractNumId w:val="41"/>
  </w:num>
  <w:num w:numId="18">
    <w:abstractNumId w:val="5"/>
  </w:num>
  <w:num w:numId="19">
    <w:abstractNumId w:val="23"/>
  </w:num>
  <w:num w:numId="20">
    <w:abstractNumId w:val="33"/>
  </w:num>
  <w:num w:numId="21">
    <w:abstractNumId w:val="4"/>
  </w:num>
  <w:num w:numId="22">
    <w:abstractNumId w:val="36"/>
  </w:num>
  <w:num w:numId="23">
    <w:abstractNumId w:val="30"/>
  </w:num>
  <w:num w:numId="24">
    <w:abstractNumId w:val="48"/>
  </w:num>
  <w:num w:numId="25">
    <w:abstractNumId w:val="42"/>
  </w:num>
  <w:num w:numId="26">
    <w:abstractNumId w:val="15"/>
  </w:num>
  <w:num w:numId="27">
    <w:abstractNumId w:val="12"/>
  </w:num>
  <w:num w:numId="28">
    <w:abstractNumId w:val="29"/>
  </w:num>
  <w:num w:numId="29">
    <w:abstractNumId w:val="11"/>
  </w:num>
  <w:num w:numId="30">
    <w:abstractNumId w:val="34"/>
  </w:num>
  <w:num w:numId="31">
    <w:abstractNumId w:val="44"/>
  </w:num>
  <w:num w:numId="32">
    <w:abstractNumId w:val="17"/>
  </w:num>
  <w:num w:numId="33">
    <w:abstractNumId w:val="6"/>
  </w:num>
  <w:num w:numId="34">
    <w:abstractNumId w:val="10"/>
  </w:num>
  <w:num w:numId="35">
    <w:abstractNumId w:val="45"/>
  </w:num>
  <w:num w:numId="36">
    <w:abstractNumId w:val="14"/>
  </w:num>
  <w:num w:numId="37">
    <w:abstractNumId w:val="37"/>
  </w:num>
  <w:num w:numId="38">
    <w:abstractNumId w:val="1"/>
  </w:num>
  <w:num w:numId="39">
    <w:abstractNumId w:val="46"/>
  </w:num>
  <w:num w:numId="40">
    <w:abstractNumId w:val="49"/>
  </w:num>
  <w:num w:numId="41">
    <w:abstractNumId w:val="35"/>
  </w:num>
  <w:num w:numId="42">
    <w:abstractNumId w:val="31"/>
  </w:num>
  <w:num w:numId="43">
    <w:abstractNumId w:val="3"/>
  </w:num>
  <w:num w:numId="44">
    <w:abstractNumId w:val="25"/>
  </w:num>
  <w:num w:numId="45">
    <w:abstractNumId w:val="38"/>
  </w:num>
  <w:num w:numId="46">
    <w:abstractNumId w:val="2"/>
  </w:num>
  <w:num w:numId="47">
    <w:abstractNumId w:val="22"/>
  </w:num>
  <w:num w:numId="48">
    <w:abstractNumId w:val="26"/>
  </w:num>
  <w:num w:numId="49">
    <w:abstractNumId w:val="0"/>
    <w:lvlOverride w:ilvl="0">
      <w:startOverride w:val="1"/>
    </w:lvlOverride>
  </w:num>
  <w:num w:numId="50">
    <w:abstractNumId w:val="27"/>
    <w:lvlOverride w:ilvl="0">
      <w:startOverride w:val="3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14F7"/>
    <w:rsid w:val="00000A33"/>
    <w:rsid w:val="000035B6"/>
    <w:rsid w:val="000114BD"/>
    <w:rsid w:val="00012158"/>
    <w:rsid w:val="00017B63"/>
    <w:rsid w:val="00017B7B"/>
    <w:rsid w:val="00021B36"/>
    <w:rsid w:val="0002549E"/>
    <w:rsid w:val="00026EC6"/>
    <w:rsid w:val="00027692"/>
    <w:rsid w:val="0003024B"/>
    <w:rsid w:val="00033B69"/>
    <w:rsid w:val="000340AC"/>
    <w:rsid w:val="00035502"/>
    <w:rsid w:val="00035840"/>
    <w:rsid w:val="0003587A"/>
    <w:rsid w:val="00035B9F"/>
    <w:rsid w:val="000371CC"/>
    <w:rsid w:val="00040309"/>
    <w:rsid w:val="00043A0C"/>
    <w:rsid w:val="000458A3"/>
    <w:rsid w:val="000476A7"/>
    <w:rsid w:val="00050377"/>
    <w:rsid w:val="00050697"/>
    <w:rsid w:val="000549DD"/>
    <w:rsid w:val="000573FA"/>
    <w:rsid w:val="000611D3"/>
    <w:rsid w:val="00062922"/>
    <w:rsid w:val="000632F9"/>
    <w:rsid w:val="000636DE"/>
    <w:rsid w:val="00064E5F"/>
    <w:rsid w:val="00065CE7"/>
    <w:rsid w:val="0006664E"/>
    <w:rsid w:val="00067909"/>
    <w:rsid w:val="0007388F"/>
    <w:rsid w:val="0008369A"/>
    <w:rsid w:val="00083AA3"/>
    <w:rsid w:val="00084F5E"/>
    <w:rsid w:val="00087805"/>
    <w:rsid w:val="000904A6"/>
    <w:rsid w:val="00091C51"/>
    <w:rsid w:val="00091E86"/>
    <w:rsid w:val="00093189"/>
    <w:rsid w:val="00093780"/>
    <w:rsid w:val="0009560F"/>
    <w:rsid w:val="00095CDE"/>
    <w:rsid w:val="000968CD"/>
    <w:rsid w:val="0009727A"/>
    <w:rsid w:val="00097F6E"/>
    <w:rsid w:val="000A1C85"/>
    <w:rsid w:val="000A4234"/>
    <w:rsid w:val="000A445A"/>
    <w:rsid w:val="000B2CAF"/>
    <w:rsid w:val="000B3B49"/>
    <w:rsid w:val="000B5987"/>
    <w:rsid w:val="000C34D8"/>
    <w:rsid w:val="000C7613"/>
    <w:rsid w:val="000D69AB"/>
    <w:rsid w:val="000E0F08"/>
    <w:rsid w:val="000E22E8"/>
    <w:rsid w:val="000E666B"/>
    <w:rsid w:val="000F16E3"/>
    <w:rsid w:val="000F4B71"/>
    <w:rsid w:val="000F6CF8"/>
    <w:rsid w:val="00103A8A"/>
    <w:rsid w:val="00104232"/>
    <w:rsid w:val="00105F5D"/>
    <w:rsid w:val="00107084"/>
    <w:rsid w:val="00113757"/>
    <w:rsid w:val="0011648A"/>
    <w:rsid w:val="00123774"/>
    <w:rsid w:val="0012420A"/>
    <w:rsid w:val="00125EDC"/>
    <w:rsid w:val="00130DA8"/>
    <w:rsid w:val="00131DF3"/>
    <w:rsid w:val="00140FC9"/>
    <w:rsid w:val="00141C47"/>
    <w:rsid w:val="001430CC"/>
    <w:rsid w:val="00143D4B"/>
    <w:rsid w:val="00143FC2"/>
    <w:rsid w:val="00150AB8"/>
    <w:rsid w:val="001536FC"/>
    <w:rsid w:val="00156F88"/>
    <w:rsid w:val="00162752"/>
    <w:rsid w:val="00162B7B"/>
    <w:rsid w:val="001634A0"/>
    <w:rsid w:val="00163907"/>
    <w:rsid w:val="001652BB"/>
    <w:rsid w:val="00165E94"/>
    <w:rsid w:val="00175E07"/>
    <w:rsid w:val="00180C57"/>
    <w:rsid w:val="00182EBF"/>
    <w:rsid w:val="001840A4"/>
    <w:rsid w:val="00186AD5"/>
    <w:rsid w:val="0019362F"/>
    <w:rsid w:val="00193D41"/>
    <w:rsid w:val="00196AE9"/>
    <w:rsid w:val="00196F65"/>
    <w:rsid w:val="00197218"/>
    <w:rsid w:val="001A233F"/>
    <w:rsid w:val="001A4D9F"/>
    <w:rsid w:val="001A6C0F"/>
    <w:rsid w:val="001A6E7D"/>
    <w:rsid w:val="001B02C2"/>
    <w:rsid w:val="001B1017"/>
    <w:rsid w:val="001B2202"/>
    <w:rsid w:val="001B2C0D"/>
    <w:rsid w:val="001B5610"/>
    <w:rsid w:val="001B5A47"/>
    <w:rsid w:val="001B62E7"/>
    <w:rsid w:val="001C157D"/>
    <w:rsid w:val="001C278C"/>
    <w:rsid w:val="001C28D5"/>
    <w:rsid w:val="001C2AC1"/>
    <w:rsid w:val="001C2EF7"/>
    <w:rsid w:val="001C5A21"/>
    <w:rsid w:val="001D0678"/>
    <w:rsid w:val="001D3C5B"/>
    <w:rsid w:val="001D3F71"/>
    <w:rsid w:val="001D519B"/>
    <w:rsid w:val="001E06B5"/>
    <w:rsid w:val="001E11F8"/>
    <w:rsid w:val="001E4AA8"/>
    <w:rsid w:val="001E4CF9"/>
    <w:rsid w:val="001E53F3"/>
    <w:rsid w:val="001F18C7"/>
    <w:rsid w:val="00200E89"/>
    <w:rsid w:val="00201554"/>
    <w:rsid w:val="002023DD"/>
    <w:rsid w:val="00202F60"/>
    <w:rsid w:val="00204388"/>
    <w:rsid w:val="002054E3"/>
    <w:rsid w:val="00205B37"/>
    <w:rsid w:val="00213DC8"/>
    <w:rsid w:val="002149F2"/>
    <w:rsid w:val="002164E5"/>
    <w:rsid w:val="0021767C"/>
    <w:rsid w:val="002201A3"/>
    <w:rsid w:val="00221726"/>
    <w:rsid w:val="0022257F"/>
    <w:rsid w:val="00224BA6"/>
    <w:rsid w:val="00230489"/>
    <w:rsid w:val="0023112D"/>
    <w:rsid w:val="002369A8"/>
    <w:rsid w:val="00240386"/>
    <w:rsid w:val="00246BEF"/>
    <w:rsid w:val="0025343C"/>
    <w:rsid w:val="0026080D"/>
    <w:rsid w:val="00261320"/>
    <w:rsid w:val="0026350B"/>
    <w:rsid w:val="002640DE"/>
    <w:rsid w:val="00265DDA"/>
    <w:rsid w:val="002720C2"/>
    <w:rsid w:val="00272ED4"/>
    <w:rsid w:val="00277F64"/>
    <w:rsid w:val="00280636"/>
    <w:rsid w:val="00280AA9"/>
    <w:rsid w:val="00284E87"/>
    <w:rsid w:val="002857BF"/>
    <w:rsid w:val="00287091"/>
    <w:rsid w:val="00292187"/>
    <w:rsid w:val="00292D70"/>
    <w:rsid w:val="00293C1F"/>
    <w:rsid w:val="0029409B"/>
    <w:rsid w:val="00296F85"/>
    <w:rsid w:val="002976C0"/>
    <w:rsid w:val="00297709"/>
    <w:rsid w:val="002A231F"/>
    <w:rsid w:val="002A52F7"/>
    <w:rsid w:val="002A63CE"/>
    <w:rsid w:val="002B3099"/>
    <w:rsid w:val="002B3CB7"/>
    <w:rsid w:val="002B6151"/>
    <w:rsid w:val="002C75B5"/>
    <w:rsid w:val="002E7850"/>
    <w:rsid w:val="002F0DD8"/>
    <w:rsid w:val="00304BA2"/>
    <w:rsid w:val="003125E9"/>
    <w:rsid w:val="003155F4"/>
    <w:rsid w:val="00315A88"/>
    <w:rsid w:val="00316C45"/>
    <w:rsid w:val="00331EB0"/>
    <w:rsid w:val="003335A3"/>
    <w:rsid w:val="00336F25"/>
    <w:rsid w:val="00337D34"/>
    <w:rsid w:val="00340511"/>
    <w:rsid w:val="00344957"/>
    <w:rsid w:val="00351113"/>
    <w:rsid w:val="00352CE0"/>
    <w:rsid w:val="003571B3"/>
    <w:rsid w:val="003656F6"/>
    <w:rsid w:val="00365BFA"/>
    <w:rsid w:val="00370E80"/>
    <w:rsid w:val="003720FC"/>
    <w:rsid w:val="00372C3F"/>
    <w:rsid w:val="0037383F"/>
    <w:rsid w:val="003746E4"/>
    <w:rsid w:val="00376F4E"/>
    <w:rsid w:val="00380ABE"/>
    <w:rsid w:val="003827F8"/>
    <w:rsid w:val="00383D22"/>
    <w:rsid w:val="00390D84"/>
    <w:rsid w:val="00392B9B"/>
    <w:rsid w:val="00393351"/>
    <w:rsid w:val="00395D19"/>
    <w:rsid w:val="0039642B"/>
    <w:rsid w:val="003A16DF"/>
    <w:rsid w:val="003B0281"/>
    <w:rsid w:val="003B0429"/>
    <w:rsid w:val="003C3E95"/>
    <w:rsid w:val="003D0737"/>
    <w:rsid w:val="003D5F17"/>
    <w:rsid w:val="003F0398"/>
    <w:rsid w:val="003F0BE1"/>
    <w:rsid w:val="003F431E"/>
    <w:rsid w:val="00402AF8"/>
    <w:rsid w:val="00407007"/>
    <w:rsid w:val="00410F27"/>
    <w:rsid w:val="00412E7E"/>
    <w:rsid w:val="00415DB3"/>
    <w:rsid w:val="00417A13"/>
    <w:rsid w:val="00420326"/>
    <w:rsid w:val="00420893"/>
    <w:rsid w:val="00421272"/>
    <w:rsid w:val="004221B2"/>
    <w:rsid w:val="0042530B"/>
    <w:rsid w:val="004274B7"/>
    <w:rsid w:val="004318CA"/>
    <w:rsid w:val="00432136"/>
    <w:rsid w:val="0043577F"/>
    <w:rsid w:val="004370DC"/>
    <w:rsid w:val="00437272"/>
    <w:rsid w:val="004418FF"/>
    <w:rsid w:val="0044389F"/>
    <w:rsid w:val="00443D6E"/>
    <w:rsid w:val="00447106"/>
    <w:rsid w:val="004602A6"/>
    <w:rsid w:val="00461CF8"/>
    <w:rsid w:val="00463EEF"/>
    <w:rsid w:val="00465157"/>
    <w:rsid w:val="004664A7"/>
    <w:rsid w:val="00466525"/>
    <w:rsid w:val="004676A6"/>
    <w:rsid w:val="004707CA"/>
    <w:rsid w:val="00473F17"/>
    <w:rsid w:val="00475B8E"/>
    <w:rsid w:val="0047773F"/>
    <w:rsid w:val="004803EA"/>
    <w:rsid w:val="0048190A"/>
    <w:rsid w:val="00482030"/>
    <w:rsid w:val="00482A71"/>
    <w:rsid w:val="004838F5"/>
    <w:rsid w:val="00483D95"/>
    <w:rsid w:val="004849D3"/>
    <w:rsid w:val="00484CBD"/>
    <w:rsid w:val="00491A4D"/>
    <w:rsid w:val="00494F01"/>
    <w:rsid w:val="0049578D"/>
    <w:rsid w:val="0049617D"/>
    <w:rsid w:val="00497C78"/>
    <w:rsid w:val="004A40A1"/>
    <w:rsid w:val="004A5DF8"/>
    <w:rsid w:val="004A5FAE"/>
    <w:rsid w:val="004B16CE"/>
    <w:rsid w:val="004B18A4"/>
    <w:rsid w:val="004C1193"/>
    <w:rsid w:val="004C32B2"/>
    <w:rsid w:val="004D6BA0"/>
    <w:rsid w:val="004E38F9"/>
    <w:rsid w:val="004E67BD"/>
    <w:rsid w:val="004E70F8"/>
    <w:rsid w:val="004F040A"/>
    <w:rsid w:val="004F5F4F"/>
    <w:rsid w:val="004F6D7C"/>
    <w:rsid w:val="004F75AA"/>
    <w:rsid w:val="004F7B7C"/>
    <w:rsid w:val="005022A6"/>
    <w:rsid w:val="00506411"/>
    <w:rsid w:val="00506979"/>
    <w:rsid w:val="0050777F"/>
    <w:rsid w:val="005143F1"/>
    <w:rsid w:val="00514889"/>
    <w:rsid w:val="0051524F"/>
    <w:rsid w:val="005201C9"/>
    <w:rsid w:val="00521552"/>
    <w:rsid w:val="0052257E"/>
    <w:rsid w:val="00522A8C"/>
    <w:rsid w:val="00522E39"/>
    <w:rsid w:val="00525FD3"/>
    <w:rsid w:val="00526A19"/>
    <w:rsid w:val="0053331C"/>
    <w:rsid w:val="00534D5E"/>
    <w:rsid w:val="00534F55"/>
    <w:rsid w:val="00541C1C"/>
    <w:rsid w:val="005440A6"/>
    <w:rsid w:val="00544B4C"/>
    <w:rsid w:val="00547B16"/>
    <w:rsid w:val="00552CF7"/>
    <w:rsid w:val="0056047C"/>
    <w:rsid w:val="00561508"/>
    <w:rsid w:val="00564426"/>
    <w:rsid w:val="00567149"/>
    <w:rsid w:val="005701DA"/>
    <w:rsid w:val="005773AE"/>
    <w:rsid w:val="005811C3"/>
    <w:rsid w:val="00582436"/>
    <w:rsid w:val="005832BB"/>
    <w:rsid w:val="00584414"/>
    <w:rsid w:val="00585BD9"/>
    <w:rsid w:val="0059319A"/>
    <w:rsid w:val="00594D3D"/>
    <w:rsid w:val="00594DDD"/>
    <w:rsid w:val="00595C17"/>
    <w:rsid w:val="00595F63"/>
    <w:rsid w:val="005A000F"/>
    <w:rsid w:val="005A6D66"/>
    <w:rsid w:val="005B5E97"/>
    <w:rsid w:val="005C1B3B"/>
    <w:rsid w:val="005C2260"/>
    <w:rsid w:val="005C3041"/>
    <w:rsid w:val="005C4947"/>
    <w:rsid w:val="005C4C02"/>
    <w:rsid w:val="005C6B56"/>
    <w:rsid w:val="005C6E71"/>
    <w:rsid w:val="005C6F7A"/>
    <w:rsid w:val="005C7500"/>
    <w:rsid w:val="005D37D3"/>
    <w:rsid w:val="005D46C7"/>
    <w:rsid w:val="005D71C5"/>
    <w:rsid w:val="005E088A"/>
    <w:rsid w:val="005F5661"/>
    <w:rsid w:val="005F7E75"/>
    <w:rsid w:val="006036B1"/>
    <w:rsid w:val="0060769E"/>
    <w:rsid w:val="00617C96"/>
    <w:rsid w:val="006244D7"/>
    <w:rsid w:val="006249DB"/>
    <w:rsid w:val="006253DC"/>
    <w:rsid w:val="006259B1"/>
    <w:rsid w:val="006266EC"/>
    <w:rsid w:val="00626769"/>
    <w:rsid w:val="0062693E"/>
    <w:rsid w:val="00634DE1"/>
    <w:rsid w:val="006351FE"/>
    <w:rsid w:val="006371DF"/>
    <w:rsid w:val="0064509B"/>
    <w:rsid w:val="00651D9A"/>
    <w:rsid w:val="00651DC1"/>
    <w:rsid w:val="00652820"/>
    <w:rsid w:val="00652D41"/>
    <w:rsid w:val="00655BE1"/>
    <w:rsid w:val="00656F01"/>
    <w:rsid w:val="00657BB4"/>
    <w:rsid w:val="00657ECE"/>
    <w:rsid w:val="006643EA"/>
    <w:rsid w:val="006650C0"/>
    <w:rsid w:val="006712B0"/>
    <w:rsid w:val="00672CCA"/>
    <w:rsid w:val="00673EEA"/>
    <w:rsid w:val="00674019"/>
    <w:rsid w:val="00674657"/>
    <w:rsid w:val="00675541"/>
    <w:rsid w:val="00681942"/>
    <w:rsid w:val="00691DC6"/>
    <w:rsid w:val="00692BF4"/>
    <w:rsid w:val="00692C39"/>
    <w:rsid w:val="00695299"/>
    <w:rsid w:val="0069535D"/>
    <w:rsid w:val="006A036E"/>
    <w:rsid w:val="006A092A"/>
    <w:rsid w:val="006A1CDD"/>
    <w:rsid w:val="006A2AB9"/>
    <w:rsid w:val="006A317D"/>
    <w:rsid w:val="006A4509"/>
    <w:rsid w:val="006A64F0"/>
    <w:rsid w:val="006A7DB7"/>
    <w:rsid w:val="006B1264"/>
    <w:rsid w:val="006B3338"/>
    <w:rsid w:val="006B3888"/>
    <w:rsid w:val="006B470A"/>
    <w:rsid w:val="006B51D7"/>
    <w:rsid w:val="006B54C0"/>
    <w:rsid w:val="006B5740"/>
    <w:rsid w:val="006B5942"/>
    <w:rsid w:val="006C2B6E"/>
    <w:rsid w:val="006C6B5D"/>
    <w:rsid w:val="006D2CAC"/>
    <w:rsid w:val="006D7620"/>
    <w:rsid w:val="006F1183"/>
    <w:rsid w:val="006F1ED3"/>
    <w:rsid w:val="006F27B0"/>
    <w:rsid w:val="006F34EC"/>
    <w:rsid w:val="006F3DEB"/>
    <w:rsid w:val="006F3EFF"/>
    <w:rsid w:val="006F5744"/>
    <w:rsid w:val="00700EA7"/>
    <w:rsid w:val="0070111C"/>
    <w:rsid w:val="00702C2C"/>
    <w:rsid w:val="007043F8"/>
    <w:rsid w:val="00706532"/>
    <w:rsid w:val="00712796"/>
    <w:rsid w:val="00714307"/>
    <w:rsid w:val="007151FF"/>
    <w:rsid w:val="00716121"/>
    <w:rsid w:val="007175B6"/>
    <w:rsid w:val="00717780"/>
    <w:rsid w:val="00717B87"/>
    <w:rsid w:val="0072303B"/>
    <w:rsid w:val="00723A2D"/>
    <w:rsid w:val="00726221"/>
    <w:rsid w:val="00727566"/>
    <w:rsid w:val="007277F0"/>
    <w:rsid w:val="00730F17"/>
    <w:rsid w:val="0073796A"/>
    <w:rsid w:val="00740148"/>
    <w:rsid w:val="007409E5"/>
    <w:rsid w:val="00742A0E"/>
    <w:rsid w:val="007442E9"/>
    <w:rsid w:val="00744897"/>
    <w:rsid w:val="007616DA"/>
    <w:rsid w:val="00761AC1"/>
    <w:rsid w:val="0076201A"/>
    <w:rsid w:val="00763CFD"/>
    <w:rsid w:val="00767309"/>
    <w:rsid w:val="00771E9A"/>
    <w:rsid w:val="00774985"/>
    <w:rsid w:val="00775F79"/>
    <w:rsid w:val="007812B7"/>
    <w:rsid w:val="00782376"/>
    <w:rsid w:val="007823F5"/>
    <w:rsid w:val="00783DFA"/>
    <w:rsid w:val="00785BDE"/>
    <w:rsid w:val="00785E49"/>
    <w:rsid w:val="007866EB"/>
    <w:rsid w:val="00790266"/>
    <w:rsid w:val="007904E4"/>
    <w:rsid w:val="007919EF"/>
    <w:rsid w:val="00792114"/>
    <w:rsid w:val="00792241"/>
    <w:rsid w:val="00794F11"/>
    <w:rsid w:val="00794FF8"/>
    <w:rsid w:val="00795846"/>
    <w:rsid w:val="00796B6C"/>
    <w:rsid w:val="00796D54"/>
    <w:rsid w:val="007A4AE9"/>
    <w:rsid w:val="007A4C91"/>
    <w:rsid w:val="007A54C2"/>
    <w:rsid w:val="007A7F0A"/>
    <w:rsid w:val="007B009A"/>
    <w:rsid w:val="007B18F9"/>
    <w:rsid w:val="007B4B33"/>
    <w:rsid w:val="007B53E6"/>
    <w:rsid w:val="007B7A4B"/>
    <w:rsid w:val="007C397B"/>
    <w:rsid w:val="007C40C0"/>
    <w:rsid w:val="007C51D8"/>
    <w:rsid w:val="007C6745"/>
    <w:rsid w:val="007C6E24"/>
    <w:rsid w:val="007C7302"/>
    <w:rsid w:val="007D1E05"/>
    <w:rsid w:val="007D37AF"/>
    <w:rsid w:val="007D5B4F"/>
    <w:rsid w:val="007E09F4"/>
    <w:rsid w:val="007F232C"/>
    <w:rsid w:val="007F7A1A"/>
    <w:rsid w:val="007F7C80"/>
    <w:rsid w:val="00800476"/>
    <w:rsid w:val="008029E3"/>
    <w:rsid w:val="0080375E"/>
    <w:rsid w:val="00806EBC"/>
    <w:rsid w:val="0081112C"/>
    <w:rsid w:val="008112C7"/>
    <w:rsid w:val="00813074"/>
    <w:rsid w:val="00815442"/>
    <w:rsid w:val="0081732A"/>
    <w:rsid w:val="00823031"/>
    <w:rsid w:val="008263E3"/>
    <w:rsid w:val="008269F8"/>
    <w:rsid w:val="00831DC8"/>
    <w:rsid w:val="0083364D"/>
    <w:rsid w:val="00840A3C"/>
    <w:rsid w:val="00841259"/>
    <w:rsid w:val="00842286"/>
    <w:rsid w:val="00844BD8"/>
    <w:rsid w:val="008463B1"/>
    <w:rsid w:val="0084769F"/>
    <w:rsid w:val="008503EB"/>
    <w:rsid w:val="008503EE"/>
    <w:rsid w:val="00851081"/>
    <w:rsid w:val="00855D6A"/>
    <w:rsid w:val="0085728C"/>
    <w:rsid w:val="00861E4A"/>
    <w:rsid w:val="00866FC8"/>
    <w:rsid w:val="00870F26"/>
    <w:rsid w:val="008729A6"/>
    <w:rsid w:val="00880B91"/>
    <w:rsid w:val="00882F28"/>
    <w:rsid w:val="008830DB"/>
    <w:rsid w:val="008909EB"/>
    <w:rsid w:val="00891D3A"/>
    <w:rsid w:val="008A3A39"/>
    <w:rsid w:val="008A3F7C"/>
    <w:rsid w:val="008A40CD"/>
    <w:rsid w:val="008A67AA"/>
    <w:rsid w:val="008B0F83"/>
    <w:rsid w:val="008B14F7"/>
    <w:rsid w:val="008B3880"/>
    <w:rsid w:val="008B6400"/>
    <w:rsid w:val="008C0ADB"/>
    <w:rsid w:val="008C12F3"/>
    <w:rsid w:val="008C13EC"/>
    <w:rsid w:val="008C1B5A"/>
    <w:rsid w:val="008C59CE"/>
    <w:rsid w:val="008D1EA6"/>
    <w:rsid w:val="008D2D28"/>
    <w:rsid w:val="008D33CD"/>
    <w:rsid w:val="008D5D64"/>
    <w:rsid w:val="008D6EC0"/>
    <w:rsid w:val="008E13D8"/>
    <w:rsid w:val="008E2DB3"/>
    <w:rsid w:val="008E4B89"/>
    <w:rsid w:val="008E5FBB"/>
    <w:rsid w:val="008F0B21"/>
    <w:rsid w:val="008F5E91"/>
    <w:rsid w:val="008F6F8B"/>
    <w:rsid w:val="00906882"/>
    <w:rsid w:val="00910599"/>
    <w:rsid w:val="0091384A"/>
    <w:rsid w:val="00916D03"/>
    <w:rsid w:val="00920A20"/>
    <w:rsid w:val="009259E6"/>
    <w:rsid w:val="00926A90"/>
    <w:rsid w:val="009310FF"/>
    <w:rsid w:val="009326D6"/>
    <w:rsid w:val="009332C1"/>
    <w:rsid w:val="0093510A"/>
    <w:rsid w:val="0093526C"/>
    <w:rsid w:val="009354CA"/>
    <w:rsid w:val="00936BFC"/>
    <w:rsid w:val="00940D3E"/>
    <w:rsid w:val="00941D22"/>
    <w:rsid w:val="00943904"/>
    <w:rsid w:val="009449D7"/>
    <w:rsid w:val="009457EF"/>
    <w:rsid w:val="009476D9"/>
    <w:rsid w:val="00947D3A"/>
    <w:rsid w:val="009545EF"/>
    <w:rsid w:val="009561EB"/>
    <w:rsid w:val="00957954"/>
    <w:rsid w:val="009620F6"/>
    <w:rsid w:val="009645F2"/>
    <w:rsid w:val="00965B6B"/>
    <w:rsid w:val="00967647"/>
    <w:rsid w:val="009767B1"/>
    <w:rsid w:val="009770DB"/>
    <w:rsid w:val="0098015A"/>
    <w:rsid w:val="0098384F"/>
    <w:rsid w:val="009840AE"/>
    <w:rsid w:val="0099041A"/>
    <w:rsid w:val="00996802"/>
    <w:rsid w:val="009A0CEE"/>
    <w:rsid w:val="009A222D"/>
    <w:rsid w:val="009A312C"/>
    <w:rsid w:val="009A40B3"/>
    <w:rsid w:val="009B0922"/>
    <w:rsid w:val="009B0F5F"/>
    <w:rsid w:val="009B342E"/>
    <w:rsid w:val="009B5FC8"/>
    <w:rsid w:val="009C2173"/>
    <w:rsid w:val="009C2318"/>
    <w:rsid w:val="009C44FA"/>
    <w:rsid w:val="009C791E"/>
    <w:rsid w:val="009D37FA"/>
    <w:rsid w:val="009D4E4D"/>
    <w:rsid w:val="009E0945"/>
    <w:rsid w:val="009E1264"/>
    <w:rsid w:val="009E1CA3"/>
    <w:rsid w:val="009E4233"/>
    <w:rsid w:val="009E4F41"/>
    <w:rsid w:val="009E65A4"/>
    <w:rsid w:val="009E78B9"/>
    <w:rsid w:val="009F259F"/>
    <w:rsid w:val="009F775F"/>
    <w:rsid w:val="00A0064B"/>
    <w:rsid w:val="00A00C2E"/>
    <w:rsid w:val="00A03DA1"/>
    <w:rsid w:val="00A0473C"/>
    <w:rsid w:val="00A07FAE"/>
    <w:rsid w:val="00A15553"/>
    <w:rsid w:val="00A17BCB"/>
    <w:rsid w:val="00A20166"/>
    <w:rsid w:val="00A20248"/>
    <w:rsid w:val="00A21C8F"/>
    <w:rsid w:val="00A22CCF"/>
    <w:rsid w:val="00A23764"/>
    <w:rsid w:val="00A24520"/>
    <w:rsid w:val="00A24F45"/>
    <w:rsid w:val="00A30205"/>
    <w:rsid w:val="00A30A4F"/>
    <w:rsid w:val="00A32D33"/>
    <w:rsid w:val="00A32ED3"/>
    <w:rsid w:val="00A33092"/>
    <w:rsid w:val="00A35539"/>
    <w:rsid w:val="00A403E9"/>
    <w:rsid w:val="00A419D7"/>
    <w:rsid w:val="00A516F7"/>
    <w:rsid w:val="00A56B6B"/>
    <w:rsid w:val="00A57C2B"/>
    <w:rsid w:val="00A61682"/>
    <w:rsid w:val="00A638F2"/>
    <w:rsid w:val="00A65D87"/>
    <w:rsid w:val="00A73A2D"/>
    <w:rsid w:val="00A810D9"/>
    <w:rsid w:val="00A827FB"/>
    <w:rsid w:val="00A85184"/>
    <w:rsid w:val="00A87477"/>
    <w:rsid w:val="00A87949"/>
    <w:rsid w:val="00A90B98"/>
    <w:rsid w:val="00A91792"/>
    <w:rsid w:val="00A94AC5"/>
    <w:rsid w:val="00A96F1A"/>
    <w:rsid w:val="00AA06CA"/>
    <w:rsid w:val="00AA681C"/>
    <w:rsid w:val="00AB0FC6"/>
    <w:rsid w:val="00AB4069"/>
    <w:rsid w:val="00AB5D4B"/>
    <w:rsid w:val="00AB6D47"/>
    <w:rsid w:val="00AB7AA8"/>
    <w:rsid w:val="00AC2960"/>
    <w:rsid w:val="00AC4F04"/>
    <w:rsid w:val="00AC7A9A"/>
    <w:rsid w:val="00AD0143"/>
    <w:rsid w:val="00AD0851"/>
    <w:rsid w:val="00AD5FF2"/>
    <w:rsid w:val="00AD6296"/>
    <w:rsid w:val="00AE05CA"/>
    <w:rsid w:val="00AE0E07"/>
    <w:rsid w:val="00AE2EB7"/>
    <w:rsid w:val="00AE7059"/>
    <w:rsid w:val="00AF0C8E"/>
    <w:rsid w:val="00AF188B"/>
    <w:rsid w:val="00AF4B75"/>
    <w:rsid w:val="00B010BF"/>
    <w:rsid w:val="00B010E5"/>
    <w:rsid w:val="00B0423A"/>
    <w:rsid w:val="00B14801"/>
    <w:rsid w:val="00B14C53"/>
    <w:rsid w:val="00B15258"/>
    <w:rsid w:val="00B20447"/>
    <w:rsid w:val="00B21989"/>
    <w:rsid w:val="00B242BC"/>
    <w:rsid w:val="00B25A54"/>
    <w:rsid w:val="00B3039C"/>
    <w:rsid w:val="00B3381A"/>
    <w:rsid w:val="00B3721A"/>
    <w:rsid w:val="00B37671"/>
    <w:rsid w:val="00B417B1"/>
    <w:rsid w:val="00B4266B"/>
    <w:rsid w:val="00B45019"/>
    <w:rsid w:val="00B4608F"/>
    <w:rsid w:val="00B463EC"/>
    <w:rsid w:val="00B4642F"/>
    <w:rsid w:val="00B46FA8"/>
    <w:rsid w:val="00B55885"/>
    <w:rsid w:val="00B5592F"/>
    <w:rsid w:val="00B627F8"/>
    <w:rsid w:val="00B638C8"/>
    <w:rsid w:val="00B650C8"/>
    <w:rsid w:val="00B65235"/>
    <w:rsid w:val="00B71068"/>
    <w:rsid w:val="00B7197C"/>
    <w:rsid w:val="00B728AD"/>
    <w:rsid w:val="00B73F82"/>
    <w:rsid w:val="00B74DB7"/>
    <w:rsid w:val="00B75FBB"/>
    <w:rsid w:val="00B76C0F"/>
    <w:rsid w:val="00B7776D"/>
    <w:rsid w:val="00B80C54"/>
    <w:rsid w:val="00B82416"/>
    <w:rsid w:val="00B82FC4"/>
    <w:rsid w:val="00B84D26"/>
    <w:rsid w:val="00B91CBD"/>
    <w:rsid w:val="00B9428B"/>
    <w:rsid w:val="00B97114"/>
    <w:rsid w:val="00B97338"/>
    <w:rsid w:val="00BA0A5D"/>
    <w:rsid w:val="00BA2AF2"/>
    <w:rsid w:val="00BA4D53"/>
    <w:rsid w:val="00BA521B"/>
    <w:rsid w:val="00BA7DF6"/>
    <w:rsid w:val="00BB0903"/>
    <w:rsid w:val="00BB0A3E"/>
    <w:rsid w:val="00BB5612"/>
    <w:rsid w:val="00BB68DC"/>
    <w:rsid w:val="00BB6AE7"/>
    <w:rsid w:val="00BB71B2"/>
    <w:rsid w:val="00BB74B1"/>
    <w:rsid w:val="00BC19B9"/>
    <w:rsid w:val="00BC2F2D"/>
    <w:rsid w:val="00BC329F"/>
    <w:rsid w:val="00BC4E94"/>
    <w:rsid w:val="00BD1C23"/>
    <w:rsid w:val="00BD39EE"/>
    <w:rsid w:val="00BD4E8B"/>
    <w:rsid w:val="00BD59A5"/>
    <w:rsid w:val="00BD6C30"/>
    <w:rsid w:val="00BE313D"/>
    <w:rsid w:val="00BE4340"/>
    <w:rsid w:val="00BE4E6D"/>
    <w:rsid w:val="00BF01AD"/>
    <w:rsid w:val="00BF38FB"/>
    <w:rsid w:val="00BF3D07"/>
    <w:rsid w:val="00BF621F"/>
    <w:rsid w:val="00BF6BDF"/>
    <w:rsid w:val="00C0025C"/>
    <w:rsid w:val="00C050D8"/>
    <w:rsid w:val="00C07D67"/>
    <w:rsid w:val="00C1070F"/>
    <w:rsid w:val="00C11754"/>
    <w:rsid w:val="00C12884"/>
    <w:rsid w:val="00C161D4"/>
    <w:rsid w:val="00C21FB7"/>
    <w:rsid w:val="00C258D6"/>
    <w:rsid w:val="00C279C1"/>
    <w:rsid w:val="00C31939"/>
    <w:rsid w:val="00C34908"/>
    <w:rsid w:val="00C405DE"/>
    <w:rsid w:val="00C410E6"/>
    <w:rsid w:val="00C4355C"/>
    <w:rsid w:val="00C444D0"/>
    <w:rsid w:val="00C451A5"/>
    <w:rsid w:val="00C47781"/>
    <w:rsid w:val="00C51EC5"/>
    <w:rsid w:val="00C53785"/>
    <w:rsid w:val="00C53B86"/>
    <w:rsid w:val="00C548C4"/>
    <w:rsid w:val="00C555AF"/>
    <w:rsid w:val="00C61D1C"/>
    <w:rsid w:val="00C62484"/>
    <w:rsid w:val="00C62CFA"/>
    <w:rsid w:val="00C737CD"/>
    <w:rsid w:val="00C74428"/>
    <w:rsid w:val="00C77809"/>
    <w:rsid w:val="00C82A37"/>
    <w:rsid w:val="00C86D20"/>
    <w:rsid w:val="00C8766A"/>
    <w:rsid w:val="00C90CC9"/>
    <w:rsid w:val="00C92340"/>
    <w:rsid w:val="00C94717"/>
    <w:rsid w:val="00CA16C6"/>
    <w:rsid w:val="00CA308B"/>
    <w:rsid w:val="00CA369C"/>
    <w:rsid w:val="00CA5A0E"/>
    <w:rsid w:val="00CB619E"/>
    <w:rsid w:val="00CC0CD3"/>
    <w:rsid w:val="00CC1B02"/>
    <w:rsid w:val="00CC7BEC"/>
    <w:rsid w:val="00CD2B35"/>
    <w:rsid w:val="00CD2ECA"/>
    <w:rsid w:val="00CD454C"/>
    <w:rsid w:val="00CD5B60"/>
    <w:rsid w:val="00CD6708"/>
    <w:rsid w:val="00CE02AF"/>
    <w:rsid w:val="00CE3B60"/>
    <w:rsid w:val="00CE5B61"/>
    <w:rsid w:val="00CE7772"/>
    <w:rsid w:val="00CF06E9"/>
    <w:rsid w:val="00CF1970"/>
    <w:rsid w:val="00CF69E5"/>
    <w:rsid w:val="00CF7CF2"/>
    <w:rsid w:val="00D032A7"/>
    <w:rsid w:val="00D033D5"/>
    <w:rsid w:val="00D03C23"/>
    <w:rsid w:val="00D05C86"/>
    <w:rsid w:val="00D066C4"/>
    <w:rsid w:val="00D11D68"/>
    <w:rsid w:val="00D12881"/>
    <w:rsid w:val="00D17C2E"/>
    <w:rsid w:val="00D212A1"/>
    <w:rsid w:val="00D219BB"/>
    <w:rsid w:val="00D25201"/>
    <w:rsid w:val="00D26C04"/>
    <w:rsid w:val="00D27634"/>
    <w:rsid w:val="00D27BDF"/>
    <w:rsid w:val="00D32CC5"/>
    <w:rsid w:val="00D3457D"/>
    <w:rsid w:val="00D35307"/>
    <w:rsid w:val="00D503D5"/>
    <w:rsid w:val="00D51706"/>
    <w:rsid w:val="00D52B10"/>
    <w:rsid w:val="00D56903"/>
    <w:rsid w:val="00D56A6F"/>
    <w:rsid w:val="00D56C2F"/>
    <w:rsid w:val="00D62E5D"/>
    <w:rsid w:val="00D638BE"/>
    <w:rsid w:val="00D63D5B"/>
    <w:rsid w:val="00D73AF5"/>
    <w:rsid w:val="00D766D4"/>
    <w:rsid w:val="00D76C49"/>
    <w:rsid w:val="00D81B19"/>
    <w:rsid w:val="00D83C7B"/>
    <w:rsid w:val="00D85AA1"/>
    <w:rsid w:val="00D9490A"/>
    <w:rsid w:val="00D952DB"/>
    <w:rsid w:val="00D96B21"/>
    <w:rsid w:val="00D976E5"/>
    <w:rsid w:val="00D979CF"/>
    <w:rsid w:val="00DA3CF8"/>
    <w:rsid w:val="00DA4B81"/>
    <w:rsid w:val="00DB0ADE"/>
    <w:rsid w:val="00DC0EAC"/>
    <w:rsid w:val="00DC578C"/>
    <w:rsid w:val="00DD1E0B"/>
    <w:rsid w:val="00DD5A70"/>
    <w:rsid w:val="00DD6349"/>
    <w:rsid w:val="00DD6B34"/>
    <w:rsid w:val="00DE0449"/>
    <w:rsid w:val="00DE0699"/>
    <w:rsid w:val="00DE3552"/>
    <w:rsid w:val="00DE5E08"/>
    <w:rsid w:val="00DE6431"/>
    <w:rsid w:val="00DE76B0"/>
    <w:rsid w:val="00DF1C48"/>
    <w:rsid w:val="00DF284E"/>
    <w:rsid w:val="00DF4E72"/>
    <w:rsid w:val="00DF72A2"/>
    <w:rsid w:val="00E045B3"/>
    <w:rsid w:val="00E04D93"/>
    <w:rsid w:val="00E063A1"/>
    <w:rsid w:val="00E07BB6"/>
    <w:rsid w:val="00E10AAF"/>
    <w:rsid w:val="00E1104D"/>
    <w:rsid w:val="00E1114F"/>
    <w:rsid w:val="00E164F8"/>
    <w:rsid w:val="00E165BA"/>
    <w:rsid w:val="00E17A43"/>
    <w:rsid w:val="00E20729"/>
    <w:rsid w:val="00E222C9"/>
    <w:rsid w:val="00E23BBA"/>
    <w:rsid w:val="00E26A22"/>
    <w:rsid w:val="00E30309"/>
    <w:rsid w:val="00E30510"/>
    <w:rsid w:val="00E40A52"/>
    <w:rsid w:val="00E40D13"/>
    <w:rsid w:val="00E40FAA"/>
    <w:rsid w:val="00E42161"/>
    <w:rsid w:val="00E450E8"/>
    <w:rsid w:val="00E54465"/>
    <w:rsid w:val="00E552B7"/>
    <w:rsid w:val="00E6496C"/>
    <w:rsid w:val="00E64FC3"/>
    <w:rsid w:val="00E66FB6"/>
    <w:rsid w:val="00E70157"/>
    <w:rsid w:val="00E72A3E"/>
    <w:rsid w:val="00E802A0"/>
    <w:rsid w:val="00E81FE9"/>
    <w:rsid w:val="00E850A4"/>
    <w:rsid w:val="00EA1C6D"/>
    <w:rsid w:val="00EA26F0"/>
    <w:rsid w:val="00EA5EAA"/>
    <w:rsid w:val="00EA7BFE"/>
    <w:rsid w:val="00EB0211"/>
    <w:rsid w:val="00EB09EA"/>
    <w:rsid w:val="00EB4FA4"/>
    <w:rsid w:val="00EB5E2C"/>
    <w:rsid w:val="00EB6E59"/>
    <w:rsid w:val="00EC040E"/>
    <w:rsid w:val="00EC22E1"/>
    <w:rsid w:val="00EC53F7"/>
    <w:rsid w:val="00ED1147"/>
    <w:rsid w:val="00ED3E01"/>
    <w:rsid w:val="00ED78DE"/>
    <w:rsid w:val="00EE0340"/>
    <w:rsid w:val="00EE2123"/>
    <w:rsid w:val="00EE27AD"/>
    <w:rsid w:val="00EE3F08"/>
    <w:rsid w:val="00EE6373"/>
    <w:rsid w:val="00EE7049"/>
    <w:rsid w:val="00EF06F2"/>
    <w:rsid w:val="00EF2C04"/>
    <w:rsid w:val="00EF5528"/>
    <w:rsid w:val="00F0445C"/>
    <w:rsid w:val="00F0460D"/>
    <w:rsid w:val="00F047E6"/>
    <w:rsid w:val="00F06177"/>
    <w:rsid w:val="00F06343"/>
    <w:rsid w:val="00F13956"/>
    <w:rsid w:val="00F14DCE"/>
    <w:rsid w:val="00F158F1"/>
    <w:rsid w:val="00F1754F"/>
    <w:rsid w:val="00F238BD"/>
    <w:rsid w:val="00F273EB"/>
    <w:rsid w:val="00F27736"/>
    <w:rsid w:val="00F33A6C"/>
    <w:rsid w:val="00F36A78"/>
    <w:rsid w:val="00F36E14"/>
    <w:rsid w:val="00F4115D"/>
    <w:rsid w:val="00F412DD"/>
    <w:rsid w:val="00F44A0C"/>
    <w:rsid w:val="00F47340"/>
    <w:rsid w:val="00F47FEB"/>
    <w:rsid w:val="00F51234"/>
    <w:rsid w:val="00F53B70"/>
    <w:rsid w:val="00F53CEA"/>
    <w:rsid w:val="00F5500C"/>
    <w:rsid w:val="00F57952"/>
    <w:rsid w:val="00F71FB2"/>
    <w:rsid w:val="00F73476"/>
    <w:rsid w:val="00F746A8"/>
    <w:rsid w:val="00F7513D"/>
    <w:rsid w:val="00F75B50"/>
    <w:rsid w:val="00F82178"/>
    <w:rsid w:val="00F83F41"/>
    <w:rsid w:val="00F846E5"/>
    <w:rsid w:val="00F871D5"/>
    <w:rsid w:val="00F874CF"/>
    <w:rsid w:val="00F91483"/>
    <w:rsid w:val="00F96C0E"/>
    <w:rsid w:val="00FA0CB6"/>
    <w:rsid w:val="00FA412F"/>
    <w:rsid w:val="00FA528D"/>
    <w:rsid w:val="00FB2680"/>
    <w:rsid w:val="00FB2B0A"/>
    <w:rsid w:val="00FB30D0"/>
    <w:rsid w:val="00FB31F6"/>
    <w:rsid w:val="00FB4211"/>
    <w:rsid w:val="00FB45C9"/>
    <w:rsid w:val="00FB4DB5"/>
    <w:rsid w:val="00FB61DF"/>
    <w:rsid w:val="00FC0AD4"/>
    <w:rsid w:val="00FC0B8C"/>
    <w:rsid w:val="00FC2BF8"/>
    <w:rsid w:val="00FC3152"/>
    <w:rsid w:val="00FC46AD"/>
    <w:rsid w:val="00FC513E"/>
    <w:rsid w:val="00FC631C"/>
    <w:rsid w:val="00FD0363"/>
    <w:rsid w:val="00FD0C8E"/>
    <w:rsid w:val="00FD34FC"/>
    <w:rsid w:val="00FD78AB"/>
    <w:rsid w:val="00FE42A4"/>
    <w:rsid w:val="00FE6405"/>
    <w:rsid w:val="00FF6645"/>
    <w:rsid w:val="00FF7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67E81"/>
  <w15:chartTrackingRefBased/>
  <w15:docId w15:val="{78E68C34-BF96-41A5-8F4A-8981EC002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92BF4"/>
    <w:rPr>
      <w:kern w:val="0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27A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B7197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19E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E2DB3"/>
    <w:pPr>
      <w:spacing w:after="0" w:line="240" w:lineRule="auto"/>
    </w:pPr>
    <w:rPr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E64FC3"/>
    <w:rPr>
      <w:i/>
      <w:iCs/>
    </w:rPr>
  </w:style>
  <w:style w:type="paragraph" w:styleId="ListParagraph">
    <w:name w:val="List Paragraph"/>
    <w:basedOn w:val="Normal"/>
    <w:uiPriority w:val="1"/>
    <w:qFormat/>
    <w:rsid w:val="00E64FC3"/>
    <w:pPr>
      <w:ind w:left="720"/>
      <w:contextualSpacing/>
    </w:pPr>
    <w:rPr>
      <w:lang w:val="en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20F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9620F6"/>
    <w:rPr>
      <w:rFonts w:eastAsiaTheme="minorEastAsia"/>
      <w:color w:val="5A5A5A" w:themeColor="text1" w:themeTint="A5"/>
      <w:spacing w:val="15"/>
      <w:kern w:val="0"/>
      <w14:ligatures w14:val="none"/>
    </w:rPr>
  </w:style>
  <w:style w:type="paragraph" w:customStyle="1" w:styleId="Default">
    <w:name w:val="Default"/>
    <w:rsid w:val="00B7197C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  <w:lang w:val="en-IN"/>
    </w:rPr>
  </w:style>
  <w:style w:type="character" w:styleId="Strong">
    <w:name w:val="Strong"/>
    <w:basedOn w:val="DefaultParagraphFont"/>
    <w:uiPriority w:val="22"/>
    <w:qFormat/>
    <w:rsid w:val="00B7197C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B7197C"/>
    <w:rPr>
      <w:rFonts w:ascii="Times New Roman" w:eastAsia="Times New Roman" w:hAnsi="Times New Roman" w:cs="Times New Roman"/>
      <w:b/>
      <w:bCs/>
      <w:kern w:val="0"/>
      <w:sz w:val="27"/>
      <w:szCs w:val="27"/>
      <w:lang w:val="en-IN"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27AD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paragraph" w:customStyle="1" w:styleId="ember-view">
    <w:name w:val="ember-view"/>
    <w:basedOn w:val="Normal"/>
    <w:rsid w:val="008269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TableParagraph">
    <w:name w:val="Table Paragraph"/>
    <w:basedOn w:val="Normal"/>
    <w:uiPriority w:val="1"/>
    <w:qFormat/>
    <w:rsid w:val="00717B87"/>
    <w:pPr>
      <w:widowControl w:val="0"/>
      <w:autoSpaceDE w:val="0"/>
      <w:autoSpaceDN w:val="0"/>
      <w:spacing w:after="0" w:line="240" w:lineRule="auto"/>
      <w:ind w:left="550"/>
    </w:pPr>
    <w:rPr>
      <w:rFonts w:ascii="Tahoma" w:eastAsia="Tahoma" w:hAnsi="Tahoma" w:cs="Tahoma"/>
    </w:rPr>
  </w:style>
  <w:style w:type="paragraph" w:styleId="NormalWeb">
    <w:name w:val="Normal (Web)"/>
    <w:basedOn w:val="Normal"/>
    <w:uiPriority w:val="99"/>
    <w:unhideWhenUsed/>
    <w:rsid w:val="003F43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yperlink">
    <w:name w:val="Hyperlink"/>
    <w:basedOn w:val="DefaultParagraphFont"/>
    <w:uiPriority w:val="99"/>
    <w:unhideWhenUsed/>
    <w:rsid w:val="00D17C2E"/>
    <w:rPr>
      <w:color w:val="0000FF"/>
      <w:u w:val="single"/>
    </w:rPr>
  </w:style>
  <w:style w:type="table" w:styleId="TableGrid">
    <w:name w:val="Table Grid"/>
    <w:basedOn w:val="TableNormal"/>
    <w:uiPriority w:val="39"/>
    <w:rsid w:val="00D17C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2">
    <w:name w:val="Grid Table 1 Light Accent 2"/>
    <w:basedOn w:val="TableNormal"/>
    <w:uiPriority w:val="46"/>
    <w:rsid w:val="008A67AA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eader">
    <w:name w:val="header"/>
    <w:basedOn w:val="Normal"/>
    <w:link w:val="HeaderChar"/>
    <w:uiPriority w:val="99"/>
    <w:unhideWhenUsed/>
    <w:rsid w:val="009352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526C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352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526C"/>
    <w:rPr>
      <w:kern w:val="0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19EF"/>
    <w:rPr>
      <w:rFonts w:asciiTheme="majorHAnsi" w:eastAsiaTheme="majorEastAsia" w:hAnsiTheme="majorHAnsi" w:cstheme="majorBidi"/>
      <w:i/>
      <w:iCs/>
      <w:color w:val="2F5496" w:themeColor="accent1" w:themeShade="BF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279C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47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0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59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85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73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8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8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8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0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8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24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7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2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7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67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8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96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44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95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586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8593449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640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168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45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6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5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4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3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8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0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5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04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53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14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youtube.com/watch?v=msCJxaA63I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E4BB20-1E13-47BC-A1B9-630A1CB4B8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6056</TotalTime>
  <Pages>1</Pages>
  <Words>3368</Words>
  <Characters>19199</Characters>
  <Application>Microsoft Office Word</Application>
  <DocSecurity>0</DocSecurity>
  <Lines>159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Reckitt Benkiser</Company>
  <LinksUpToDate>false</LinksUpToDate>
  <CharactersWithSpaces>22522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Gupta, Ramesh (Contractor)</dc:creator>
  <cp:keywords/>
  <dc:description/>
  <cp:lastModifiedBy>Ramesh</cp:lastModifiedBy>
  <cp:revision>24</cp:revision>
  <cp:lastPrinted>2023-11-03T13:25:00Z</cp:lastPrinted>
  <dcterms:created xsi:type="dcterms:W3CDTF">2023-09-14T10:32:00Z</dcterms:created>
  <dcterms:modified xsi:type="dcterms:W3CDTF">2026-03-10T11:27:00Z</dcterms:modified>
</cp:coreProperties>
</file>