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7AB4C" w14:textId="77777777" w:rsidR="006338E4" w:rsidRPr="00BD5594" w:rsidRDefault="006338E4">
      <w:pPr>
        <w:pStyle w:val="Title"/>
      </w:pPr>
      <w:bookmarkStart w:id="0" w:name="_w41i883vq6e0" w:colFirst="0" w:colLast="0"/>
      <w:bookmarkEnd w:id="0"/>
    </w:p>
    <w:p w14:paraId="6F7340CC" w14:textId="77777777" w:rsidR="006338E4" w:rsidRPr="00BD5594" w:rsidRDefault="006338E4">
      <w:pPr>
        <w:pStyle w:val="Title"/>
      </w:pPr>
      <w:bookmarkStart w:id="1" w:name="_xvcqy069q2v2" w:colFirst="0" w:colLast="0"/>
      <w:bookmarkEnd w:id="1"/>
    </w:p>
    <w:p w14:paraId="3389C92C" w14:textId="77777777" w:rsidR="006338E4" w:rsidRPr="00BD5594" w:rsidRDefault="006338E4">
      <w:pPr>
        <w:pStyle w:val="Title"/>
      </w:pPr>
      <w:bookmarkStart w:id="2" w:name="_f86a50ls3it" w:colFirst="0" w:colLast="0"/>
      <w:bookmarkEnd w:id="2"/>
    </w:p>
    <w:p w14:paraId="47F76896" w14:textId="77777777" w:rsidR="006338E4" w:rsidRPr="00BD5594" w:rsidRDefault="006338E4">
      <w:pPr>
        <w:pStyle w:val="Title"/>
      </w:pPr>
      <w:bookmarkStart w:id="3" w:name="_zbu5238cicyp" w:colFirst="0" w:colLast="0"/>
      <w:bookmarkEnd w:id="3"/>
    </w:p>
    <w:p w14:paraId="797426E5" w14:textId="2BEB698D" w:rsidR="006338E4" w:rsidRPr="00BD5594" w:rsidRDefault="00507FF9" w:rsidP="00403E25">
      <w:pPr>
        <w:pStyle w:val="Title"/>
        <w:jc w:val="center"/>
      </w:pPr>
      <w:bookmarkStart w:id="4" w:name="_kuqw50drcyu5" w:colFirst="0" w:colLast="0"/>
      <w:bookmarkEnd w:id="4"/>
      <w:r w:rsidRPr="00BD5594">
        <w:t xml:space="preserve"> OCI </w:t>
      </w:r>
      <w:r w:rsidR="00047F83">
        <w:t>I</w:t>
      </w:r>
      <w:r w:rsidRPr="00BD5594">
        <w:t>ntegration</w:t>
      </w:r>
    </w:p>
    <w:p w14:paraId="78050850" w14:textId="05A5C0BF" w:rsidR="006338E4" w:rsidRPr="00BD5594" w:rsidRDefault="00BD5594" w:rsidP="00403E25">
      <w:pPr>
        <w:pStyle w:val="Subtitle"/>
        <w:jc w:val="center"/>
      </w:pPr>
      <w:bookmarkStart w:id="5" w:name="_f4dlf6b12epb" w:colFirst="0" w:colLast="0"/>
      <w:bookmarkEnd w:id="5"/>
      <w:r w:rsidRPr="00BD5594">
        <w:t>Download ATP Wallet</w:t>
      </w:r>
    </w:p>
    <w:p w14:paraId="741CDF45" w14:textId="35FF9CDC" w:rsidR="006338E4" w:rsidRPr="00BD5594" w:rsidRDefault="006338E4" w:rsidP="00403E25">
      <w:pPr>
        <w:jc w:val="center"/>
      </w:pPr>
    </w:p>
    <w:p w14:paraId="12AE3DCD" w14:textId="77777777" w:rsidR="006338E4" w:rsidRPr="00BD5594" w:rsidRDefault="006338E4" w:rsidP="00403E25">
      <w:pPr>
        <w:jc w:val="center"/>
        <w:rPr>
          <w:b/>
        </w:rPr>
      </w:pPr>
    </w:p>
    <w:p w14:paraId="41858BF5" w14:textId="77777777" w:rsidR="006338E4" w:rsidRPr="00BD5594" w:rsidRDefault="006338E4" w:rsidP="00403E25">
      <w:pPr>
        <w:jc w:val="center"/>
        <w:rPr>
          <w:b/>
        </w:rPr>
      </w:pPr>
    </w:p>
    <w:p w14:paraId="3B570F78" w14:textId="77777777" w:rsidR="006338E4" w:rsidRPr="00BD5594" w:rsidRDefault="006338E4" w:rsidP="00403E25">
      <w:pPr>
        <w:jc w:val="center"/>
        <w:rPr>
          <w:b/>
        </w:rPr>
      </w:pPr>
    </w:p>
    <w:p w14:paraId="15F943CA" w14:textId="77777777" w:rsidR="006338E4" w:rsidRPr="00BD5594" w:rsidRDefault="006338E4" w:rsidP="00403E25">
      <w:pPr>
        <w:jc w:val="center"/>
        <w:rPr>
          <w:b/>
        </w:rPr>
      </w:pPr>
    </w:p>
    <w:p w14:paraId="16AA6404" w14:textId="77777777" w:rsidR="006338E4" w:rsidRPr="00BD5594" w:rsidRDefault="006338E4" w:rsidP="00403E25">
      <w:pPr>
        <w:jc w:val="center"/>
        <w:rPr>
          <w:b/>
        </w:rPr>
      </w:pPr>
    </w:p>
    <w:p w14:paraId="21CBB9CF" w14:textId="77777777" w:rsidR="006338E4" w:rsidRPr="00BD5594" w:rsidRDefault="006338E4" w:rsidP="00403E25">
      <w:pPr>
        <w:jc w:val="center"/>
        <w:rPr>
          <w:b/>
        </w:rPr>
      </w:pPr>
    </w:p>
    <w:p w14:paraId="39470139" w14:textId="0B92A92A" w:rsidR="006338E4" w:rsidRPr="00BD5594" w:rsidRDefault="006338E4" w:rsidP="00403E25">
      <w:pPr>
        <w:jc w:val="center"/>
      </w:pPr>
    </w:p>
    <w:p w14:paraId="7406BA93" w14:textId="77777777" w:rsidR="006338E4" w:rsidRPr="00BD5594" w:rsidRDefault="006338E4" w:rsidP="00403E25">
      <w:pPr>
        <w:jc w:val="center"/>
      </w:pPr>
    </w:p>
    <w:p w14:paraId="4130958F" w14:textId="77777777" w:rsidR="006338E4" w:rsidRPr="00BD5594" w:rsidRDefault="006338E4" w:rsidP="00403E25">
      <w:pPr>
        <w:jc w:val="center"/>
      </w:pPr>
    </w:p>
    <w:p w14:paraId="1B042283" w14:textId="0951F1D0" w:rsidR="006338E4" w:rsidRPr="00BD5594" w:rsidRDefault="006338E4">
      <w:pPr>
        <w:pStyle w:val="Title"/>
        <w:jc w:val="center"/>
      </w:pPr>
    </w:p>
    <w:p w14:paraId="472683E9" w14:textId="555EE9BD" w:rsidR="006338E4" w:rsidRPr="00BD5594" w:rsidRDefault="006338E4">
      <w:pPr>
        <w:pStyle w:val="Title"/>
        <w:jc w:val="center"/>
      </w:pPr>
    </w:p>
    <w:p w14:paraId="7FE66809" w14:textId="37E04953" w:rsidR="006338E4" w:rsidRPr="00BD5594" w:rsidRDefault="00507FF9" w:rsidP="00403E25">
      <w:pPr>
        <w:pStyle w:val="Title"/>
        <w:jc w:val="center"/>
      </w:pPr>
      <w:bookmarkStart w:id="6" w:name="_mv5m685p3h2z"/>
      <w:bookmarkEnd w:id="6"/>
      <w:r w:rsidRPr="00BD5594">
        <w:t>Table of Content</w:t>
      </w:r>
    </w:p>
    <w:p w14:paraId="45322059" w14:textId="1BB373C6" w:rsidR="006338E4" w:rsidRPr="00BD5594" w:rsidRDefault="006338E4" w:rsidP="00403E25">
      <w:pPr>
        <w:jc w:val="center"/>
        <w:rPr>
          <w:b/>
        </w:rPr>
      </w:pPr>
    </w:p>
    <w:p w14:paraId="46BD721E" w14:textId="080C530D" w:rsidR="084FAEC3" w:rsidRPr="00BD5594" w:rsidRDefault="084FAEC3" w:rsidP="00403E25">
      <w:pPr>
        <w:rPr>
          <w:b/>
          <w:bCs/>
        </w:rPr>
      </w:pPr>
    </w:p>
    <w:p w14:paraId="2A944015" w14:textId="3C9064AB" w:rsidR="084FAEC3" w:rsidRPr="00BD5594" w:rsidRDefault="084FAEC3" w:rsidP="00403E25">
      <w:pPr>
        <w:jc w:val="center"/>
        <w:rPr>
          <w:b/>
          <w:bCs/>
        </w:rPr>
      </w:pPr>
    </w:p>
    <w:p w14:paraId="6B90B7EB" w14:textId="138F7D8C" w:rsidR="006338E4" w:rsidRPr="00BD5594" w:rsidRDefault="006338E4" w:rsidP="00403E25">
      <w:pPr>
        <w:widowControl w:val="0"/>
        <w:jc w:val="center"/>
      </w:pPr>
    </w:p>
    <w:sdt>
      <w:sdtPr>
        <w:id w:val="11574553"/>
        <w:docPartObj>
          <w:docPartGallery w:val="Table of Contents"/>
          <w:docPartUnique/>
        </w:docPartObj>
      </w:sdtPr>
      <w:sdtContent>
        <w:p w14:paraId="1D15FA59" w14:textId="79E6F1CF" w:rsidR="00047F83" w:rsidRDefault="00A216D5">
          <w:pPr>
            <w:pStyle w:val="TOC1"/>
            <w:tabs>
              <w:tab w:val="right" w:pos="12950"/>
            </w:tabs>
            <w:rPr>
              <w:rFonts w:asciiTheme="minorHAnsi" w:eastAsiaTheme="minorEastAsia" w:hAnsiTheme="minorHAnsi" w:cstheme="minorBidi"/>
              <w:noProof/>
              <w:lang w:val="en-IN" w:eastAsia="en-IN" w:bidi="ta-IN"/>
            </w:rPr>
          </w:pPr>
          <w:r w:rsidRPr="00BD5594">
            <w:fldChar w:fldCharType="begin"/>
          </w:r>
          <w:r w:rsidR="00507FF9" w:rsidRPr="00BD5594">
            <w:instrText xml:space="preserve"> TOC \h \u \z </w:instrText>
          </w:r>
          <w:r w:rsidRPr="00BD5594">
            <w:fldChar w:fldCharType="separate"/>
          </w:r>
          <w:hyperlink w:anchor="_Toc134549681" w:history="1">
            <w:r w:rsidR="00047F83" w:rsidRPr="00790378">
              <w:rPr>
                <w:rStyle w:val="Hyperlink"/>
                <w:noProof/>
              </w:rPr>
              <w:t>Purpose statement</w:t>
            </w:r>
            <w:r w:rsidR="00047F83">
              <w:rPr>
                <w:noProof/>
                <w:webHidden/>
              </w:rPr>
              <w:tab/>
            </w:r>
            <w:r w:rsidR="00047F83">
              <w:rPr>
                <w:noProof/>
                <w:webHidden/>
              </w:rPr>
              <w:fldChar w:fldCharType="begin"/>
            </w:r>
            <w:r w:rsidR="00047F83">
              <w:rPr>
                <w:noProof/>
                <w:webHidden/>
              </w:rPr>
              <w:instrText xml:space="preserve"> PAGEREF _Toc134549681 \h </w:instrText>
            </w:r>
            <w:r w:rsidR="00047F83">
              <w:rPr>
                <w:noProof/>
                <w:webHidden/>
              </w:rPr>
            </w:r>
            <w:r w:rsidR="00047F83">
              <w:rPr>
                <w:noProof/>
                <w:webHidden/>
              </w:rPr>
              <w:fldChar w:fldCharType="separate"/>
            </w:r>
            <w:r w:rsidR="00047F83">
              <w:rPr>
                <w:noProof/>
                <w:webHidden/>
              </w:rPr>
              <w:t>1</w:t>
            </w:r>
            <w:r w:rsidR="00047F83">
              <w:rPr>
                <w:noProof/>
                <w:webHidden/>
              </w:rPr>
              <w:fldChar w:fldCharType="end"/>
            </w:r>
          </w:hyperlink>
        </w:p>
        <w:p w14:paraId="6F31FB6D" w14:textId="7C37E85A" w:rsidR="00047F83" w:rsidRDefault="00047F83">
          <w:pPr>
            <w:pStyle w:val="TOC2"/>
            <w:tabs>
              <w:tab w:val="right" w:pos="12950"/>
            </w:tabs>
            <w:rPr>
              <w:rFonts w:asciiTheme="minorHAnsi" w:eastAsiaTheme="minorEastAsia" w:hAnsiTheme="minorHAnsi" w:cstheme="minorBidi"/>
              <w:noProof/>
              <w:lang w:val="en-IN" w:eastAsia="en-IN" w:bidi="ta-IN"/>
            </w:rPr>
          </w:pPr>
          <w:hyperlink w:anchor="_Toc134549682" w:history="1">
            <w:r w:rsidRPr="00790378">
              <w:rPr>
                <w:rStyle w:val="Hyperlink"/>
                <w:noProof/>
              </w:rPr>
              <w:t>Download Wallet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_Toc134549682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621A3" w14:textId="6B876F4B" w:rsidR="006338E4" w:rsidRPr="00BD5594" w:rsidRDefault="00A216D5" w:rsidP="00403E25">
          <w:pPr>
            <w:tabs>
              <w:tab w:val="right" w:pos="9360"/>
            </w:tabs>
            <w:spacing w:before="200" w:after="80" w:line="240" w:lineRule="auto"/>
            <w:jc w:val="center"/>
          </w:pPr>
          <w:r w:rsidRPr="00BD5594">
            <w:fldChar w:fldCharType="end"/>
          </w:r>
        </w:p>
      </w:sdtContent>
    </w:sdt>
    <w:p w14:paraId="1B75324C" w14:textId="77777777" w:rsidR="006338E4" w:rsidRPr="00BD5594" w:rsidRDefault="006338E4" w:rsidP="00403E25">
      <w:pPr>
        <w:jc w:val="center"/>
        <w:rPr>
          <w:b/>
        </w:rPr>
      </w:pPr>
    </w:p>
    <w:p w14:paraId="7A175D68" w14:textId="77777777" w:rsidR="006338E4" w:rsidRPr="00BD5594" w:rsidRDefault="006338E4" w:rsidP="00403E25">
      <w:pPr>
        <w:jc w:val="center"/>
        <w:rPr>
          <w:b/>
        </w:rPr>
      </w:pPr>
    </w:p>
    <w:p w14:paraId="6D6749C7" w14:textId="77777777" w:rsidR="006338E4" w:rsidRPr="00BD5594" w:rsidRDefault="006338E4">
      <w:pPr>
        <w:rPr>
          <w:b/>
        </w:rPr>
      </w:pPr>
    </w:p>
    <w:p w14:paraId="2E863FD2" w14:textId="77777777" w:rsidR="006338E4" w:rsidRPr="00BD5594" w:rsidRDefault="006338E4">
      <w:pPr>
        <w:rPr>
          <w:b/>
        </w:rPr>
      </w:pPr>
    </w:p>
    <w:p w14:paraId="6F4B1DBF" w14:textId="77777777" w:rsidR="006338E4" w:rsidRPr="00BD5594" w:rsidRDefault="006338E4">
      <w:pPr>
        <w:rPr>
          <w:b/>
        </w:rPr>
      </w:pPr>
    </w:p>
    <w:p w14:paraId="2FC12D03" w14:textId="77777777" w:rsidR="006338E4" w:rsidRPr="00BD5594" w:rsidRDefault="006338E4">
      <w:pPr>
        <w:rPr>
          <w:b/>
        </w:rPr>
      </w:pPr>
    </w:p>
    <w:p w14:paraId="20E8930D" w14:textId="77777777" w:rsidR="006338E4" w:rsidRPr="00BD5594" w:rsidRDefault="006338E4">
      <w:pPr>
        <w:rPr>
          <w:b/>
        </w:rPr>
      </w:pPr>
    </w:p>
    <w:p w14:paraId="155E0DBA" w14:textId="77777777" w:rsidR="006338E4" w:rsidRPr="00BD5594" w:rsidRDefault="006338E4">
      <w:pPr>
        <w:rPr>
          <w:b/>
        </w:rPr>
      </w:pPr>
    </w:p>
    <w:p w14:paraId="54414E4B" w14:textId="77777777" w:rsidR="006338E4" w:rsidRPr="00BD5594" w:rsidRDefault="006338E4">
      <w:pPr>
        <w:rPr>
          <w:b/>
        </w:rPr>
      </w:pPr>
    </w:p>
    <w:p w14:paraId="68657626" w14:textId="77777777" w:rsidR="006338E4" w:rsidRPr="00BD5594" w:rsidRDefault="006338E4">
      <w:pPr>
        <w:rPr>
          <w:b/>
        </w:rPr>
      </w:pPr>
    </w:p>
    <w:p w14:paraId="17728705" w14:textId="77777777" w:rsidR="006338E4" w:rsidRPr="00BD5594" w:rsidRDefault="006338E4">
      <w:pPr>
        <w:rPr>
          <w:b/>
        </w:rPr>
      </w:pPr>
    </w:p>
    <w:p w14:paraId="1FB27DEB" w14:textId="77777777" w:rsidR="006338E4" w:rsidRPr="00BD5594" w:rsidRDefault="006338E4">
      <w:pPr>
        <w:rPr>
          <w:b/>
        </w:rPr>
      </w:pPr>
    </w:p>
    <w:p w14:paraId="1D957591" w14:textId="77777777" w:rsidR="006338E4" w:rsidRPr="00BD5594" w:rsidRDefault="006338E4">
      <w:pPr>
        <w:rPr>
          <w:b/>
        </w:rPr>
      </w:pPr>
    </w:p>
    <w:p w14:paraId="1FF8BFA1" w14:textId="77777777" w:rsidR="006338E4" w:rsidRPr="00BD5594" w:rsidRDefault="006338E4">
      <w:pPr>
        <w:rPr>
          <w:b/>
        </w:rPr>
      </w:pPr>
    </w:p>
    <w:p w14:paraId="1777E6C2" w14:textId="7FB1CF83" w:rsidR="084FAEC3" w:rsidRPr="00BD5594" w:rsidRDefault="084FAEC3" w:rsidP="00726EDD"/>
    <w:p w14:paraId="24B96847" w14:textId="31608009" w:rsidR="006338E4" w:rsidRPr="00BD5594" w:rsidRDefault="00507FF9" w:rsidP="084FAEC3">
      <w:pPr>
        <w:pStyle w:val="Heading1"/>
        <w:rPr>
          <w:b/>
          <w:bCs/>
        </w:rPr>
      </w:pPr>
      <w:bookmarkStart w:id="7" w:name="_Toc134549681"/>
      <w:r w:rsidRPr="00BD5594">
        <w:t>Purpose statement</w:t>
      </w:r>
      <w:bookmarkEnd w:id="7"/>
    </w:p>
    <w:p w14:paraId="77E22915" w14:textId="77268A84" w:rsidR="00796229" w:rsidRPr="00BD5594" w:rsidRDefault="00507FF9">
      <w:r w:rsidRPr="00BD5594">
        <w:t>The purpose of this document is to illustrate the</w:t>
      </w:r>
      <w:r w:rsidR="00796229" w:rsidRPr="00BD5594">
        <w:t xml:space="preserve"> </w:t>
      </w:r>
      <w:r w:rsidR="00BD5594" w:rsidRPr="00BD5594">
        <w:t>steps to download the client credentials (Wallet) for ATP</w:t>
      </w:r>
    </w:p>
    <w:p w14:paraId="50393843" w14:textId="77777777" w:rsidR="006338E4" w:rsidRPr="00BD5594" w:rsidRDefault="006338E4">
      <w:pPr>
        <w:shd w:val="clear" w:color="auto" w:fill="FFFFFF"/>
        <w:spacing w:after="220"/>
        <w:rPr>
          <w:sz w:val="24"/>
          <w:szCs w:val="24"/>
        </w:rPr>
      </w:pPr>
    </w:p>
    <w:p w14:paraId="3E3037D3" w14:textId="77777777" w:rsidR="006338E4" w:rsidRPr="00BD5594" w:rsidRDefault="006338E4">
      <w:pPr>
        <w:shd w:val="clear" w:color="auto" w:fill="FFFFFF"/>
        <w:spacing w:after="220"/>
        <w:rPr>
          <w:sz w:val="24"/>
          <w:szCs w:val="24"/>
        </w:rPr>
      </w:pPr>
    </w:p>
    <w:p w14:paraId="5ADA6DDF" w14:textId="77777777" w:rsidR="006338E4" w:rsidRPr="00BD5594" w:rsidRDefault="006338E4">
      <w:pPr>
        <w:shd w:val="clear" w:color="auto" w:fill="FFFFFF"/>
        <w:spacing w:after="220"/>
        <w:rPr>
          <w:sz w:val="24"/>
          <w:szCs w:val="24"/>
        </w:rPr>
      </w:pPr>
    </w:p>
    <w:p w14:paraId="08B5E426" w14:textId="77777777" w:rsidR="006338E4" w:rsidRPr="00BD5594" w:rsidRDefault="006338E4">
      <w:pPr>
        <w:shd w:val="clear" w:color="auto" w:fill="FFFFFF"/>
        <w:spacing w:after="220"/>
        <w:rPr>
          <w:sz w:val="24"/>
          <w:szCs w:val="24"/>
        </w:rPr>
      </w:pPr>
    </w:p>
    <w:p w14:paraId="44FE3B01" w14:textId="77777777" w:rsidR="006338E4" w:rsidRPr="00BD5594" w:rsidRDefault="006338E4">
      <w:pPr>
        <w:shd w:val="clear" w:color="auto" w:fill="FFFFFF"/>
        <w:spacing w:after="220"/>
        <w:rPr>
          <w:sz w:val="24"/>
          <w:szCs w:val="24"/>
        </w:rPr>
      </w:pPr>
    </w:p>
    <w:p w14:paraId="682A6DDA" w14:textId="77777777" w:rsidR="006338E4" w:rsidRPr="00BD5594" w:rsidRDefault="006338E4">
      <w:pPr>
        <w:shd w:val="clear" w:color="auto" w:fill="FFFFFF"/>
        <w:spacing w:after="220"/>
        <w:rPr>
          <w:sz w:val="24"/>
          <w:szCs w:val="24"/>
        </w:rPr>
      </w:pPr>
    </w:p>
    <w:p w14:paraId="3EC531E4" w14:textId="49F551B0" w:rsidR="006338E4" w:rsidRPr="00BD5594" w:rsidRDefault="006338E4">
      <w:pPr>
        <w:shd w:val="clear" w:color="auto" w:fill="FFFFFF"/>
        <w:spacing w:after="220"/>
        <w:rPr>
          <w:sz w:val="24"/>
          <w:szCs w:val="24"/>
        </w:rPr>
      </w:pPr>
    </w:p>
    <w:p w14:paraId="634BA547" w14:textId="3F189B18" w:rsidR="00726EDD" w:rsidRPr="00BD5594" w:rsidRDefault="00726EDD">
      <w:pPr>
        <w:shd w:val="clear" w:color="auto" w:fill="FFFFFF"/>
        <w:spacing w:after="220"/>
        <w:rPr>
          <w:sz w:val="24"/>
          <w:szCs w:val="24"/>
        </w:rPr>
      </w:pPr>
    </w:p>
    <w:p w14:paraId="2E02B02D" w14:textId="382D7AA0" w:rsidR="00BD5594" w:rsidRPr="00BD5594" w:rsidRDefault="00BD5594">
      <w:pPr>
        <w:shd w:val="clear" w:color="auto" w:fill="FFFFFF"/>
        <w:spacing w:after="220"/>
        <w:rPr>
          <w:sz w:val="24"/>
          <w:szCs w:val="24"/>
        </w:rPr>
      </w:pPr>
    </w:p>
    <w:p w14:paraId="43C62284" w14:textId="23270C5A" w:rsidR="00BD5594" w:rsidRPr="00BD5594" w:rsidRDefault="00BD5594">
      <w:pPr>
        <w:shd w:val="clear" w:color="auto" w:fill="FFFFFF"/>
        <w:spacing w:after="220"/>
        <w:rPr>
          <w:sz w:val="24"/>
          <w:szCs w:val="24"/>
        </w:rPr>
      </w:pPr>
    </w:p>
    <w:p w14:paraId="2C11AFD7" w14:textId="77777777" w:rsidR="00BD5594" w:rsidRPr="00BD5594" w:rsidRDefault="00BD5594">
      <w:pPr>
        <w:shd w:val="clear" w:color="auto" w:fill="FFFFFF"/>
        <w:spacing w:after="220"/>
        <w:rPr>
          <w:sz w:val="24"/>
          <w:szCs w:val="24"/>
        </w:rPr>
      </w:pPr>
    </w:p>
    <w:p w14:paraId="0100B4C9" w14:textId="1324451C" w:rsidR="00726EDD" w:rsidRPr="00BD5594" w:rsidRDefault="00726EDD">
      <w:pPr>
        <w:shd w:val="clear" w:color="auto" w:fill="FFFFFF"/>
        <w:spacing w:after="220"/>
        <w:rPr>
          <w:sz w:val="24"/>
          <w:szCs w:val="24"/>
        </w:rPr>
      </w:pPr>
    </w:p>
    <w:p w14:paraId="717BFE97" w14:textId="77777777" w:rsidR="00726EDD" w:rsidRPr="00BD5594" w:rsidRDefault="00726EDD">
      <w:pPr>
        <w:shd w:val="clear" w:color="auto" w:fill="FFFFFF"/>
        <w:spacing w:after="220"/>
        <w:rPr>
          <w:sz w:val="24"/>
          <w:szCs w:val="24"/>
        </w:rPr>
      </w:pPr>
    </w:p>
    <w:p w14:paraId="2E17CEAC" w14:textId="22365352" w:rsidR="006338E4" w:rsidRPr="00BD5594" w:rsidRDefault="006338E4">
      <w:pPr>
        <w:shd w:val="clear" w:color="auto" w:fill="FFFFFF"/>
        <w:spacing w:after="220"/>
        <w:rPr>
          <w:sz w:val="24"/>
          <w:szCs w:val="24"/>
        </w:rPr>
      </w:pPr>
    </w:p>
    <w:p w14:paraId="19272CCF" w14:textId="0EEEC7A3" w:rsidR="00BD5594" w:rsidRPr="00BD5594" w:rsidRDefault="00BD5594">
      <w:pPr>
        <w:shd w:val="clear" w:color="auto" w:fill="FFFFFF"/>
        <w:spacing w:after="220"/>
        <w:rPr>
          <w:sz w:val="24"/>
          <w:szCs w:val="24"/>
        </w:rPr>
      </w:pPr>
    </w:p>
    <w:p w14:paraId="796D61CC" w14:textId="744DC80A" w:rsidR="00BD5594" w:rsidRPr="00BD5594" w:rsidRDefault="00BD5594">
      <w:pPr>
        <w:shd w:val="clear" w:color="auto" w:fill="FFFFFF"/>
        <w:spacing w:after="220"/>
        <w:rPr>
          <w:sz w:val="24"/>
          <w:szCs w:val="24"/>
        </w:rPr>
      </w:pPr>
    </w:p>
    <w:p w14:paraId="4A9654DD" w14:textId="6CF4ADEF" w:rsidR="00BD5594" w:rsidRPr="00BD5594" w:rsidRDefault="00BD5594" w:rsidP="00BD5594">
      <w:pPr>
        <w:pStyle w:val="Heading2"/>
      </w:pPr>
      <w:bookmarkStart w:id="8" w:name="_Toc134549682"/>
      <w:r w:rsidRPr="00BD5594">
        <w:t>Download Wallet</w:t>
      </w:r>
      <w:bookmarkEnd w:id="8"/>
    </w:p>
    <w:p w14:paraId="28FDD542" w14:textId="69630DAC" w:rsidR="00BD5594" w:rsidRPr="00BD5594" w:rsidRDefault="00BD5594" w:rsidP="00BD5594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right="-720"/>
        <w:rPr>
          <w:rFonts w:ascii="Arial" w:eastAsia="Arial" w:hAnsi="Arial" w:cs="Arial"/>
          <w:b/>
          <w:bCs/>
          <w:lang w:eastAsia="en-AU"/>
        </w:rPr>
      </w:pPr>
      <w:r w:rsidRPr="00BD5594">
        <w:rPr>
          <w:rFonts w:ascii="Arial" w:eastAsia="Arial" w:hAnsi="Arial" w:cs="Arial"/>
          <w:lang w:eastAsia="en-AU"/>
        </w:rPr>
        <w:t xml:space="preserve">To download client </w:t>
      </w:r>
      <w:r w:rsidR="00480EC7" w:rsidRPr="00BD5594">
        <w:rPr>
          <w:rFonts w:ascii="Arial" w:eastAsia="Arial" w:hAnsi="Arial" w:cs="Arial"/>
          <w:lang w:eastAsia="en-AU"/>
        </w:rPr>
        <w:t>credentials,</w:t>
      </w:r>
      <w:r w:rsidRPr="00BD5594">
        <w:rPr>
          <w:rFonts w:ascii="Arial" w:eastAsia="Arial" w:hAnsi="Arial" w:cs="Arial"/>
          <w:lang w:eastAsia="en-AU"/>
        </w:rPr>
        <w:t xml:space="preserve"> navigate </w:t>
      </w:r>
      <w:r w:rsidR="003F5BCF" w:rsidRPr="00BD5594">
        <w:rPr>
          <w:rFonts w:ascii="Arial" w:eastAsia="Arial" w:hAnsi="Arial" w:cs="Arial"/>
          <w:lang w:eastAsia="en-AU"/>
        </w:rPr>
        <w:t>to</w:t>
      </w:r>
      <w:r w:rsidR="003F5BCF" w:rsidRPr="00BD5594">
        <w:rPr>
          <w:rFonts w:ascii="Arial" w:eastAsia="Arial" w:hAnsi="Arial" w:cs="Arial"/>
          <w:b/>
          <w:bCs/>
          <w:lang w:eastAsia="en-AU"/>
        </w:rPr>
        <w:t xml:space="preserve"> Oracle</w:t>
      </w:r>
      <w:r w:rsidRPr="00BD5594">
        <w:rPr>
          <w:rFonts w:ascii="Arial" w:eastAsia="Arial" w:hAnsi="Arial" w:cs="Arial"/>
          <w:b/>
          <w:bCs/>
          <w:lang w:eastAsia="en-AU"/>
        </w:rPr>
        <w:t xml:space="preserve"> Cloud Infrastructure Console </w:t>
      </w:r>
      <w:r w:rsidRPr="00BD5594">
        <w:rPr>
          <w:rFonts w:ascii="Arial" w:eastAsia="Arial" w:hAnsi="Arial" w:cs="Arial"/>
          <w:b/>
          <w:bCs/>
          <w:lang w:eastAsia="en-AU"/>
        </w:rPr>
        <w:sym w:font="Wingdings" w:char="F0E0"/>
      </w:r>
      <w:r w:rsidRPr="00BD5594">
        <w:rPr>
          <w:rFonts w:ascii="Arial" w:eastAsia="Arial" w:hAnsi="Arial" w:cs="Arial"/>
          <w:b/>
          <w:bCs/>
          <w:lang w:eastAsia="en-AU"/>
        </w:rPr>
        <w:t xml:space="preserve"> Oracle Database </w:t>
      </w:r>
      <w:r w:rsidRPr="00BD5594">
        <w:rPr>
          <w:rFonts w:ascii="Arial" w:eastAsia="Arial" w:hAnsi="Arial" w:cs="Arial"/>
          <w:b/>
          <w:bCs/>
          <w:lang w:eastAsia="en-AU"/>
        </w:rPr>
        <w:sym w:font="Wingdings" w:char="F0E0"/>
      </w:r>
      <w:r w:rsidRPr="00BD5594">
        <w:rPr>
          <w:rFonts w:ascii="Arial" w:eastAsia="Arial" w:hAnsi="Arial" w:cs="Arial"/>
          <w:b/>
          <w:bCs/>
          <w:lang w:eastAsia="en-AU"/>
        </w:rPr>
        <w:t xml:space="preserve"> Autonomous Transaction Processing. </w:t>
      </w:r>
    </w:p>
    <w:p w14:paraId="167BA1A3" w14:textId="77777777" w:rsidR="00BD5594" w:rsidRPr="00BD5594" w:rsidRDefault="00BD5594" w:rsidP="00BD5594">
      <w:pPr>
        <w:pStyle w:val="ListParagraph"/>
        <w:spacing w:before="100" w:beforeAutospacing="1" w:after="100" w:afterAutospacing="1" w:line="360" w:lineRule="auto"/>
        <w:ind w:right="-720"/>
        <w:rPr>
          <w:rFonts w:ascii="Arial" w:eastAsia="Arial" w:hAnsi="Arial" w:cs="Arial"/>
          <w:b/>
          <w:bCs/>
          <w:lang w:eastAsia="en-AU"/>
        </w:rPr>
      </w:pPr>
    </w:p>
    <w:p w14:paraId="2CEB1CA5" w14:textId="1FF49800" w:rsidR="00BD5594" w:rsidRPr="00BD5594" w:rsidRDefault="00BD5594" w:rsidP="00BD5594">
      <w:pPr>
        <w:spacing w:before="100" w:beforeAutospacing="1" w:after="100" w:afterAutospacing="1"/>
        <w:ind w:right="-720"/>
        <w:rPr>
          <w:rFonts w:eastAsia="Times New Roman"/>
          <w:sz w:val="20"/>
          <w:szCs w:val="20"/>
        </w:rPr>
      </w:pPr>
      <w:r w:rsidRPr="00BD5594">
        <w:rPr>
          <w:rFonts w:eastAsia="Times New Roman"/>
          <w:noProof/>
          <w:sz w:val="20"/>
          <w:szCs w:val="20"/>
        </w:rPr>
        <w:drawing>
          <wp:inline distT="0" distB="0" distL="0" distR="0" wp14:anchorId="36B42F2A" wp14:editId="57AD5846">
            <wp:extent cx="4937760" cy="2725583"/>
            <wp:effectExtent l="0" t="0" r="0" b="0"/>
            <wp:docPr id="4" name="Picture 1" descr="Graphical user interface, text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websi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772" cy="2735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77EACE" w14:textId="77777777" w:rsidR="00BD5594" w:rsidRPr="00BD5594" w:rsidRDefault="00BD5594" w:rsidP="00BD5594">
      <w:pPr>
        <w:spacing w:before="100" w:beforeAutospacing="1" w:after="100" w:afterAutospacing="1"/>
        <w:ind w:left="990" w:right="-720"/>
        <w:rPr>
          <w:rFonts w:eastAsia="Times New Roman"/>
          <w:sz w:val="20"/>
          <w:szCs w:val="20"/>
        </w:rPr>
      </w:pPr>
    </w:p>
    <w:p w14:paraId="52B6AD59" w14:textId="10FB76A4" w:rsidR="00BD5594" w:rsidRPr="00A5235B" w:rsidRDefault="00BD5594" w:rsidP="00BD5594">
      <w:pPr>
        <w:pStyle w:val="ListParagraph"/>
        <w:numPr>
          <w:ilvl w:val="0"/>
          <w:numId w:val="5"/>
        </w:numPr>
        <w:spacing w:before="100" w:beforeAutospacing="1" w:after="100" w:afterAutospacing="1"/>
        <w:ind w:left="360" w:right="-720"/>
        <w:rPr>
          <w:rFonts w:ascii="Arial" w:eastAsia="Times New Roman" w:hAnsi="Arial" w:cs="Arial"/>
        </w:rPr>
      </w:pPr>
      <w:r w:rsidRPr="00BD5594">
        <w:rPr>
          <w:rFonts w:ascii="Arial" w:eastAsia="Times New Roman" w:hAnsi="Arial" w:cs="Arial"/>
        </w:rPr>
        <w:t xml:space="preserve">Choose the </w:t>
      </w:r>
      <w:r w:rsidRPr="00BD5594">
        <w:rPr>
          <w:rFonts w:ascii="Arial" w:eastAsia="Times New Roman" w:hAnsi="Arial" w:cs="Arial"/>
          <w:b/>
        </w:rPr>
        <w:t>Compartment</w:t>
      </w:r>
      <w:r w:rsidRPr="00BD5594">
        <w:rPr>
          <w:rFonts w:ascii="Arial" w:eastAsia="Times New Roman" w:hAnsi="Arial" w:cs="Arial"/>
        </w:rPr>
        <w:t xml:space="preserve"> where the ATP resides </w:t>
      </w:r>
      <w:r w:rsidRPr="00BD5594">
        <w:rPr>
          <w:rFonts w:ascii="Arial" w:hAnsi="Arial" w:cs="Arial"/>
        </w:rPr>
        <w:sym w:font="Wingdings" w:char="F0E0"/>
      </w:r>
      <w:r w:rsidRPr="00BD5594">
        <w:rPr>
          <w:rFonts w:ascii="Arial" w:eastAsia="Times New Roman" w:hAnsi="Arial" w:cs="Arial"/>
        </w:rPr>
        <w:t xml:space="preserve"> then </w:t>
      </w:r>
      <w:r w:rsidRPr="00BD5594">
        <w:rPr>
          <w:rFonts w:ascii="Arial" w:eastAsia="Times New Roman" w:hAnsi="Arial" w:cs="Arial"/>
          <w:b/>
        </w:rPr>
        <w:t>select the ATP</w:t>
      </w:r>
    </w:p>
    <w:p w14:paraId="1A031CAA" w14:textId="2DAEA2F8" w:rsidR="00A5235B" w:rsidRPr="00A5235B" w:rsidRDefault="00A5235B" w:rsidP="00A5235B">
      <w:pPr>
        <w:spacing w:before="100" w:beforeAutospacing="1" w:after="100" w:afterAutospacing="1"/>
        <w:ind w:right="-720"/>
        <w:rPr>
          <w:rFonts w:eastAsia="Times New Roman"/>
        </w:rPr>
      </w:pPr>
      <w:r w:rsidRPr="00A5235B">
        <w:rPr>
          <w:rFonts w:eastAsia="Times New Roman"/>
          <w:noProof/>
        </w:rPr>
        <w:drawing>
          <wp:inline distT="0" distB="0" distL="0" distR="0" wp14:anchorId="1FAECDD3" wp14:editId="2360D47F">
            <wp:extent cx="5798820" cy="3643454"/>
            <wp:effectExtent l="0" t="0" r="0" b="0"/>
            <wp:docPr id="739849964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49964" name="Picture 1" descr="A screenshot of a comput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604" cy="365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0745" w14:textId="77777777" w:rsidR="00BD5594" w:rsidRPr="00BD5594" w:rsidRDefault="00BD5594" w:rsidP="00BD5594">
      <w:pPr>
        <w:pStyle w:val="ListParagraph"/>
        <w:spacing w:before="100" w:beforeAutospacing="1" w:after="100" w:afterAutospacing="1"/>
        <w:ind w:left="360" w:right="-720"/>
        <w:rPr>
          <w:rFonts w:ascii="Arial" w:eastAsia="Times New Roman" w:hAnsi="Arial" w:cs="Arial"/>
        </w:rPr>
      </w:pPr>
    </w:p>
    <w:p w14:paraId="62BA7149" w14:textId="65ADC78F" w:rsidR="00BD5594" w:rsidRPr="00BD5594" w:rsidRDefault="00BD5594" w:rsidP="00BD5594">
      <w:pPr>
        <w:spacing w:before="100" w:beforeAutospacing="1" w:after="100" w:afterAutospacing="1"/>
        <w:ind w:right="-720"/>
        <w:rPr>
          <w:rFonts w:eastAsia="Times New Roman"/>
        </w:rPr>
      </w:pPr>
    </w:p>
    <w:p w14:paraId="397607CD" w14:textId="137A62DB" w:rsidR="00BD5594" w:rsidRDefault="00BD5594" w:rsidP="00BD5594">
      <w:pPr>
        <w:numPr>
          <w:ilvl w:val="0"/>
          <w:numId w:val="5"/>
        </w:numPr>
        <w:spacing w:before="100" w:beforeAutospacing="1" w:after="100" w:afterAutospacing="1"/>
        <w:ind w:left="0" w:right="-720"/>
        <w:rPr>
          <w:rFonts w:eastAsia="Times New Roman"/>
        </w:rPr>
      </w:pPr>
      <w:r w:rsidRPr="00BD5594">
        <w:rPr>
          <w:rFonts w:eastAsia="Times New Roman"/>
        </w:rPr>
        <w:t xml:space="preserve">From the Autonomous Database details page </w:t>
      </w:r>
      <w:r w:rsidRPr="00BD5594">
        <w:rPr>
          <w:rFonts w:eastAsia="Times New Roman"/>
        </w:rPr>
        <w:sym w:font="Wingdings" w:char="F0E0"/>
      </w:r>
      <w:r w:rsidRPr="00BD5594">
        <w:rPr>
          <w:rFonts w:eastAsia="Times New Roman"/>
        </w:rPr>
        <w:t xml:space="preserve"> </w:t>
      </w:r>
      <w:r w:rsidRPr="00BD5594">
        <w:rPr>
          <w:rFonts w:eastAsia="Times New Roman"/>
          <w:b/>
        </w:rPr>
        <w:t>Click DB Connection</w:t>
      </w:r>
      <w:r w:rsidRPr="00BD5594">
        <w:rPr>
          <w:rFonts w:eastAsia="Times New Roman"/>
        </w:rPr>
        <w:t>.</w:t>
      </w:r>
    </w:p>
    <w:p w14:paraId="592F2A92" w14:textId="77777777" w:rsidR="00BD5594" w:rsidRPr="00BD5594" w:rsidRDefault="00BD5594" w:rsidP="00BD5594">
      <w:pPr>
        <w:spacing w:before="100" w:beforeAutospacing="1" w:after="100" w:afterAutospacing="1"/>
        <w:ind w:right="-720"/>
        <w:rPr>
          <w:rFonts w:eastAsia="Times New Roman"/>
        </w:rPr>
      </w:pPr>
    </w:p>
    <w:p w14:paraId="001628A1" w14:textId="01811A08" w:rsidR="00BD5594" w:rsidRDefault="00BD5594" w:rsidP="00BD5594">
      <w:pPr>
        <w:spacing w:before="100" w:beforeAutospacing="1" w:after="100" w:afterAutospacing="1"/>
        <w:ind w:right="-720"/>
        <w:rPr>
          <w:rFonts w:eastAsia="Times New Roman"/>
        </w:rPr>
      </w:pPr>
      <w:r w:rsidRPr="00BD5594">
        <w:rPr>
          <w:rFonts w:eastAsia="Times New Roman"/>
          <w:noProof/>
        </w:rPr>
        <w:drawing>
          <wp:inline distT="0" distB="0" distL="0" distR="0" wp14:anchorId="4D367046" wp14:editId="260F7D54">
            <wp:extent cx="6408420" cy="3611284"/>
            <wp:effectExtent l="0" t="0" r="0" b="0"/>
            <wp:docPr id="16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648" cy="3621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D0431A" w14:textId="77777777" w:rsidR="00BD5594" w:rsidRPr="00BD5594" w:rsidRDefault="00BD5594" w:rsidP="00BD5594">
      <w:pPr>
        <w:spacing w:before="100" w:beforeAutospacing="1" w:after="100" w:afterAutospacing="1"/>
        <w:ind w:right="-720"/>
        <w:rPr>
          <w:rFonts w:eastAsia="Times New Roman"/>
        </w:rPr>
      </w:pPr>
    </w:p>
    <w:p w14:paraId="6D216434" w14:textId="2577E62A" w:rsidR="00BD5594" w:rsidRDefault="00BD5594" w:rsidP="00BD5594">
      <w:pPr>
        <w:numPr>
          <w:ilvl w:val="0"/>
          <w:numId w:val="5"/>
        </w:numPr>
        <w:spacing w:before="100" w:beforeAutospacing="1" w:after="100" w:afterAutospacing="1"/>
        <w:ind w:left="0" w:right="-720"/>
        <w:rPr>
          <w:rFonts w:eastAsia="Times New Roman"/>
        </w:rPr>
      </w:pPr>
      <w:r w:rsidRPr="00BD5594">
        <w:rPr>
          <w:rFonts w:eastAsia="Times New Roman"/>
        </w:rPr>
        <w:t xml:space="preserve">On the Database Connection page select the Wallet Type as </w:t>
      </w:r>
      <w:r w:rsidRPr="00BD5594">
        <w:rPr>
          <w:rFonts w:eastAsia="Times New Roman"/>
        </w:rPr>
        <w:sym w:font="Wingdings" w:char="F0E0"/>
      </w:r>
      <w:r w:rsidRPr="00BD5594">
        <w:rPr>
          <w:rFonts w:eastAsia="Times New Roman"/>
        </w:rPr>
        <w:t xml:space="preserve"> </w:t>
      </w:r>
      <w:r w:rsidRPr="00BD5594">
        <w:rPr>
          <w:rFonts w:eastAsia="Times New Roman"/>
          <w:b/>
        </w:rPr>
        <w:t>Instance Wallet</w:t>
      </w:r>
      <w:r w:rsidRPr="00BD5594">
        <w:rPr>
          <w:rFonts w:eastAsia="Times New Roman"/>
        </w:rPr>
        <w:t xml:space="preserve"> </w:t>
      </w:r>
      <w:r w:rsidRPr="00BD5594">
        <w:rPr>
          <w:rFonts w:eastAsia="Times New Roman"/>
        </w:rPr>
        <w:sym w:font="Wingdings" w:char="F0E0"/>
      </w:r>
      <w:r w:rsidRPr="00BD5594">
        <w:rPr>
          <w:rFonts w:eastAsia="Times New Roman"/>
        </w:rPr>
        <w:t xml:space="preserve"> then click </w:t>
      </w:r>
      <w:r w:rsidRPr="00BD5594">
        <w:rPr>
          <w:rFonts w:eastAsia="Times New Roman"/>
          <w:b/>
        </w:rPr>
        <w:t>Download Wallet</w:t>
      </w:r>
      <w:r w:rsidRPr="00BD5594">
        <w:rPr>
          <w:rFonts w:eastAsia="Times New Roman"/>
        </w:rPr>
        <w:t>.</w:t>
      </w:r>
    </w:p>
    <w:p w14:paraId="03C5A1DE" w14:textId="77777777" w:rsidR="00BD5594" w:rsidRPr="00BD5594" w:rsidRDefault="00BD5594" w:rsidP="00BD5594">
      <w:pPr>
        <w:spacing w:before="100" w:beforeAutospacing="1" w:after="100" w:afterAutospacing="1"/>
        <w:ind w:right="-720"/>
        <w:rPr>
          <w:rFonts w:eastAsia="Times New Roman"/>
        </w:rPr>
      </w:pPr>
    </w:p>
    <w:p w14:paraId="350E162E" w14:textId="4FDF8100" w:rsidR="00BD5594" w:rsidRDefault="00BD5594" w:rsidP="00BD5594">
      <w:pPr>
        <w:spacing w:before="100" w:beforeAutospacing="1" w:after="100" w:afterAutospacing="1"/>
        <w:ind w:right="-720"/>
        <w:rPr>
          <w:rFonts w:eastAsia="Times New Roman"/>
        </w:rPr>
      </w:pPr>
      <w:r w:rsidRPr="00BD5594">
        <w:rPr>
          <w:rFonts w:eastAsia="Times New Roman"/>
          <w:noProof/>
        </w:rPr>
        <w:drawing>
          <wp:inline distT="0" distB="0" distL="0" distR="0" wp14:anchorId="484326C0" wp14:editId="2EADE14A">
            <wp:extent cx="6804660" cy="3460923"/>
            <wp:effectExtent l="0" t="0" r="0" b="0"/>
            <wp:docPr id="22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1408" cy="3469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F57867" w14:textId="77777777" w:rsidR="00BD5594" w:rsidRPr="00BD5594" w:rsidRDefault="00BD5594" w:rsidP="00BD5594">
      <w:pPr>
        <w:spacing w:before="100" w:beforeAutospacing="1" w:after="100" w:afterAutospacing="1"/>
        <w:ind w:right="-720"/>
        <w:rPr>
          <w:rFonts w:eastAsia="Times New Roman"/>
        </w:rPr>
      </w:pPr>
    </w:p>
    <w:p w14:paraId="7875AA90" w14:textId="77777777" w:rsidR="00BD5594" w:rsidRPr="00BD5594" w:rsidRDefault="00BD5594" w:rsidP="00BD5594">
      <w:pPr>
        <w:spacing w:before="100" w:beforeAutospacing="1" w:after="100" w:afterAutospacing="1"/>
        <w:ind w:right="-720"/>
        <w:rPr>
          <w:rFonts w:eastAsia="Times New Roman"/>
        </w:rPr>
      </w:pPr>
      <w:r w:rsidRPr="00BD5594">
        <w:rPr>
          <w:rFonts w:eastAsia="Times New Roman"/>
          <w:b/>
        </w:rPr>
        <w:t>Note:</w:t>
      </w:r>
      <w:r w:rsidRPr="00BD5594">
        <w:rPr>
          <w:rFonts w:eastAsia="Times New Roman"/>
        </w:rPr>
        <w:t xml:space="preserve"> Wallet for a single database only; this provides a database-specific wallet. </w:t>
      </w:r>
      <w:r w:rsidRPr="00BD5594">
        <w:rPr>
          <w:rFonts w:eastAsia="Times New Roman"/>
          <w:i/>
        </w:rPr>
        <w:t>(</w:t>
      </w:r>
      <w:r w:rsidRPr="00BD5594">
        <w:rPr>
          <w:rFonts w:eastAsia="Times New Roman"/>
          <w:b/>
          <w:i/>
        </w:rPr>
        <w:t>Oracle recommends you provide a database-specific wallet, using Instance Wallet, to end users and for application use whenever possible</w:t>
      </w:r>
      <w:r w:rsidRPr="00BD5594">
        <w:rPr>
          <w:rFonts w:eastAsia="Times New Roman"/>
          <w:i/>
        </w:rPr>
        <w:t>.)</w:t>
      </w:r>
    </w:p>
    <w:p w14:paraId="551D5DEF" w14:textId="77777777" w:rsidR="00BD5594" w:rsidRPr="00BD5594" w:rsidRDefault="00BD5594" w:rsidP="00BD5594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/>
        <w:ind w:left="0" w:right="-720"/>
        <w:rPr>
          <w:rFonts w:eastAsia="Times New Roman"/>
        </w:rPr>
      </w:pPr>
      <w:r w:rsidRPr="00BD5594">
        <w:rPr>
          <w:rFonts w:eastAsia="Times New Roman"/>
        </w:rPr>
        <w:t xml:space="preserve">In the Download Wallet dialog, enter a wallet password in the </w:t>
      </w:r>
      <w:r w:rsidRPr="00BD5594">
        <w:rPr>
          <w:rFonts w:eastAsia="Times New Roman"/>
          <w:b/>
        </w:rPr>
        <w:t xml:space="preserve">Password </w:t>
      </w:r>
      <w:r w:rsidRPr="00BD5594">
        <w:rPr>
          <w:rFonts w:eastAsia="Times New Roman"/>
        </w:rPr>
        <w:t xml:space="preserve">field and confirm the password in the </w:t>
      </w:r>
      <w:r w:rsidRPr="00BD5594">
        <w:rPr>
          <w:rFonts w:eastAsia="Times New Roman"/>
          <w:b/>
        </w:rPr>
        <w:t>Confirm Password</w:t>
      </w:r>
      <w:r w:rsidRPr="00BD5594">
        <w:rPr>
          <w:rFonts w:eastAsia="Times New Roman"/>
        </w:rPr>
        <w:t xml:space="preserve"> field.</w:t>
      </w:r>
    </w:p>
    <w:p w14:paraId="62A96AF8" w14:textId="25ABB015" w:rsidR="00BD5594" w:rsidRPr="00BD5594" w:rsidRDefault="00233986" w:rsidP="00BD5594">
      <w:pPr>
        <w:spacing w:before="100" w:beforeAutospacing="1" w:after="100" w:afterAutospacing="1"/>
        <w:ind w:right="-720"/>
        <w:rPr>
          <w:rFonts w:eastAsia="Times New Roman"/>
        </w:rPr>
      </w:pPr>
      <w:r w:rsidRPr="00BC0319">
        <w:rPr>
          <w:rFonts w:ascii="Bahnschrift Light" w:eastAsia="Times New Roman" w:hAnsi="Bahnschrift Light"/>
          <w:noProof/>
          <w:sz w:val="20"/>
          <w:szCs w:val="20"/>
        </w:rPr>
        <w:drawing>
          <wp:inline distT="0" distB="0" distL="0" distR="0" wp14:anchorId="468ED2C5" wp14:editId="3AA88A45">
            <wp:extent cx="4983480" cy="4348827"/>
            <wp:effectExtent l="0" t="0" r="0" b="0"/>
            <wp:docPr id="28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790" cy="4364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79A16F" w14:textId="77777777" w:rsidR="00BD5594" w:rsidRPr="00BD5594" w:rsidRDefault="00BD5594" w:rsidP="00BD5594">
      <w:pPr>
        <w:ind w:right="-720"/>
        <w:rPr>
          <w:rFonts w:eastAsia="Times New Roman"/>
        </w:rPr>
      </w:pPr>
      <w:r w:rsidRPr="00BD5594">
        <w:rPr>
          <w:rFonts w:eastAsia="Times New Roman"/>
          <w:b/>
          <w:u w:val="single"/>
        </w:rPr>
        <w:t>Note:</w:t>
      </w:r>
      <w:r w:rsidRPr="00BD5594">
        <w:rPr>
          <w:rFonts w:eastAsia="Times New Roman"/>
        </w:rPr>
        <w:t xml:space="preserve"> The password you provide when you download the wallet protects the downloaded Client Credentials wallet.  For commercial regions, the wallet password complexity for the password you supply requires the following:</w:t>
      </w:r>
    </w:p>
    <w:p w14:paraId="0D32E409" w14:textId="77777777" w:rsidR="00BD5594" w:rsidRPr="00BD5594" w:rsidRDefault="00BD5594" w:rsidP="00BD5594">
      <w:pPr>
        <w:numPr>
          <w:ilvl w:val="0"/>
          <w:numId w:val="4"/>
        </w:numPr>
        <w:tabs>
          <w:tab w:val="clear" w:pos="720"/>
        </w:tabs>
        <w:ind w:left="0" w:right="-720"/>
        <w:rPr>
          <w:rFonts w:eastAsia="Times New Roman"/>
        </w:rPr>
      </w:pPr>
      <w:r w:rsidRPr="00BD5594">
        <w:rPr>
          <w:rFonts w:eastAsia="Times New Roman"/>
        </w:rPr>
        <w:t>Minimum of 8 characters</w:t>
      </w:r>
    </w:p>
    <w:p w14:paraId="7462F666" w14:textId="77777777" w:rsidR="00BD5594" w:rsidRPr="00BD5594" w:rsidRDefault="00BD5594" w:rsidP="00BD5594">
      <w:pPr>
        <w:numPr>
          <w:ilvl w:val="0"/>
          <w:numId w:val="4"/>
        </w:numPr>
        <w:tabs>
          <w:tab w:val="clear" w:pos="720"/>
        </w:tabs>
        <w:ind w:left="0" w:right="-720"/>
        <w:rPr>
          <w:rFonts w:eastAsia="Times New Roman"/>
        </w:rPr>
      </w:pPr>
      <w:r w:rsidRPr="00BD5594">
        <w:rPr>
          <w:rFonts w:eastAsia="Times New Roman"/>
        </w:rPr>
        <w:t>Minimum of 1 letter</w:t>
      </w:r>
    </w:p>
    <w:p w14:paraId="13938BB0" w14:textId="77777777" w:rsidR="00BD5594" w:rsidRPr="00BD5594" w:rsidRDefault="00BD5594" w:rsidP="00BD5594">
      <w:pPr>
        <w:numPr>
          <w:ilvl w:val="0"/>
          <w:numId w:val="4"/>
        </w:numPr>
        <w:tabs>
          <w:tab w:val="clear" w:pos="720"/>
        </w:tabs>
        <w:ind w:left="0" w:right="-720"/>
        <w:rPr>
          <w:rFonts w:eastAsia="Times New Roman"/>
        </w:rPr>
      </w:pPr>
      <w:r w:rsidRPr="00BD5594">
        <w:rPr>
          <w:rFonts w:eastAsia="Times New Roman"/>
        </w:rPr>
        <w:t>Minimum of 1 numeric character or 1 special character</w:t>
      </w:r>
    </w:p>
    <w:p w14:paraId="1E629051" w14:textId="6ECD5274" w:rsidR="00BD5594" w:rsidRDefault="00BD5594" w:rsidP="00BD5594">
      <w:pPr>
        <w:numPr>
          <w:ilvl w:val="0"/>
          <w:numId w:val="5"/>
        </w:numPr>
        <w:spacing w:before="100" w:beforeAutospacing="1" w:after="100" w:afterAutospacing="1"/>
        <w:ind w:left="0" w:right="-720"/>
        <w:rPr>
          <w:rFonts w:eastAsia="Times New Roman"/>
        </w:rPr>
      </w:pPr>
      <w:r w:rsidRPr="00BD5594">
        <w:rPr>
          <w:rFonts w:eastAsia="Times New Roman"/>
          <w:b/>
        </w:rPr>
        <w:t>Click Download</w:t>
      </w:r>
      <w:r w:rsidRPr="00BD5594">
        <w:rPr>
          <w:rFonts w:eastAsia="Times New Roman"/>
        </w:rPr>
        <w:t xml:space="preserve"> to save the client security credentials zip file. By </w:t>
      </w:r>
      <w:proofErr w:type="gramStart"/>
      <w:r w:rsidRPr="00BD5594">
        <w:rPr>
          <w:rFonts w:eastAsia="Times New Roman"/>
        </w:rPr>
        <w:t>default</w:t>
      </w:r>
      <w:proofErr w:type="gramEnd"/>
      <w:r w:rsidRPr="00BD5594">
        <w:rPr>
          <w:rFonts w:eastAsia="Times New Roman"/>
        </w:rPr>
        <w:t xml:space="preserve"> the filename is: </w:t>
      </w:r>
      <w:r w:rsidRPr="00BD5594">
        <w:rPr>
          <w:rFonts w:eastAsia="Times New Roman"/>
          <w:b/>
        </w:rPr>
        <w:t>Wallet_&lt;</w:t>
      </w:r>
      <w:proofErr w:type="spellStart"/>
      <w:r w:rsidRPr="00BD5594">
        <w:rPr>
          <w:rFonts w:eastAsia="Times New Roman"/>
          <w:i/>
        </w:rPr>
        <w:t>databasename</w:t>
      </w:r>
      <w:proofErr w:type="spellEnd"/>
      <w:r w:rsidRPr="00BD5594">
        <w:rPr>
          <w:rFonts w:eastAsia="Times New Roman"/>
          <w:b/>
          <w:i/>
        </w:rPr>
        <w:t>&gt;</w:t>
      </w:r>
      <w:r w:rsidRPr="00BD5594">
        <w:rPr>
          <w:rFonts w:eastAsia="Times New Roman"/>
          <w:b/>
        </w:rPr>
        <w:t>.zip.</w:t>
      </w:r>
      <w:r w:rsidRPr="00BD5594">
        <w:rPr>
          <w:rFonts w:eastAsia="Times New Roman"/>
        </w:rPr>
        <w:t xml:space="preserve"> You can save this file as any filename you want. (</w:t>
      </w:r>
      <w:r w:rsidRPr="00BD5594">
        <w:rPr>
          <w:rFonts w:eastAsia="Times New Roman"/>
          <w:b/>
        </w:rPr>
        <w:t>Protect this file to prevent unauthorized database access</w:t>
      </w:r>
      <w:r w:rsidRPr="00BD5594">
        <w:rPr>
          <w:rFonts w:eastAsia="Times New Roman"/>
        </w:rPr>
        <w:t>.)</w:t>
      </w:r>
    </w:p>
    <w:p w14:paraId="55E120BA" w14:textId="1B8B49E5" w:rsidR="00047F83" w:rsidRDefault="00047F83" w:rsidP="00047F83">
      <w:pPr>
        <w:spacing w:before="100" w:beforeAutospacing="1" w:after="100" w:afterAutospacing="1"/>
        <w:ind w:right="-720"/>
        <w:rPr>
          <w:rFonts w:eastAsia="Times New Roman"/>
        </w:rPr>
      </w:pPr>
    </w:p>
    <w:p w14:paraId="499E8459" w14:textId="61481FF9" w:rsidR="00047F83" w:rsidRDefault="00047F83" w:rsidP="00047F83">
      <w:pPr>
        <w:spacing w:before="100" w:beforeAutospacing="1" w:after="100" w:afterAutospacing="1"/>
        <w:ind w:right="-720"/>
        <w:rPr>
          <w:rFonts w:eastAsia="Times New Roman"/>
        </w:rPr>
      </w:pPr>
    </w:p>
    <w:p w14:paraId="26FF84E6" w14:textId="53CCF86F" w:rsidR="00047F83" w:rsidRPr="00BD5594" w:rsidRDefault="00047F83" w:rsidP="00047F83">
      <w:pPr>
        <w:spacing w:before="100" w:beforeAutospacing="1" w:after="100" w:afterAutospacing="1"/>
        <w:ind w:right="-720"/>
        <w:jc w:val="center"/>
        <w:rPr>
          <w:rFonts w:eastAsia="Times New Roman"/>
        </w:rPr>
      </w:pPr>
      <w:r>
        <w:rPr>
          <w:rFonts w:eastAsia="Times New Roman"/>
        </w:rPr>
        <w:t>### END ###</w:t>
      </w:r>
    </w:p>
    <w:sectPr w:rsidR="00047F83" w:rsidRPr="00BD5594" w:rsidSect="0009230D">
      <w:pgSz w:w="15840" w:h="12240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9C588" w14:textId="77777777" w:rsidR="00A66CD8" w:rsidRDefault="00A66CD8" w:rsidP="00AC5165">
      <w:pPr>
        <w:spacing w:line="240" w:lineRule="auto"/>
      </w:pPr>
      <w:r>
        <w:separator/>
      </w:r>
    </w:p>
  </w:endnote>
  <w:endnote w:type="continuationSeparator" w:id="0">
    <w:p w14:paraId="39CB47BE" w14:textId="77777777" w:rsidR="00A66CD8" w:rsidRDefault="00A66CD8" w:rsidP="00AC51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3EFE9" w14:textId="77777777" w:rsidR="00A66CD8" w:rsidRDefault="00A66CD8" w:rsidP="00AC5165">
      <w:pPr>
        <w:spacing w:line="240" w:lineRule="auto"/>
      </w:pPr>
      <w:r>
        <w:separator/>
      </w:r>
    </w:p>
  </w:footnote>
  <w:footnote w:type="continuationSeparator" w:id="0">
    <w:p w14:paraId="64AD1233" w14:textId="77777777" w:rsidR="00A66CD8" w:rsidRDefault="00A66CD8" w:rsidP="00AC51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5E548C"/>
    <w:multiLevelType w:val="multilevel"/>
    <w:tmpl w:val="84C0396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C747D0E"/>
    <w:multiLevelType w:val="multilevel"/>
    <w:tmpl w:val="57D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84389B"/>
    <w:multiLevelType w:val="multilevel"/>
    <w:tmpl w:val="8D7C47A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242424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20480F"/>
    <w:multiLevelType w:val="hybridMultilevel"/>
    <w:tmpl w:val="8A58C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D18DD"/>
    <w:multiLevelType w:val="multilevel"/>
    <w:tmpl w:val="88ACB8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9357606">
    <w:abstractNumId w:val="2"/>
  </w:num>
  <w:num w:numId="2" w16cid:durableId="809596299">
    <w:abstractNumId w:val="4"/>
  </w:num>
  <w:num w:numId="3" w16cid:durableId="159736657">
    <w:abstractNumId w:val="0"/>
  </w:num>
  <w:num w:numId="4" w16cid:durableId="399639026">
    <w:abstractNumId w:val="1"/>
  </w:num>
  <w:num w:numId="5" w16cid:durableId="1569917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38E4"/>
    <w:rsid w:val="00047F83"/>
    <w:rsid w:val="0009230D"/>
    <w:rsid w:val="000F09A8"/>
    <w:rsid w:val="0017117C"/>
    <w:rsid w:val="00174A04"/>
    <w:rsid w:val="001A5354"/>
    <w:rsid w:val="001C79D8"/>
    <w:rsid w:val="002164D4"/>
    <w:rsid w:val="00233986"/>
    <w:rsid w:val="002B5581"/>
    <w:rsid w:val="003934FE"/>
    <w:rsid w:val="003F5BCF"/>
    <w:rsid w:val="00403E25"/>
    <w:rsid w:val="0046305A"/>
    <w:rsid w:val="00480EC7"/>
    <w:rsid w:val="00507FF9"/>
    <w:rsid w:val="00536B88"/>
    <w:rsid w:val="005A5B0D"/>
    <w:rsid w:val="005C0F20"/>
    <w:rsid w:val="006338E4"/>
    <w:rsid w:val="00676E70"/>
    <w:rsid w:val="00726EDD"/>
    <w:rsid w:val="00760EE3"/>
    <w:rsid w:val="00796229"/>
    <w:rsid w:val="007D15D1"/>
    <w:rsid w:val="007F09E3"/>
    <w:rsid w:val="007F4168"/>
    <w:rsid w:val="0084320E"/>
    <w:rsid w:val="00884FD7"/>
    <w:rsid w:val="009836F4"/>
    <w:rsid w:val="00995A14"/>
    <w:rsid w:val="00A216D5"/>
    <w:rsid w:val="00A5235B"/>
    <w:rsid w:val="00A66CD8"/>
    <w:rsid w:val="00A91795"/>
    <w:rsid w:val="00AC5165"/>
    <w:rsid w:val="00B31D2E"/>
    <w:rsid w:val="00B678F5"/>
    <w:rsid w:val="00BD5594"/>
    <w:rsid w:val="00C17BE8"/>
    <w:rsid w:val="00C3333E"/>
    <w:rsid w:val="00C67C67"/>
    <w:rsid w:val="00DF647C"/>
    <w:rsid w:val="00E500DA"/>
    <w:rsid w:val="00E96050"/>
    <w:rsid w:val="00F30649"/>
    <w:rsid w:val="00F53607"/>
    <w:rsid w:val="042B6E4B"/>
    <w:rsid w:val="084FAEC3"/>
    <w:rsid w:val="20A2A751"/>
    <w:rsid w:val="2BAA78A6"/>
    <w:rsid w:val="3010BDAD"/>
    <w:rsid w:val="4A4B6DF7"/>
    <w:rsid w:val="6C19C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2A41C"/>
  <w15:docId w15:val="{3BF19847-0F30-4517-96E1-5C9C77660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6D5"/>
  </w:style>
  <w:style w:type="paragraph" w:styleId="Heading1">
    <w:name w:val="heading 1"/>
    <w:basedOn w:val="Normal"/>
    <w:next w:val="Normal"/>
    <w:uiPriority w:val="9"/>
    <w:qFormat/>
    <w:rsid w:val="00A216D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216D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216D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216D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216D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216D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A216D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A216D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A216D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A216D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rsid w:val="00796229"/>
    <w:rPr>
      <w:sz w:val="32"/>
      <w:szCs w:val="32"/>
    </w:rPr>
  </w:style>
  <w:style w:type="paragraph" w:customStyle="1" w:styleId="Normal1">
    <w:name w:val="Normal1"/>
    <w:rsid w:val="00796229"/>
    <w:rPr>
      <w:lang w:val="en-AU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836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36F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836F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9A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9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C516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165"/>
  </w:style>
  <w:style w:type="paragraph" w:styleId="Footer">
    <w:name w:val="footer"/>
    <w:basedOn w:val="Normal"/>
    <w:link w:val="FooterChar"/>
    <w:uiPriority w:val="99"/>
    <w:unhideWhenUsed/>
    <w:rsid w:val="00AC516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165"/>
  </w:style>
  <w:style w:type="paragraph" w:styleId="ListParagraph">
    <w:name w:val="List Paragraph"/>
    <w:basedOn w:val="Normal"/>
    <w:uiPriority w:val="34"/>
    <w:qFormat/>
    <w:rsid w:val="00BD559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29f7c8-e534-4f9b-b5e2-3fccdc44f6e1" xsi:nil="true"/>
    <Notes xmlns="5b0e7f2d-017c-4318-b4fc-859f6e04b725" xsi:nil="true"/>
    <lcf76f155ced4ddcb4097134ff3c332f xmlns="5b0e7f2d-017c-4318-b4fc-859f6e04b725">
      <Terms xmlns="http://schemas.microsoft.com/office/infopath/2007/PartnerControls"/>
    </lcf76f155ced4ddcb4097134ff3c332f>
    <_ip_UnifiedCompliancePolicyUIAction xmlns="http://schemas.microsoft.com/sharepoint/v3" xsi:nil="true"/>
    <_Flow_SignoffStatus xmlns="5b0e7f2d-017c-4318-b4fc-859f6e04b725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7F643D0313C64898F9867BA536D39B" ma:contentTypeVersion="20" ma:contentTypeDescription="Create a new document." ma:contentTypeScope="" ma:versionID="c41a8250e654114ed7adb7853b96978e">
  <xsd:schema xmlns:xsd="http://www.w3.org/2001/XMLSchema" xmlns:xs="http://www.w3.org/2001/XMLSchema" xmlns:p="http://schemas.microsoft.com/office/2006/metadata/properties" xmlns:ns1="http://schemas.microsoft.com/sharepoint/v3" xmlns:ns2="5b0e7f2d-017c-4318-b4fc-859f6e04b725" xmlns:ns3="1c29f7c8-e534-4f9b-b5e2-3fccdc44f6e1" xmlns:ns4="cd016b01-ce91-407e-8641-881a681ab7a7" targetNamespace="http://schemas.microsoft.com/office/2006/metadata/properties" ma:root="true" ma:fieldsID="5397cd41a70f929fda7d062e5166cedc" ns1:_="" ns2:_="" ns3:_="" ns4:_="">
    <xsd:import namespace="http://schemas.microsoft.com/sharepoint/v3"/>
    <xsd:import namespace="5b0e7f2d-017c-4318-b4fc-859f6e04b725"/>
    <xsd:import namespace="1c29f7c8-e534-4f9b-b5e2-3fccdc44f6e1"/>
    <xsd:import namespace="cd016b01-ce91-407e-8641-881a681ab7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Not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e7f2d-017c-4318-b4fc-859f6e04b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55bf7c4-1c5d-4d4a-9c64-4c52f96302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5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29f7c8-e534-4f9b-b5e2-3fccdc44f6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d145603-9637-4428-a1d3-976c2ad26bb7}" ma:internalName="TaxCatchAll" ma:showField="CatchAllData" ma:web="cd016b01-ce91-407e-8641-881a681ab7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16b01-ce91-407e-8641-881a681ab7a7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0E82D7-CFA1-4130-AD0E-8E9FCE655D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102FF0-8E6D-4038-917D-A243DF75BF87}">
  <ds:schemaRefs>
    <ds:schemaRef ds:uri="http://schemas.microsoft.com/office/2006/metadata/properties"/>
    <ds:schemaRef ds:uri="http://schemas.microsoft.com/office/infopath/2007/PartnerControls"/>
    <ds:schemaRef ds:uri="1c29f7c8-e534-4f9b-b5e2-3fccdc44f6e1"/>
    <ds:schemaRef ds:uri="5b0e7f2d-017c-4318-b4fc-859f6e04b725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BAFB5D5F-D960-404C-AD60-BE130DBAF3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b0e7f2d-017c-4318-b4fc-859f6e04b725"/>
    <ds:schemaRef ds:uri="1c29f7c8-e534-4f9b-b5e2-3fccdc44f6e1"/>
    <ds:schemaRef ds:uri="cd016b01-ce91-407e-8641-881a681ab7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Chandira Sekaran</cp:lastModifiedBy>
  <cp:revision>11</cp:revision>
  <dcterms:created xsi:type="dcterms:W3CDTF">2023-04-21T15:21:00Z</dcterms:created>
  <dcterms:modified xsi:type="dcterms:W3CDTF">2023-05-09T13:05:00Z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0x0101002C7F643D0313C64898F9867BA536D39B</vt:lpwstr>
  </property>
  <property fmtid="{D5CDD505-2E9C-101B-9397-08002B2CF9AE}" pid="3" name="MediaServiceImageTags">
    <vt:lpwstr/>
  </property>
</Properties>
</file>