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47CBAFE7" w:rsidR="0067233C" w:rsidRPr="00B17C80" w:rsidRDefault="000664ED" w:rsidP="008A4C15">
      <w:pPr>
        <w:pStyle w:val="NoSpacing"/>
        <w:jc w:val="center"/>
        <w:rPr>
          <w:rFonts w:ascii="Arial" w:hAnsi="Arial" w:cs="Arial"/>
          <w:b/>
          <w:bCs/>
          <w:sz w:val="44"/>
          <w:szCs w:val="44"/>
          <w:u w:val="single"/>
        </w:rPr>
      </w:pPr>
      <w:r>
        <w:rPr>
          <w:rFonts w:ascii="Arial" w:hAnsi="Arial" w:cs="Arial"/>
          <w:b/>
          <w:bCs/>
          <w:sz w:val="44"/>
          <w:szCs w:val="44"/>
          <w:u w:val="single"/>
        </w:rPr>
        <w:t xml:space="preserve">Create </w:t>
      </w:r>
      <w:r w:rsidR="0042775C">
        <w:rPr>
          <w:rFonts w:ascii="Arial" w:hAnsi="Arial" w:cs="Arial"/>
          <w:b/>
          <w:bCs/>
          <w:sz w:val="44"/>
          <w:szCs w:val="44"/>
          <w:u w:val="single"/>
        </w:rPr>
        <w:t>Open Search</w:t>
      </w:r>
      <w:r w:rsidR="0094236A">
        <w:rPr>
          <w:rFonts w:ascii="Arial" w:hAnsi="Arial" w:cs="Arial"/>
          <w:b/>
          <w:bCs/>
          <w:sz w:val="44"/>
          <w:szCs w:val="44"/>
          <w:u w:val="single"/>
        </w:rPr>
        <w:t xml:space="preserve"> Cluster</w:t>
      </w:r>
      <w:r w:rsidR="00C50BE5">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2DFB0789" w14:textId="77777777" w:rsidR="00743A9E"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hyperlink w:anchor="_Toc140225225" w:history="1">
            <w:r w:rsidR="00743A9E" w:rsidRPr="00DD3EC8">
              <w:rPr>
                <w:rStyle w:val="Hyperlink"/>
                <w:rFonts w:ascii="Arial" w:hAnsi="Arial" w:cs="Arial"/>
                <w:b/>
                <w:bCs/>
                <w:noProof/>
              </w:rPr>
              <w:t>1.</w:t>
            </w:r>
            <w:r w:rsidR="00743A9E">
              <w:rPr>
                <w:rFonts w:eastAsiaTheme="minorEastAsia"/>
                <w:noProof/>
                <w:lang w:eastAsia="en-IN"/>
              </w:rPr>
              <w:tab/>
            </w:r>
            <w:r w:rsidR="00743A9E" w:rsidRPr="00DD3EC8">
              <w:rPr>
                <w:rStyle w:val="Hyperlink"/>
                <w:rFonts w:ascii="Arial" w:hAnsi="Arial" w:cs="Arial"/>
                <w:b/>
                <w:bCs/>
                <w:noProof/>
              </w:rPr>
              <w:t>Introduction</w:t>
            </w:r>
            <w:r w:rsidR="00743A9E">
              <w:rPr>
                <w:noProof/>
                <w:webHidden/>
              </w:rPr>
              <w:tab/>
            </w:r>
            <w:r w:rsidR="00743A9E">
              <w:rPr>
                <w:noProof/>
                <w:webHidden/>
              </w:rPr>
              <w:fldChar w:fldCharType="begin"/>
            </w:r>
            <w:r w:rsidR="00743A9E">
              <w:rPr>
                <w:noProof/>
                <w:webHidden/>
              </w:rPr>
              <w:instrText xml:space="preserve"> PAGEREF _Toc140225225 \h </w:instrText>
            </w:r>
            <w:r w:rsidR="00743A9E">
              <w:rPr>
                <w:noProof/>
                <w:webHidden/>
              </w:rPr>
            </w:r>
            <w:r w:rsidR="00743A9E">
              <w:rPr>
                <w:noProof/>
                <w:webHidden/>
              </w:rPr>
              <w:fldChar w:fldCharType="separate"/>
            </w:r>
            <w:r w:rsidR="00743A9E">
              <w:rPr>
                <w:noProof/>
                <w:webHidden/>
              </w:rPr>
              <w:t>1</w:t>
            </w:r>
            <w:r w:rsidR="00743A9E">
              <w:rPr>
                <w:noProof/>
                <w:webHidden/>
              </w:rPr>
              <w:fldChar w:fldCharType="end"/>
            </w:r>
          </w:hyperlink>
        </w:p>
        <w:p w14:paraId="125CEF9C" w14:textId="77777777" w:rsidR="00743A9E" w:rsidRDefault="00FF45F7">
          <w:pPr>
            <w:pStyle w:val="TOC2"/>
            <w:tabs>
              <w:tab w:val="left" w:pos="660"/>
              <w:tab w:val="right" w:leader="dot" w:pos="9912"/>
            </w:tabs>
            <w:rPr>
              <w:rFonts w:eastAsiaTheme="minorEastAsia"/>
              <w:noProof/>
              <w:lang w:eastAsia="en-IN"/>
            </w:rPr>
          </w:pPr>
          <w:hyperlink w:anchor="_Toc140225226" w:history="1">
            <w:r w:rsidR="00743A9E" w:rsidRPr="00DD3EC8">
              <w:rPr>
                <w:rStyle w:val="Hyperlink"/>
                <w:rFonts w:ascii="Arial" w:hAnsi="Arial" w:cs="Arial"/>
                <w:b/>
                <w:bCs/>
                <w:noProof/>
              </w:rPr>
              <w:t>2.</w:t>
            </w:r>
            <w:r w:rsidR="00743A9E">
              <w:rPr>
                <w:rFonts w:eastAsiaTheme="minorEastAsia"/>
                <w:noProof/>
                <w:lang w:eastAsia="en-IN"/>
              </w:rPr>
              <w:tab/>
            </w:r>
            <w:r w:rsidR="00743A9E" w:rsidRPr="00DD3EC8">
              <w:rPr>
                <w:rStyle w:val="Hyperlink"/>
                <w:rFonts w:ascii="Arial" w:hAnsi="Arial" w:cs="Arial"/>
                <w:b/>
                <w:bCs/>
                <w:noProof/>
              </w:rPr>
              <w:t>Workflow diagram to deploy the stack</w:t>
            </w:r>
            <w:r w:rsidR="00743A9E">
              <w:rPr>
                <w:noProof/>
                <w:webHidden/>
              </w:rPr>
              <w:tab/>
            </w:r>
            <w:r w:rsidR="00743A9E">
              <w:rPr>
                <w:noProof/>
                <w:webHidden/>
              </w:rPr>
              <w:fldChar w:fldCharType="begin"/>
            </w:r>
            <w:r w:rsidR="00743A9E">
              <w:rPr>
                <w:noProof/>
                <w:webHidden/>
              </w:rPr>
              <w:instrText xml:space="preserve"> PAGEREF _Toc140225226 \h </w:instrText>
            </w:r>
            <w:r w:rsidR="00743A9E">
              <w:rPr>
                <w:noProof/>
                <w:webHidden/>
              </w:rPr>
            </w:r>
            <w:r w:rsidR="00743A9E">
              <w:rPr>
                <w:noProof/>
                <w:webHidden/>
              </w:rPr>
              <w:fldChar w:fldCharType="separate"/>
            </w:r>
            <w:r w:rsidR="00743A9E">
              <w:rPr>
                <w:noProof/>
                <w:webHidden/>
              </w:rPr>
              <w:t>1</w:t>
            </w:r>
            <w:r w:rsidR="00743A9E">
              <w:rPr>
                <w:noProof/>
                <w:webHidden/>
              </w:rPr>
              <w:fldChar w:fldCharType="end"/>
            </w:r>
          </w:hyperlink>
        </w:p>
        <w:p w14:paraId="1260E92C" w14:textId="77777777" w:rsidR="00743A9E" w:rsidRDefault="00FF45F7">
          <w:pPr>
            <w:pStyle w:val="TOC2"/>
            <w:tabs>
              <w:tab w:val="left" w:pos="660"/>
              <w:tab w:val="right" w:leader="dot" w:pos="9912"/>
            </w:tabs>
            <w:rPr>
              <w:rFonts w:eastAsiaTheme="minorEastAsia"/>
              <w:noProof/>
              <w:lang w:eastAsia="en-IN"/>
            </w:rPr>
          </w:pPr>
          <w:hyperlink w:anchor="_Toc140225227" w:history="1">
            <w:r w:rsidR="00743A9E" w:rsidRPr="00DD3EC8">
              <w:rPr>
                <w:rStyle w:val="Hyperlink"/>
                <w:rFonts w:ascii="Arial" w:hAnsi="Arial" w:cs="Arial"/>
                <w:b/>
                <w:bCs/>
                <w:noProof/>
              </w:rPr>
              <w:t>3.</w:t>
            </w:r>
            <w:r w:rsidR="00743A9E">
              <w:rPr>
                <w:rFonts w:eastAsiaTheme="minorEastAsia"/>
                <w:noProof/>
                <w:lang w:eastAsia="en-IN"/>
              </w:rPr>
              <w:tab/>
            </w:r>
            <w:r w:rsidR="00743A9E" w:rsidRPr="00DD3EC8">
              <w:rPr>
                <w:rStyle w:val="Hyperlink"/>
                <w:rFonts w:ascii="Arial" w:hAnsi="Arial" w:cs="Arial"/>
                <w:b/>
                <w:bCs/>
                <w:noProof/>
              </w:rPr>
              <w:t>Create stack for Exadata VM Cluster</w:t>
            </w:r>
            <w:r w:rsidR="00743A9E">
              <w:rPr>
                <w:noProof/>
                <w:webHidden/>
              </w:rPr>
              <w:tab/>
            </w:r>
            <w:r w:rsidR="00743A9E">
              <w:rPr>
                <w:noProof/>
                <w:webHidden/>
              </w:rPr>
              <w:fldChar w:fldCharType="begin"/>
            </w:r>
            <w:r w:rsidR="00743A9E">
              <w:rPr>
                <w:noProof/>
                <w:webHidden/>
              </w:rPr>
              <w:instrText xml:space="preserve"> PAGEREF _Toc140225227 \h </w:instrText>
            </w:r>
            <w:r w:rsidR="00743A9E">
              <w:rPr>
                <w:noProof/>
                <w:webHidden/>
              </w:rPr>
            </w:r>
            <w:r w:rsidR="00743A9E">
              <w:rPr>
                <w:noProof/>
                <w:webHidden/>
              </w:rPr>
              <w:fldChar w:fldCharType="separate"/>
            </w:r>
            <w:r w:rsidR="00743A9E">
              <w:rPr>
                <w:noProof/>
                <w:webHidden/>
              </w:rPr>
              <w:t>2</w:t>
            </w:r>
            <w:r w:rsidR="00743A9E">
              <w:rPr>
                <w:noProof/>
                <w:webHidden/>
              </w:rPr>
              <w:fldChar w:fldCharType="end"/>
            </w:r>
          </w:hyperlink>
        </w:p>
        <w:p w14:paraId="2ADE0AFD" w14:textId="77777777" w:rsidR="00743A9E" w:rsidRDefault="00FF45F7">
          <w:pPr>
            <w:pStyle w:val="TOC2"/>
            <w:tabs>
              <w:tab w:val="left" w:pos="660"/>
              <w:tab w:val="right" w:leader="dot" w:pos="9912"/>
            </w:tabs>
            <w:rPr>
              <w:rFonts w:eastAsiaTheme="minorEastAsia"/>
              <w:noProof/>
              <w:lang w:eastAsia="en-IN"/>
            </w:rPr>
          </w:pPr>
          <w:hyperlink w:anchor="_Toc140225228" w:history="1">
            <w:r w:rsidR="00743A9E" w:rsidRPr="00DD3EC8">
              <w:rPr>
                <w:rStyle w:val="Hyperlink"/>
                <w:rFonts w:ascii="Arial" w:hAnsi="Arial" w:cs="Arial"/>
                <w:b/>
                <w:bCs/>
                <w:noProof/>
              </w:rPr>
              <w:t>4.</w:t>
            </w:r>
            <w:r w:rsidR="00743A9E">
              <w:rPr>
                <w:rFonts w:eastAsiaTheme="minorEastAsia"/>
                <w:noProof/>
                <w:lang w:eastAsia="en-IN"/>
              </w:rPr>
              <w:tab/>
            </w:r>
            <w:r w:rsidR="00743A9E" w:rsidRPr="00DD3EC8">
              <w:rPr>
                <w:rStyle w:val="Hyperlink"/>
                <w:rFonts w:ascii="Arial" w:hAnsi="Arial" w:cs="Arial"/>
                <w:b/>
                <w:bCs/>
                <w:noProof/>
              </w:rPr>
              <w:t>Plan the Job</w:t>
            </w:r>
            <w:r w:rsidR="00743A9E">
              <w:rPr>
                <w:noProof/>
                <w:webHidden/>
              </w:rPr>
              <w:tab/>
            </w:r>
            <w:r w:rsidR="00743A9E">
              <w:rPr>
                <w:noProof/>
                <w:webHidden/>
              </w:rPr>
              <w:fldChar w:fldCharType="begin"/>
            </w:r>
            <w:r w:rsidR="00743A9E">
              <w:rPr>
                <w:noProof/>
                <w:webHidden/>
              </w:rPr>
              <w:instrText xml:space="preserve"> PAGEREF _Toc140225228 \h </w:instrText>
            </w:r>
            <w:r w:rsidR="00743A9E">
              <w:rPr>
                <w:noProof/>
                <w:webHidden/>
              </w:rPr>
            </w:r>
            <w:r w:rsidR="00743A9E">
              <w:rPr>
                <w:noProof/>
                <w:webHidden/>
              </w:rPr>
              <w:fldChar w:fldCharType="separate"/>
            </w:r>
            <w:r w:rsidR="00743A9E">
              <w:rPr>
                <w:noProof/>
                <w:webHidden/>
              </w:rPr>
              <w:t>6</w:t>
            </w:r>
            <w:r w:rsidR="00743A9E">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3B291B48" w14:textId="76A9D859" w:rsidR="00D57DFA" w:rsidRPr="00D57DFA" w:rsidRDefault="00B82100" w:rsidP="00D57DFA">
      <w:pPr>
        <w:pStyle w:val="Heading2"/>
        <w:numPr>
          <w:ilvl w:val="0"/>
          <w:numId w:val="1"/>
        </w:numPr>
        <w:spacing w:line="360" w:lineRule="auto"/>
        <w:rPr>
          <w:rFonts w:ascii="Arial" w:hAnsi="Arial" w:cs="Arial"/>
          <w:b/>
          <w:bCs/>
          <w:color w:val="auto"/>
          <w:sz w:val="28"/>
          <w:szCs w:val="28"/>
        </w:rPr>
      </w:pPr>
      <w:bookmarkStart w:id="0" w:name="_Toc140225225"/>
      <w:r w:rsidRPr="00B17C80">
        <w:rPr>
          <w:rFonts w:ascii="Arial" w:hAnsi="Arial" w:cs="Arial"/>
          <w:b/>
          <w:bCs/>
          <w:color w:val="auto"/>
          <w:sz w:val="28"/>
          <w:szCs w:val="28"/>
        </w:rPr>
        <w:t>Introduction</w:t>
      </w:r>
      <w:bookmarkEnd w:id="0"/>
    </w:p>
    <w:p w14:paraId="43CAE33C" w14:textId="476C5100" w:rsidR="00731807" w:rsidRDefault="0042775C" w:rsidP="000664ED">
      <w:pPr>
        <w:pStyle w:val="NoSpacing"/>
        <w:jc w:val="both"/>
        <w:rPr>
          <w:rFonts w:ascii="Arial" w:eastAsiaTheme="majorEastAsia" w:hAnsi="Arial" w:cs="Arial"/>
          <w:sz w:val="24"/>
          <w:szCs w:val="24"/>
        </w:rPr>
      </w:pPr>
      <w:r w:rsidRPr="0042775C">
        <w:rPr>
          <w:rFonts w:ascii="Arial" w:eastAsiaTheme="majorEastAsia" w:hAnsi="Arial" w:cs="Arial"/>
          <w:sz w:val="24"/>
          <w:szCs w:val="24"/>
        </w:rPr>
        <w:t>OCI Search Service with OpenSearch is a distributed, fully managed, and maintenance free full-text search engine. OpenSearch lets you store, search, and analyse large volumes of data quickly with fast response times. The service supports open source OpenSearch APIs and OpenSearch Dashboards data visualization.</w:t>
      </w:r>
    </w:p>
    <w:p w14:paraId="1DC865D4" w14:textId="77777777" w:rsidR="0042775C" w:rsidRDefault="0042775C" w:rsidP="000664ED">
      <w:pPr>
        <w:pStyle w:val="NoSpacing"/>
        <w:jc w:val="both"/>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1" w:name="_Toc140225226"/>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1"/>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4A1086">
      <w:pPr>
        <w:pStyle w:val="NoSpacing"/>
        <w:spacing w:line="276" w:lineRule="auto"/>
        <w:jc w:val="both"/>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5F390047" w:rsidR="00316A60" w:rsidRPr="00B17C80" w:rsidRDefault="00316A60" w:rsidP="00AC2DF1">
      <w:pPr>
        <w:pStyle w:val="Heading2"/>
        <w:numPr>
          <w:ilvl w:val="0"/>
          <w:numId w:val="1"/>
        </w:numPr>
        <w:rPr>
          <w:rFonts w:ascii="Arial" w:hAnsi="Arial" w:cs="Arial"/>
          <w:b/>
          <w:bCs/>
          <w:color w:val="auto"/>
          <w:sz w:val="28"/>
          <w:szCs w:val="28"/>
        </w:rPr>
      </w:pPr>
      <w:bookmarkStart w:id="2" w:name="_Toc140225227"/>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743A9E">
        <w:rPr>
          <w:rFonts w:ascii="Arial" w:hAnsi="Arial" w:cs="Arial"/>
          <w:b/>
          <w:bCs/>
          <w:color w:val="auto"/>
          <w:sz w:val="28"/>
          <w:szCs w:val="28"/>
        </w:rPr>
        <w:t xml:space="preserve"> </w:t>
      </w:r>
      <w:r w:rsidR="0042775C">
        <w:rPr>
          <w:rFonts w:ascii="Arial" w:hAnsi="Arial" w:cs="Arial"/>
          <w:b/>
          <w:bCs/>
          <w:color w:val="auto"/>
          <w:sz w:val="28"/>
          <w:szCs w:val="28"/>
        </w:rPr>
        <w:t>Open Search</w:t>
      </w:r>
      <w:r w:rsidR="0094236A">
        <w:rPr>
          <w:rFonts w:ascii="Arial" w:hAnsi="Arial" w:cs="Arial"/>
          <w:b/>
          <w:bCs/>
          <w:color w:val="auto"/>
          <w:sz w:val="28"/>
          <w:szCs w:val="28"/>
        </w:rPr>
        <w:t xml:space="preserve"> Cluster</w:t>
      </w:r>
      <w:bookmarkEnd w:id="2"/>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28CC9922"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D57DFA">
        <w:rPr>
          <w:rFonts w:ascii="Arial" w:eastAsiaTheme="majorEastAsia" w:hAnsi="Arial" w:cs="Arial"/>
          <w:sz w:val="24"/>
          <w:szCs w:val="24"/>
        </w:rPr>
        <w:t xml:space="preserve"> “</w:t>
      </w:r>
      <w:r w:rsidR="0042775C">
        <w:rPr>
          <w:rFonts w:ascii="Arial" w:eastAsiaTheme="majorEastAsia" w:hAnsi="Arial" w:cs="Arial"/>
          <w:sz w:val="24"/>
          <w:szCs w:val="24"/>
        </w:rPr>
        <w:t>Open search</w:t>
      </w:r>
      <w:r w:rsidR="0094236A">
        <w:rPr>
          <w:rFonts w:ascii="Arial" w:eastAsiaTheme="majorEastAsia" w:hAnsi="Arial" w:cs="Arial"/>
          <w:sz w:val="24"/>
          <w:szCs w:val="24"/>
        </w:rPr>
        <w:t xml:space="preserve"> Cluster</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3C50EF2A" w:rsidR="007B06E1" w:rsidRDefault="001B61DC" w:rsidP="00316A60">
      <w:pPr>
        <w:pStyle w:val="NoSpacing"/>
        <w:rPr>
          <w:noProof/>
        </w:rPr>
      </w:pPr>
      <w:r>
        <w:rPr>
          <w:noProof/>
        </w:rPr>
        <w:t xml:space="preserve"> </w:t>
      </w:r>
    </w:p>
    <w:p w14:paraId="3D6856F8" w14:textId="2782508F" w:rsidR="006A6300" w:rsidRDefault="0042775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360369BA" wp14:editId="3BFBDCE9">
            <wp:extent cx="5943600" cy="2840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40990"/>
                    </a:xfrm>
                    <a:prstGeom prst="rect">
                      <a:avLst/>
                    </a:prstGeom>
                  </pic:spPr>
                </pic:pic>
              </a:graphicData>
            </a:graphic>
          </wp:inline>
        </w:drawing>
      </w:r>
      <w:r>
        <w:rPr>
          <w:noProof/>
          <w:lang w:eastAsia="en-IN"/>
        </w:rPr>
        <w:drawing>
          <wp:inline distT="0" distB="0" distL="0" distR="0" wp14:anchorId="4D594881" wp14:editId="753F4C6F">
            <wp:extent cx="5943600" cy="3204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04210"/>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07EFB46B" w14:textId="6AC13FA9" w:rsidR="00C035F0"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7601EEF1" w14:textId="61C122E0"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032C8DEC" w14:textId="40A30DBC"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6518C839" w14:textId="679EC810" w:rsidR="0094236A" w:rsidRDefault="0042775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1DA54880" wp14:editId="68DB2912">
            <wp:extent cx="5943600" cy="25990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599055"/>
                    </a:xfrm>
                    <a:prstGeom prst="rect">
                      <a:avLst/>
                    </a:prstGeom>
                  </pic:spPr>
                </pic:pic>
              </a:graphicData>
            </a:graphic>
          </wp:inline>
        </w:drawing>
      </w:r>
      <w:r>
        <w:rPr>
          <w:noProof/>
          <w:lang w:eastAsia="en-IN"/>
        </w:rPr>
        <w:drawing>
          <wp:inline distT="0" distB="0" distL="0" distR="0" wp14:anchorId="735D37FD" wp14:editId="5A39C9D6">
            <wp:extent cx="5943600" cy="2917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17825"/>
                    </a:xfrm>
                    <a:prstGeom prst="rect">
                      <a:avLst/>
                    </a:prstGeom>
                  </pic:spPr>
                </pic:pic>
              </a:graphicData>
            </a:graphic>
          </wp:inline>
        </w:drawing>
      </w:r>
      <w:r>
        <w:rPr>
          <w:noProof/>
          <w:lang w:eastAsia="en-IN"/>
        </w:rPr>
        <w:drawing>
          <wp:inline distT="0" distB="0" distL="0" distR="0" wp14:anchorId="516DF4C3" wp14:editId="0253CCB6">
            <wp:extent cx="5943600" cy="26803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680335"/>
                    </a:xfrm>
                    <a:prstGeom prst="rect">
                      <a:avLst/>
                    </a:prstGeom>
                  </pic:spPr>
                </pic:pic>
              </a:graphicData>
            </a:graphic>
          </wp:inline>
        </w:drawing>
      </w:r>
    </w:p>
    <w:p w14:paraId="63E11CDC" w14:textId="373596CF" w:rsidR="0042775C" w:rsidRDefault="0042775C"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974F967" wp14:editId="0790BBB7">
            <wp:extent cx="5943600" cy="27006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700655"/>
                    </a:xfrm>
                    <a:prstGeom prst="rect">
                      <a:avLst/>
                    </a:prstGeom>
                  </pic:spPr>
                </pic:pic>
              </a:graphicData>
            </a:graphic>
          </wp:inline>
        </w:drawing>
      </w:r>
      <w:r>
        <w:rPr>
          <w:noProof/>
          <w:lang w:eastAsia="en-IN"/>
        </w:rPr>
        <w:drawing>
          <wp:inline distT="0" distB="0" distL="0" distR="0" wp14:anchorId="1DE742BE" wp14:editId="4BF827B3">
            <wp:extent cx="5943600" cy="31584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58490"/>
                    </a:xfrm>
                    <a:prstGeom prst="rect">
                      <a:avLst/>
                    </a:prstGeom>
                  </pic:spPr>
                </pic:pic>
              </a:graphicData>
            </a:graphic>
          </wp:inline>
        </w:drawing>
      </w: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44DDEF93" w:rsidR="006C67F0" w:rsidRDefault="006C67F0" w:rsidP="00316A60">
      <w:pPr>
        <w:pStyle w:val="NoSpacing"/>
        <w:rPr>
          <w:noProof/>
          <w:lang w:eastAsia="en-IN"/>
        </w:rPr>
      </w:pPr>
    </w:p>
    <w:p w14:paraId="113CAE8D" w14:textId="73740157" w:rsidR="009656E6" w:rsidRDefault="0060109A"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4464580C" wp14:editId="58929E7F">
            <wp:extent cx="5943600" cy="31572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57220"/>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3" w:name="_Toc140225228"/>
      <w:r w:rsidRPr="00B17C80">
        <w:rPr>
          <w:rFonts w:ascii="Arial" w:hAnsi="Arial" w:cs="Arial"/>
          <w:b/>
          <w:bCs/>
          <w:color w:val="auto"/>
          <w:sz w:val="28"/>
          <w:szCs w:val="28"/>
        </w:rPr>
        <w:t>Plan the Job</w:t>
      </w:r>
      <w:bookmarkEnd w:id="3"/>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5F24E4D9" w:rsidR="00E26CFD" w:rsidRPr="005C51A3" w:rsidRDefault="0060109A" w:rsidP="00316A60">
      <w:pPr>
        <w:pStyle w:val="NoSpacing"/>
        <w:rPr>
          <w:rFonts w:asciiTheme="majorHAnsi" w:eastAsiaTheme="majorEastAsia" w:hAnsiTheme="majorHAnsi" w:cstheme="majorBidi"/>
          <w:b/>
          <w:color w:val="2F5496" w:themeColor="accent1" w:themeShade="BF"/>
          <w:sz w:val="26"/>
          <w:szCs w:val="26"/>
        </w:rPr>
      </w:pPr>
      <w:r>
        <w:rPr>
          <w:noProof/>
          <w:lang w:eastAsia="en-IN"/>
        </w:rPr>
        <w:drawing>
          <wp:inline distT="0" distB="0" distL="0" distR="0" wp14:anchorId="256C3DB0" wp14:editId="44874F25">
            <wp:extent cx="5943600" cy="3215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15640"/>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6E5110D3" w:rsidR="00E26CFD" w:rsidRDefault="0060109A"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3D8862AC" wp14:editId="343E38D3">
            <wp:extent cx="5943600" cy="22218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221865"/>
                    </a:xfrm>
                    <a:prstGeom prst="rect">
                      <a:avLst/>
                    </a:prstGeom>
                  </pic:spPr>
                </pic:pic>
              </a:graphicData>
            </a:graphic>
          </wp:inline>
        </w:drawing>
      </w:r>
      <w:r>
        <w:rPr>
          <w:noProof/>
          <w:lang w:eastAsia="en-IN"/>
        </w:rPr>
        <w:drawing>
          <wp:inline distT="0" distB="0" distL="0" distR="0" wp14:anchorId="36FF668A" wp14:editId="7F0D8795">
            <wp:extent cx="5943600" cy="29216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921635"/>
                    </a:xfrm>
                    <a:prstGeom prst="rect">
                      <a:avLst/>
                    </a:prstGeom>
                  </pic:spPr>
                </pic:pic>
              </a:graphicData>
            </a:graphic>
          </wp:inline>
        </w:drawing>
      </w:r>
      <w:bookmarkStart w:id="4" w:name="_GoBack"/>
      <w:bookmarkEnd w:id="4"/>
    </w:p>
    <w:p w14:paraId="0769C5F5" w14:textId="1DD3AE0D"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1294C36A" w14:textId="4FE88C5D" w:rsidR="004F007D" w:rsidRDefault="004F007D" w:rsidP="00316A60">
      <w:pPr>
        <w:pStyle w:val="NoSpacing"/>
        <w:rPr>
          <w:rFonts w:asciiTheme="majorHAnsi" w:eastAsiaTheme="majorEastAsia" w:hAnsiTheme="majorHAnsi" w:cstheme="majorBidi"/>
          <w:color w:val="2F5496" w:themeColor="accent1" w:themeShade="BF"/>
          <w:sz w:val="26"/>
          <w:szCs w:val="26"/>
        </w:rPr>
      </w:pPr>
    </w:p>
    <w:p w14:paraId="32AF0328" w14:textId="3DFA3026" w:rsidR="005C51A3" w:rsidRDefault="005C51A3" w:rsidP="00316A60">
      <w:pPr>
        <w:pStyle w:val="NoSpacing"/>
        <w:rPr>
          <w:rFonts w:asciiTheme="majorHAnsi" w:eastAsiaTheme="majorEastAsia" w:hAnsiTheme="majorHAnsi" w:cstheme="majorBidi"/>
          <w:color w:val="2F5496" w:themeColor="accent1" w:themeShade="BF"/>
          <w:sz w:val="26"/>
          <w:szCs w:val="26"/>
        </w:rPr>
      </w:pP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2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3D7767" w14:textId="77777777" w:rsidR="00FF45F7" w:rsidRDefault="00FF45F7" w:rsidP="0067233C">
      <w:pPr>
        <w:spacing w:after="0" w:line="240" w:lineRule="auto"/>
      </w:pPr>
      <w:r>
        <w:separator/>
      </w:r>
    </w:p>
  </w:endnote>
  <w:endnote w:type="continuationSeparator" w:id="0">
    <w:p w14:paraId="1CEC0E2D" w14:textId="77777777" w:rsidR="00FF45F7" w:rsidRDefault="00FF45F7"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64D78">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64D78">
              <w:rPr>
                <w:b/>
                <w:bCs/>
                <w:noProof/>
              </w:rPr>
              <w:t>7</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E9B73D" w14:textId="77777777" w:rsidR="00FF45F7" w:rsidRDefault="00FF45F7" w:rsidP="0067233C">
      <w:pPr>
        <w:spacing w:after="0" w:line="240" w:lineRule="auto"/>
      </w:pPr>
      <w:r>
        <w:separator/>
      </w:r>
    </w:p>
  </w:footnote>
  <w:footnote w:type="continuationSeparator" w:id="0">
    <w:p w14:paraId="512B9D3B" w14:textId="77777777" w:rsidR="00FF45F7" w:rsidRDefault="00FF45F7"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22CA"/>
    <w:rsid w:val="00007086"/>
    <w:rsid w:val="000241CF"/>
    <w:rsid w:val="00026395"/>
    <w:rsid w:val="00041A7C"/>
    <w:rsid w:val="0005170C"/>
    <w:rsid w:val="000664ED"/>
    <w:rsid w:val="000736D2"/>
    <w:rsid w:val="000804E6"/>
    <w:rsid w:val="000823AF"/>
    <w:rsid w:val="000841B0"/>
    <w:rsid w:val="000A4318"/>
    <w:rsid w:val="000F111C"/>
    <w:rsid w:val="001243D2"/>
    <w:rsid w:val="0014003B"/>
    <w:rsid w:val="00141ACE"/>
    <w:rsid w:val="00144AC8"/>
    <w:rsid w:val="001533AE"/>
    <w:rsid w:val="00176AE4"/>
    <w:rsid w:val="001A2E11"/>
    <w:rsid w:val="001A3E15"/>
    <w:rsid w:val="001A4B70"/>
    <w:rsid w:val="001B61DC"/>
    <w:rsid w:val="001D1DE0"/>
    <w:rsid w:val="001E36FF"/>
    <w:rsid w:val="001E6317"/>
    <w:rsid w:val="00200334"/>
    <w:rsid w:val="00215D14"/>
    <w:rsid w:val="002178B4"/>
    <w:rsid w:val="0022748C"/>
    <w:rsid w:val="00247C14"/>
    <w:rsid w:val="00254ED9"/>
    <w:rsid w:val="002553E9"/>
    <w:rsid w:val="00257D04"/>
    <w:rsid w:val="0029153E"/>
    <w:rsid w:val="002967B6"/>
    <w:rsid w:val="002A793B"/>
    <w:rsid w:val="002B6656"/>
    <w:rsid w:val="002C4068"/>
    <w:rsid w:val="002F02C8"/>
    <w:rsid w:val="003054AC"/>
    <w:rsid w:val="00307539"/>
    <w:rsid w:val="00316A60"/>
    <w:rsid w:val="003245E0"/>
    <w:rsid w:val="00332BA0"/>
    <w:rsid w:val="00341B05"/>
    <w:rsid w:val="00357AF6"/>
    <w:rsid w:val="00364B96"/>
    <w:rsid w:val="0036545F"/>
    <w:rsid w:val="0036693E"/>
    <w:rsid w:val="00384404"/>
    <w:rsid w:val="003A6236"/>
    <w:rsid w:val="003B3A00"/>
    <w:rsid w:val="003B635F"/>
    <w:rsid w:val="003C66A5"/>
    <w:rsid w:val="00411F89"/>
    <w:rsid w:val="00414253"/>
    <w:rsid w:val="00424B67"/>
    <w:rsid w:val="0042775C"/>
    <w:rsid w:val="004408EB"/>
    <w:rsid w:val="00442BF2"/>
    <w:rsid w:val="0047129E"/>
    <w:rsid w:val="00473EF5"/>
    <w:rsid w:val="00480AC4"/>
    <w:rsid w:val="0048547F"/>
    <w:rsid w:val="004A1086"/>
    <w:rsid w:val="004A43B1"/>
    <w:rsid w:val="004A701F"/>
    <w:rsid w:val="004B43E9"/>
    <w:rsid w:val="004C19EA"/>
    <w:rsid w:val="004C1D02"/>
    <w:rsid w:val="004F007D"/>
    <w:rsid w:val="004F36F7"/>
    <w:rsid w:val="0050605A"/>
    <w:rsid w:val="00537CF8"/>
    <w:rsid w:val="005406F3"/>
    <w:rsid w:val="005417DE"/>
    <w:rsid w:val="0056775F"/>
    <w:rsid w:val="00572702"/>
    <w:rsid w:val="0057552C"/>
    <w:rsid w:val="00577556"/>
    <w:rsid w:val="00584A34"/>
    <w:rsid w:val="00585EF4"/>
    <w:rsid w:val="00591C8E"/>
    <w:rsid w:val="005954D5"/>
    <w:rsid w:val="005A1A7A"/>
    <w:rsid w:val="005A7C16"/>
    <w:rsid w:val="005B2DCB"/>
    <w:rsid w:val="005C00EA"/>
    <w:rsid w:val="005C1C91"/>
    <w:rsid w:val="005C51A3"/>
    <w:rsid w:val="005D7683"/>
    <w:rsid w:val="005E1307"/>
    <w:rsid w:val="005E3B06"/>
    <w:rsid w:val="005F2C57"/>
    <w:rsid w:val="0060109A"/>
    <w:rsid w:val="00604AF0"/>
    <w:rsid w:val="00620CC9"/>
    <w:rsid w:val="00621D5B"/>
    <w:rsid w:val="006471BF"/>
    <w:rsid w:val="00651C38"/>
    <w:rsid w:val="00655FFC"/>
    <w:rsid w:val="00663EEC"/>
    <w:rsid w:val="0066423D"/>
    <w:rsid w:val="00665094"/>
    <w:rsid w:val="00670694"/>
    <w:rsid w:val="0067233C"/>
    <w:rsid w:val="00672D3C"/>
    <w:rsid w:val="006A1209"/>
    <w:rsid w:val="006A5F01"/>
    <w:rsid w:val="006A6300"/>
    <w:rsid w:val="006A7F6B"/>
    <w:rsid w:val="006C67F0"/>
    <w:rsid w:val="006C7DE6"/>
    <w:rsid w:val="006D0934"/>
    <w:rsid w:val="006D3374"/>
    <w:rsid w:val="006D7BB0"/>
    <w:rsid w:val="006F1B67"/>
    <w:rsid w:val="006F5D92"/>
    <w:rsid w:val="00707F78"/>
    <w:rsid w:val="00724FB7"/>
    <w:rsid w:val="00731807"/>
    <w:rsid w:val="00737B14"/>
    <w:rsid w:val="00743A9E"/>
    <w:rsid w:val="00745157"/>
    <w:rsid w:val="00752783"/>
    <w:rsid w:val="0075594E"/>
    <w:rsid w:val="007643E0"/>
    <w:rsid w:val="00764D78"/>
    <w:rsid w:val="00786771"/>
    <w:rsid w:val="00791DA1"/>
    <w:rsid w:val="00795789"/>
    <w:rsid w:val="007A365E"/>
    <w:rsid w:val="007A4087"/>
    <w:rsid w:val="007A4EC1"/>
    <w:rsid w:val="007B06E1"/>
    <w:rsid w:val="007D7626"/>
    <w:rsid w:val="007E51AE"/>
    <w:rsid w:val="008031A1"/>
    <w:rsid w:val="00824883"/>
    <w:rsid w:val="008467A1"/>
    <w:rsid w:val="00852AB1"/>
    <w:rsid w:val="00867C47"/>
    <w:rsid w:val="008767ED"/>
    <w:rsid w:val="00876870"/>
    <w:rsid w:val="00877677"/>
    <w:rsid w:val="0088702A"/>
    <w:rsid w:val="00890956"/>
    <w:rsid w:val="008A4C15"/>
    <w:rsid w:val="008B140E"/>
    <w:rsid w:val="008C12BF"/>
    <w:rsid w:val="008E0CDF"/>
    <w:rsid w:val="008E17FE"/>
    <w:rsid w:val="008E782A"/>
    <w:rsid w:val="00912A40"/>
    <w:rsid w:val="00923AA6"/>
    <w:rsid w:val="0092666F"/>
    <w:rsid w:val="0094005B"/>
    <w:rsid w:val="0094236A"/>
    <w:rsid w:val="009441B7"/>
    <w:rsid w:val="00954A26"/>
    <w:rsid w:val="009656E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BE5"/>
    <w:rsid w:val="00C50EFA"/>
    <w:rsid w:val="00C86560"/>
    <w:rsid w:val="00CB24F8"/>
    <w:rsid w:val="00CB7343"/>
    <w:rsid w:val="00CC3BFC"/>
    <w:rsid w:val="00CE7B28"/>
    <w:rsid w:val="00CF25F0"/>
    <w:rsid w:val="00CF5E05"/>
    <w:rsid w:val="00D05FE6"/>
    <w:rsid w:val="00D17BA2"/>
    <w:rsid w:val="00D30424"/>
    <w:rsid w:val="00D30C4B"/>
    <w:rsid w:val="00D4473A"/>
    <w:rsid w:val="00D57DFA"/>
    <w:rsid w:val="00D62C4D"/>
    <w:rsid w:val="00D71CA3"/>
    <w:rsid w:val="00DC0C29"/>
    <w:rsid w:val="00DC20DA"/>
    <w:rsid w:val="00DD5A31"/>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EE39A1"/>
    <w:rsid w:val="00F265E8"/>
    <w:rsid w:val="00F55C02"/>
    <w:rsid w:val="00F620D8"/>
    <w:rsid w:val="00F7013C"/>
    <w:rsid w:val="00F712EF"/>
    <w:rsid w:val="00F71A66"/>
    <w:rsid w:val="00F86FF8"/>
    <w:rsid w:val="00F90329"/>
    <w:rsid w:val="00F95108"/>
    <w:rsid w:val="00FA3CAB"/>
    <w:rsid w:val="00FB56F9"/>
    <w:rsid w:val="00FE1E47"/>
    <w:rsid w:val="00FF45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755</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32</cp:revision>
  <dcterms:created xsi:type="dcterms:W3CDTF">2023-05-11T07:14:00Z</dcterms:created>
  <dcterms:modified xsi:type="dcterms:W3CDTF">2023-07-25T06:46:00Z</dcterms:modified>
</cp:coreProperties>
</file>