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Roboto Mono" w:cs="Roboto Mono" w:eastAsia="Roboto Mono" w:hAnsi="Roboto Mono"/>
          <w:b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32"/>
          <w:szCs w:val="32"/>
          <w:rtl w:val="0"/>
        </w:rPr>
        <w:t xml:space="preserve">Oracle Kubernetes Cluster - OCI ORM Stack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Prerequisites: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Existing VCN for OKE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Existing Subnet for Service Load Balancer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Existing Subnet for Kubernetes API Endpoint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Existing Subnet for Worker Node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Specifications: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1: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Login to the OCI console and navigate to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OCI Console &gt;&gt; Developer Services &gt;&gt; Stacks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3035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2: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Click on create stack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1209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943600" cy="3606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Stack Configuration, upload the folder or ZIP file that contains the terraform files for OKE.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943600" cy="1752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4: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Leave default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Working Directory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provide optional name, choose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compartment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you want to create the stack and click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4337146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81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5: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the following variables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 the Checkbox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 Private OKE Cluster ?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If checked Private OKE cluster will be created, if unchecked public OKE Cluster will be created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OKE Display Name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Image OCID to be used for OKE Worker Nodes</w:t>
      </w:r>
    </w:p>
    <w:p w:rsidR="00000000" w:rsidDel="00000000" w:rsidP="00000000" w:rsidRDefault="00000000" w:rsidRPr="00000000" w14:paraId="00000029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2860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6: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the following variables: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Worker Node Boot Volume Size in GB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 of Node Pools to create for OKE Cluster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 of Worker Nodes to create for OKE Cluster</w:t>
      </w:r>
    </w:p>
    <w:p w:rsidR="00000000" w:rsidDel="00000000" w:rsidP="00000000" w:rsidRDefault="00000000" w:rsidRPr="00000000" w14:paraId="00000032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895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7: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Provide the following variables: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OKE Cluster Pods CIDR Block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OKE Cluster Services CIDR Block</w:t>
      </w:r>
    </w:p>
    <w:p w:rsidR="00000000" w:rsidDel="00000000" w:rsidP="00000000" w:rsidRDefault="00000000" w:rsidRPr="00000000" w14:paraId="00000039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120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8: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the following variables: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OKE Cluster Worker Node Shape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If you provide flexible shape then you will be asked to provide below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OKE Cluster Worker Node Memory Size in GB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OKE Cluster Worker Node OCPU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If you check for Use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Custom SSH Public Key for Worker Nodes ? then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1440" w:hanging="360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Provide the SSH Public Key for Worker Nodes</w:t>
      </w:r>
    </w:p>
    <w:p w:rsidR="00000000" w:rsidDel="00000000" w:rsidP="00000000" w:rsidRDefault="00000000" w:rsidRPr="00000000" w14:paraId="00000045">
      <w:pPr>
        <w:ind w:left="1440" w:firstLine="0"/>
        <w:jc w:val="center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1440" w:hanging="360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Terraform will generate the RSA private and public keys</w:t>
      </w:r>
    </w:p>
    <w:p w:rsidR="00000000" w:rsidDel="00000000" w:rsidP="00000000" w:rsidRDefault="00000000" w:rsidRPr="00000000" w14:paraId="00000047">
      <w:pPr>
        <w:ind w:left="0" w:firstLine="0"/>
        <w:rPr>
          <w:color w:val="514c4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33909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9 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the following variables for Network Configuration: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Select the VCN Compartment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Select the VCN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Select the Subnet Compartment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Select the Subnet for Load Balancer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Select the Subnet for Worker Nodes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Select the Subnet for Kubernetes API Endpoint</w:t>
      </w:r>
    </w:p>
    <w:p w:rsidR="00000000" w:rsidDel="00000000" w:rsidP="00000000" w:rsidRDefault="00000000" w:rsidRPr="00000000" w14:paraId="00000053">
      <w:pPr>
        <w:ind w:left="720" w:firstLine="0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5943600" cy="3759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Provide the following values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 the target compartment to deploy the OKE Cluster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Region is optional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2352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Step 11: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You can attach the tags if it is required then click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Next.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905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highlight w:val="white"/>
          <w:rtl w:val="0"/>
        </w:rPr>
        <w:t xml:space="preserve">Step 12: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Review all the values you have provided and click </w:t>
      </w:r>
      <w:r w:rsidDel="00000000" w:rsidR="00000000" w:rsidRPr="00000000">
        <w:rPr>
          <w:rFonts w:ascii="Roboto Mono" w:cs="Roboto Mono" w:eastAsia="Roboto Mono" w:hAnsi="Roboto Mono"/>
          <w:b w:val="1"/>
          <w:highlight w:val="white"/>
          <w:rtl w:val="0"/>
        </w:rPr>
        <w:t xml:space="preserve">Create.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</w:rPr>
        <w:drawing>
          <wp:inline distB="114300" distT="114300" distL="114300" distR="114300">
            <wp:extent cx="4881563" cy="3617896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1163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617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highlight w:val="white"/>
          <w:rtl w:val="0"/>
        </w:rPr>
        <w:t xml:space="preserve">Step 13: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Click on Plan and review the logs.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30099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highlight w:val="white"/>
          <w:rtl w:val="0"/>
        </w:rPr>
        <w:t xml:space="preserve">Step 14: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Once the Plan is executed, check the plan logs and click on </w:t>
      </w:r>
      <w:r w:rsidDel="00000000" w:rsidR="00000000" w:rsidRPr="00000000">
        <w:rPr>
          <w:rFonts w:ascii="Roboto Mono" w:cs="Roboto Mono" w:eastAsia="Roboto Mono" w:hAnsi="Roboto Mono"/>
          <w:b w:val="1"/>
          <w:highlight w:val="white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 action to create OKE Cluster.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</w:rPr>
        <w:drawing>
          <wp:inline distB="114300" distT="114300" distL="114300" distR="114300">
            <wp:extent cx="5943600" cy="2997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</w:rPr>
        <w:drawing>
          <wp:inline distB="114300" distT="114300" distL="114300" distR="114300">
            <wp:extent cx="5943600" cy="28956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highlight w:val="white"/>
          <w:rtl w:val="0"/>
        </w:rPr>
        <w:t xml:space="preserve">Step 15: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 If the apply job is successful, Navigate to </w:t>
      </w:r>
      <w:r w:rsidDel="00000000" w:rsidR="00000000" w:rsidRPr="00000000">
        <w:rPr>
          <w:rFonts w:ascii="Roboto Mono" w:cs="Roboto Mono" w:eastAsia="Roboto Mono" w:hAnsi="Roboto Mono"/>
          <w:b w:val="1"/>
          <w:highlight w:val="white"/>
          <w:rtl w:val="0"/>
        </w:rPr>
        <w:t xml:space="preserve">Developer Services &gt;&gt; Kubernetes Clusters(OKE)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 and OKE Cluster will be created.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</w:rPr>
        <w:drawing>
          <wp:inline distB="114300" distT="114300" distL="114300" distR="114300">
            <wp:extent cx="5943600" cy="2032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5.png"/><Relationship Id="rId22" Type="http://schemas.openxmlformats.org/officeDocument/2006/relationships/image" Target="media/image6.png"/><Relationship Id="rId10" Type="http://schemas.openxmlformats.org/officeDocument/2006/relationships/image" Target="media/image13.png"/><Relationship Id="rId21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0.png"/><Relationship Id="rId18" Type="http://schemas.openxmlformats.org/officeDocument/2006/relationships/image" Target="media/image11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