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BD004" w14:textId="77777777" w:rsidR="000A2556" w:rsidRPr="004E5EA7" w:rsidRDefault="000A2556" w:rsidP="004E5EA7">
      <w:pPr>
        <w:jc w:val="both"/>
        <w:rPr>
          <w:rFonts w:ascii="Arial" w:hAnsi="Arial" w:cs="Arial"/>
          <w:color w:val="000000" w:themeColor="text1"/>
        </w:rPr>
      </w:pPr>
    </w:p>
    <w:p w14:paraId="2EC8D495" w14:textId="77777777" w:rsidR="0060215A" w:rsidRPr="004E5EA7" w:rsidRDefault="0060215A" w:rsidP="004E5EA7">
      <w:pPr>
        <w:jc w:val="both"/>
        <w:rPr>
          <w:rFonts w:ascii="Arial" w:hAnsi="Arial" w:cs="Arial"/>
          <w:color w:val="000000" w:themeColor="text1"/>
        </w:rPr>
      </w:pPr>
    </w:p>
    <w:p w14:paraId="57507D03" w14:textId="77777777" w:rsidR="0060215A" w:rsidRPr="004E5EA7" w:rsidRDefault="0060215A" w:rsidP="004E5EA7">
      <w:pPr>
        <w:jc w:val="both"/>
        <w:rPr>
          <w:rFonts w:ascii="Arial" w:hAnsi="Arial" w:cs="Arial"/>
          <w:color w:val="000000" w:themeColor="text1"/>
        </w:rPr>
      </w:pPr>
    </w:p>
    <w:p w14:paraId="28016387" w14:textId="77777777" w:rsidR="0060215A" w:rsidRPr="004E5EA7" w:rsidRDefault="0060215A" w:rsidP="004E5EA7">
      <w:pPr>
        <w:jc w:val="both"/>
        <w:rPr>
          <w:rFonts w:ascii="Arial" w:hAnsi="Arial" w:cs="Arial"/>
          <w:color w:val="000000" w:themeColor="text1"/>
        </w:rPr>
      </w:pPr>
    </w:p>
    <w:p w14:paraId="29BAC166" w14:textId="77777777" w:rsidR="0060215A" w:rsidRPr="004E5EA7" w:rsidRDefault="0060215A" w:rsidP="004E5EA7">
      <w:pPr>
        <w:jc w:val="both"/>
        <w:rPr>
          <w:rFonts w:ascii="Arial" w:hAnsi="Arial" w:cs="Arial"/>
          <w:color w:val="000000" w:themeColor="text1"/>
        </w:rPr>
      </w:pPr>
    </w:p>
    <w:p w14:paraId="4172E9D1" w14:textId="77777777" w:rsidR="0060215A" w:rsidRPr="004E5EA7" w:rsidRDefault="0060215A" w:rsidP="004E5EA7">
      <w:pPr>
        <w:jc w:val="both"/>
        <w:rPr>
          <w:rFonts w:ascii="Arial" w:hAnsi="Arial" w:cs="Arial"/>
          <w:color w:val="000000" w:themeColor="text1"/>
        </w:rPr>
      </w:pPr>
    </w:p>
    <w:p w14:paraId="17FB4AB5" w14:textId="77777777" w:rsidR="0060215A" w:rsidRPr="004E5EA7" w:rsidRDefault="0060215A" w:rsidP="004E5EA7">
      <w:pPr>
        <w:jc w:val="both"/>
        <w:rPr>
          <w:rFonts w:ascii="Arial" w:hAnsi="Arial" w:cs="Arial"/>
          <w:color w:val="000000" w:themeColor="text1"/>
        </w:rPr>
      </w:pPr>
    </w:p>
    <w:p w14:paraId="72B45FC2" w14:textId="77777777" w:rsidR="0060215A" w:rsidRPr="004E5EA7" w:rsidRDefault="0060215A" w:rsidP="004E5EA7">
      <w:pPr>
        <w:jc w:val="both"/>
        <w:rPr>
          <w:rFonts w:ascii="Arial" w:hAnsi="Arial" w:cs="Arial"/>
          <w:color w:val="000000" w:themeColor="text1"/>
        </w:rPr>
      </w:pPr>
    </w:p>
    <w:p w14:paraId="4F61EE0C" w14:textId="77777777" w:rsidR="0060215A" w:rsidRPr="004E5EA7" w:rsidRDefault="0060215A" w:rsidP="004E5EA7">
      <w:pPr>
        <w:jc w:val="both"/>
        <w:rPr>
          <w:rFonts w:ascii="Arial" w:hAnsi="Arial" w:cs="Arial"/>
          <w:color w:val="000000" w:themeColor="text1"/>
        </w:rPr>
      </w:pPr>
    </w:p>
    <w:p w14:paraId="51596308" w14:textId="77777777" w:rsidR="0060215A" w:rsidRPr="004E5EA7" w:rsidRDefault="0060215A" w:rsidP="004E5EA7">
      <w:pPr>
        <w:jc w:val="both"/>
        <w:rPr>
          <w:rFonts w:ascii="Arial" w:hAnsi="Arial" w:cs="Arial"/>
          <w:color w:val="000000" w:themeColor="text1"/>
        </w:rPr>
      </w:pPr>
    </w:p>
    <w:p w14:paraId="3FE70155" w14:textId="77777777" w:rsidR="0060215A" w:rsidRPr="004E5EA7" w:rsidRDefault="0060215A" w:rsidP="004E5EA7">
      <w:pPr>
        <w:jc w:val="both"/>
        <w:rPr>
          <w:rFonts w:ascii="Arial" w:hAnsi="Arial" w:cs="Arial"/>
          <w:color w:val="000000" w:themeColor="text1"/>
        </w:rPr>
      </w:pPr>
    </w:p>
    <w:p w14:paraId="392A909E" w14:textId="77777777" w:rsidR="0060215A" w:rsidRPr="004E5EA7" w:rsidRDefault="0060215A" w:rsidP="004E5EA7">
      <w:pPr>
        <w:jc w:val="both"/>
        <w:rPr>
          <w:rFonts w:ascii="Arial" w:hAnsi="Arial" w:cs="Arial"/>
          <w:color w:val="000000" w:themeColor="text1"/>
        </w:rPr>
      </w:pPr>
    </w:p>
    <w:p w14:paraId="2014E85F" w14:textId="77777777" w:rsidR="0060215A" w:rsidRPr="004E5EA7" w:rsidRDefault="0060215A" w:rsidP="004E5EA7">
      <w:pPr>
        <w:jc w:val="both"/>
        <w:rPr>
          <w:rFonts w:ascii="Arial" w:hAnsi="Arial" w:cs="Arial"/>
          <w:color w:val="000000" w:themeColor="text1"/>
        </w:rPr>
      </w:pPr>
    </w:p>
    <w:p w14:paraId="2E4112E4" w14:textId="77777777" w:rsidR="0060215A" w:rsidRPr="004E5EA7" w:rsidRDefault="0060215A" w:rsidP="004E5EA7">
      <w:pPr>
        <w:jc w:val="both"/>
        <w:rPr>
          <w:rFonts w:ascii="Arial" w:hAnsi="Arial" w:cs="Arial"/>
          <w:color w:val="000000" w:themeColor="text1"/>
        </w:rPr>
      </w:pPr>
    </w:p>
    <w:p w14:paraId="3B687381" w14:textId="77777777" w:rsidR="0060215A" w:rsidRPr="004E5EA7" w:rsidRDefault="0060215A" w:rsidP="004E5EA7">
      <w:pPr>
        <w:jc w:val="both"/>
        <w:rPr>
          <w:rFonts w:ascii="Arial" w:hAnsi="Arial" w:cs="Arial"/>
          <w:color w:val="000000" w:themeColor="text1"/>
        </w:rPr>
      </w:pPr>
    </w:p>
    <w:p w14:paraId="4D4AB868" w14:textId="77777777" w:rsidR="0060215A" w:rsidRPr="004E5EA7" w:rsidRDefault="0060215A" w:rsidP="004E5EA7">
      <w:pPr>
        <w:jc w:val="both"/>
        <w:rPr>
          <w:rFonts w:ascii="Arial" w:hAnsi="Arial" w:cs="Arial"/>
          <w:color w:val="000000" w:themeColor="text1"/>
        </w:rPr>
      </w:pPr>
    </w:p>
    <w:p w14:paraId="4C8146F0" w14:textId="6CB06CFC" w:rsidR="0060215A" w:rsidRPr="004E5EA7" w:rsidRDefault="004E5EA7" w:rsidP="004E5EA7">
      <w:pPr>
        <w:jc w:val="center"/>
        <w:rPr>
          <w:rFonts w:ascii="Arial" w:hAnsi="Arial" w:cs="Arial"/>
          <w:b/>
          <w:bCs/>
          <w:color w:val="000000" w:themeColor="text1"/>
          <w:sz w:val="44"/>
          <w:szCs w:val="44"/>
          <w:u w:val="single"/>
        </w:rPr>
      </w:pPr>
      <w:r w:rsidRPr="004E5EA7">
        <w:rPr>
          <w:rFonts w:ascii="Arial" w:hAnsi="Arial" w:cs="Arial"/>
          <w:b/>
          <w:bCs/>
          <w:color w:val="000000" w:themeColor="text1"/>
          <w:sz w:val="44"/>
          <w:szCs w:val="44"/>
          <w:u w:val="single"/>
        </w:rPr>
        <w:t>Data Transfer</w:t>
      </w:r>
    </w:p>
    <w:p w14:paraId="7526566C" w14:textId="77777777" w:rsidR="0060215A" w:rsidRPr="004E5EA7" w:rsidRDefault="0060215A" w:rsidP="004E5EA7">
      <w:pPr>
        <w:jc w:val="both"/>
        <w:rPr>
          <w:rFonts w:ascii="Arial" w:hAnsi="Arial" w:cs="Arial"/>
          <w:color w:val="000000" w:themeColor="text1"/>
        </w:rPr>
      </w:pPr>
    </w:p>
    <w:p w14:paraId="3A048D8F" w14:textId="77777777" w:rsidR="0060215A" w:rsidRPr="004E5EA7" w:rsidRDefault="0060215A" w:rsidP="004E5EA7">
      <w:pPr>
        <w:jc w:val="both"/>
        <w:rPr>
          <w:rFonts w:ascii="Arial" w:hAnsi="Arial" w:cs="Arial"/>
          <w:color w:val="000000" w:themeColor="text1"/>
        </w:rPr>
      </w:pPr>
    </w:p>
    <w:p w14:paraId="2913FFB9" w14:textId="77777777" w:rsidR="0060215A" w:rsidRPr="004E5EA7" w:rsidRDefault="0060215A" w:rsidP="004E5EA7">
      <w:pPr>
        <w:jc w:val="both"/>
        <w:rPr>
          <w:rFonts w:ascii="Arial" w:hAnsi="Arial" w:cs="Arial"/>
          <w:color w:val="000000" w:themeColor="text1"/>
        </w:rPr>
      </w:pPr>
    </w:p>
    <w:p w14:paraId="3EE591F6" w14:textId="77777777" w:rsidR="0060215A" w:rsidRPr="004E5EA7" w:rsidRDefault="0060215A" w:rsidP="004E5EA7">
      <w:pPr>
        <w:jc w:val="both"/>
        <w:rPr>
          <w:rFonts w:ascii="Arial" w:hAnsi="Arial" w:cs="Arial"/>
          <w:color w:val="000000" w:themeColor="text1"/>
        </w:rPr>
      </w:pPr>
    </w:p>
    <w:p w14:paraId="695DE526" w14:textId="77777777" w:rsidR="0060215A" w:rsidRPr="004E5EA7" w:rsidRDefault="0060215A" w:rsidP="004E5EA7">
      <w:pPr>
        <w:jc w:val="both"/>
        <w:rPr>
          <w:rFonts w:ascii="Arial" w:hAnsi="Arial" w:cs="Arial"/>
          <w:color w:val="000000" w:themeColor="text1"/>
        </w:rPr>
      </w:pPr>
    </w:p>
    <w:p w14:paraId="1DEE2255" w14:textId="77777777" w:rsidR="0060215A" w:rsidRPr="004E5EA7" w:rsidRDefault="0060215A" w:rsidP="004E5EA7">
      <w:pPr>
        <w:jc w:val="both"/>
        <w:rPr>
          <w:rFonts w:ascii="Arial" w:hAnsi="Arial" w:cs="Arial"/>
          <w:color w:val="000000" w:themeColor="text1"/>
        </w:rPr>
      </w:pPr>
    </w:p>
    <w:p w14:paraId="6B3DE65C" w14:textId="77777777" w:rsidR="0060215A" w:rsidRPr="004E5EA7" w:rsidRDefault="0060215A" w:rsidP="004E5EA7">
      <w:pPr>
        <w:jc w:val="both"/>
        <w:rPr>
          <w:rFonts w:ascii="Arial" w:hAnsi="Arial" w:cs="Arial"/>
          <w:color w:val="000000" w:themeColor="text1"/>
        </w:rPr>
      </w:pPr>
    </w:p>
    <w:p w14:paraId="6D097349" w14:textId="77777777" w:rsidR="0060215A" w:rsidRPr="004E5EA7" w:rsidRDefault="0060215A" w:rsidP="004E5EA7">
      <w:pPr>
        <w:jc w:val="both"/>
        <w:rPr>
          <w:rFonts w:ascii="Arial" w:hAnsi="Arial" w:cs="Arial"/>
          <w:color w:val="000000" w:themeColor="text1"/>
        </w:rPr>
      </w:pPr>
    </w:p>
    <w:p w14:paraId="60D3484C" w14:textId="77777777" w:rsidR="0060215A" w:rsidRPr="004E5EA7" w:rsidRDefault="0060215A" w:rsidP="004E5EA7">
      <w:pPr>
        <w:jc w:val="both"/>
        <w:rPr>
          <w:rFonts w:ascii="Arial" w:hAnsi="Arial" w:cs="Arial"/>
          <w:color w:val="000000" w:themeColor="text1"/>
        </w:rPr>
      </w:pPr>
    </w:p>
    <w:p w14:paraId="4ABA2843" w14:textId="77777777" w:rsidR="0060215A" w:rsidRPr="004E5EA7" w:rsidRDefault="0060215A" w:rsidP="004E5EA7">
      <w:pPr>
        <w:jc w:val="both"/>
        <w:rPr>
          <w:rFonts w:ascii="Arial" w:hAnsi="Arial" w:cs="Arial"/>
          <w:color w:val="000000" w:themeColor="text1"/>
        </w:rPr>
      </w:pPr>
    </w:p>
    <w:p w14:paraId="4BCE53CE" w14:textId="77777777" w:rsidR="0060215A" w:rsidRPr="004E5EA7" w:rsidRDefault="0060215A" w:rsidP="004E5EA7">
      <w:pPr>
        <w:jc w:val="both"/>
        <w:rPr>
          <w:rFonts w:ascii="Arial" w:hAnsi="Arial" w:cs="Arial"/>
          <w:color w:val="000000" w:themeColor="text1"/>
        </w:rPr>
      </w:pPr>
    </w:p>
    <w:p w14:paraId="3D98D645" w14:textId="77777777" w:rsidR="0060215A" w:rsidRPr="004E5EA7" w:rsidRDefault="0060215A" w:rsidP="004E5EA7">
      <w:pPr>
        <w:jc w:val="both"/>
        <w:rPr>
          <w:rFonts w:ascii="Arial" w:hAnsi="Arial" w:cs="Arial"/>
          <w:color w:val="000000" w:themeColor="text1"/>
        </w:rPr>
      </w:pPr>
    </w:p>
    <w:p w14:paraId="3EAC039F" w14:textId="77777777" w:rsidR="0060215A" w:rsidRPr="004E5EA7" w:rsidRDefault="0060215A" w:rsidP="004E5EA7">
      <w:pPr>
        <w:jc w:val="both"/>
        <w:rPr>
          <w:rFonts w:ascii="Arial" w:hAnsi="Arial" w:cs="Arial"/>
          <w:color w:val="000000" w:themeColor="text1"/>
        </w:rPr>
      </w:pPr>
    </w:p>
    <w:p w14:paraId="3E21ADE8" w14:textId="77777777" w:rsidR="0060215A" w:rsidRPr="004E5EA7" w:rsidRDefault="0060215A" w:rsidP="004E5EA7">
      <w:pPr>
        <w:jc w:val="both"/>
        <w:rPr>
          <w:rFonts w:ascii="Arial" w:hAnsi="Arial" w:cs="Arial"/>
          <w:color w:val="000000" w:themeColor="text1"/>
        </w:rPr>
      </w:pPr>
    </w:p>
    <w:p w14:paraId="4668C182" w14:textId="13D13378" w:rsidR="0060215A" w:rsidRDefault="0060215A" w:rsidP="004E5EA7">
      <w:pPr>
        <w:jc w:val="both"/>
        <w:rPr>
          <w:rFonts w:ascii="Arial" w:hAnsi="Arial" w:cs="Arial"/>
          <w:color w:val="000000" w:themeColor="text1"/>
        </w:rPr>
      </w:pPr>
    </w:p>
    <w:sdt>
      <w:sdtPr>
        <w:rPr>
          <w:rFonts w:asciiTheme="minorHAnsi" w:eastAsiaTheme="minorHAnsi" w:hAnsiTheme="minorHAnsi" w:cstheme="minorBidi"/>
          <w:b w:val="0"/>
          <w:bCs w:val="0"/>
          <w:color w:val="auto"/>
          <w:kern w:val="2"/>
          <w:sz w:val="22"/>
          <w:szCs w:val="22"/>
          <w:lang w:val="en-IN" w:eastAsia="en-US"/>
          <w14:ligatures w14:val="standardContextual"/>
        </w:rPr>
        <w:id w:val="103551539"/>
        <w:docPartObj>
          <w:docPartGallery w:val="Table of Contents"/>
          <w:docPartUnique/>
        </w:docPartObj>
      </w:sdtPr>
      <w:sdtEndPr>
        <w:rPr>
          <w:noProof/>
        </w:rPr>
      </w:sdtEndPr>
      <w:sdtContent>
        <w:p w14:paraId="39A69A66" w14:textId="77777777" w:rsidR="00AF50E1" w:rsidRPr="00AF50E1" w:rsidRDefault="00AF50E1" w:rsidP="00AF50E1">
          <w:pPr>
            <w:pStyle w:val="TOCHeading"/>
            <w:jc w:val="center"/>
            <w:rPr>
              <w:rFonts w:ascii="Arial" w:hAnsi="Arial" w:cs="Arial"/>
              <w:color w:val="auto"/>
            </w:rPr>
          </w:pPr>
          <w:r w:rsidRPr="00AF50E1">
            <w:rPr>
              <w:rFonts w:ascii="Arial" w:hAnsi="Arial" w:cs="Arial"/>
              <w:color w:val="auto"/>
            </w:rPr>
            <w:t>Contents</w:t>
          </w:r>
        </w:p>
        <w:p w14:paraId="5E7224A3" w14:textId="77777777" w:rsidR="00717E85" w:rsidRDefault="00AF50E1">
          <w:pPr>
            <w:pStyle w:val="TOC1"/>
            <w:tabs>
              <w:tab w:val="right" w:leader="dot" w:pos="9016"/>
            </w:tabs>
            <w:rPr>
              <w:rFonts w:eastAsiaTheme="minorEastAsia"/>
              <w:noProof/>
              <w:kern w:val="0"/>
              <w:szCs w:val="20"/>
              <w:lang w:eastAsia="en-IN" w:bidi="hi-IN"/>
              <w14:ligatures w14:val="none"/>
            </w:rPr>
          </w:pPr>
          <w:r>
            <w:fldChar w:fldCharType="begin"/>
          </w:r>
          <w:r>
            <w:instrText xml:space="preserve"> TOC \o "1-3" \h \z \u </w:instrText>
          </w:r>
          <w:r>
            <w:fldChar w:fldCharType="separate"/>
          </w:r>
          <w:hyperlink w:anchor="_Toc140574336" w:history="1">
            <w:r w:rsidR="00717E85" w:rsidRPr="00D357A2">
              <w:rPr>
                <w:rStyle w:val="Hyperlink"/>
                <w:rFonts w:ascii="Arial" w:hAnsi="Arial" w:cs="Arial"/>
                <w:noProof/>
              </w:rPr>
              <w:t>1. Data Transfer Service</w:t>
            </w:r>
            <w:r w:rsidR="00717E85">
              <w:rPr>
                <w:noProof/>
                <w:webHidden/>
              </w:rPr>
              <w:tab/>
            </w:r>
            <w:r w:rsidR="00717E85">
              <w:rPr>
                <w:noProof/>
                <w:webHidden/>
              </w:rPr>
              <w:fldChar w:fldCharType="begin"/>
            </w:r>
            <w:r w:rsidR="00717E85">
              <w:rPr>
                <w:noProof/>
                <w:webHidden/>
              </w:rPr>
              <w:instrText xml:space="preserve"> PAGEREF _Toc140574336 \h </w:instrText>
            </w:r>
            <w:r w:rsidR="00717E85">
              <w:rPr>
                <w:noProof/>
                <w:webHidden/>
              </w:rPr>
            </w:r>
            <w:r w:rsidR="00717E85">
              <w:rPr>
                <w:noProof/>
                <w:webHidden/>
              </w:rPr>
              <w:fldChar w:fldCharType="separate"/>
            </w:r>
            <w:r w:rsidR="00717E85">
              <w:rPr>
                <w:noProof/>
                <w:webHidden/>
              </w:rPr>
              <w:t>4</w:t>
            </w:r>
            <w:r w:rsidR="00717E85">
              <w:rPr>
                <w:noProof/>
                <w:webHidden/>
              </w:rPr>
              <w:fldChar w:fldCharType="end"/>
            </w:r>
          </w:hyperlink>
        </w:p>
        <w:p w14:paraId="5BF469A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37" w:history="1">
            <w:r w:rsidR="00717E85" w:rsidRPr="00D357A2">
              <w:rPr>
                <w:rStyle w:val="Hyperlink"/>
                <w:rFonts w:ascii="Arial" w:hAnsi="Arial" w:cs="Arial"/>
                <w:noProof/>
              </w:rPr>
              <w:t>1.1   Disk-Based data transfer</w:t>
            </w:r>
            <w:r w:rsidR="00717E85">
              <w:rPr>
                <w:noProof/>
                <w:webHidden/>
              </w:rPr>
              <w:tab/>
            </w:r>
            <w:r w:rsidR="00717E85">
              <w:rPr>
                <w:noProof/>
                <w:webHidden/>
              </w:rPr>
              <w:fldChar w:fldCharType="begin"/>
            </w:r>
            <w:r w:rsidR="00717E85">
              <w:rPr>
                <w:noProof/>
                <w:webHidden/>
              </w:rPr>
              <w:instrText xml:space="preserve"> PAGEREF _Toc140574337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4A86808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38" w:history="1">
            <w:r w:rsidR="00717E85" w:rsidRPr="00D357A2">
              <w:rPr>
                <w:rStyle w:val="Hyperlink"/>
                <w:rFonts w:ascii="Arial" w:hAnsi="Arial" w:cs="Arial"/>
                <w:noProof/>
              </w:rPr>
              <w:t>1.2 Appliance-based data transfer</w:t>
            </w:r>
            <w:r w:rsidR="00717E85">
              <w:rPr>
                <w:noProof/>
                <w:webHidden/>
              </w:rPr>
              <w:tab/>
            </w:r>
            <w:r w:rsidR="00717E85">
              <w:rPr>
                <w:noProof/>
                <w:webHidden/>
              </w:rPr>
              <w:fldChar w:fldCharType="begin"/>
            </w:r>
            <w:r w:rsidR="00717E85">
              <w:rPr>
                <w:noProof/>
                <w:webHidden/>
              </w:rPr>
              <w:instrText xml:space="preserve"> PAGEREF _Toc140574338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24FE098C"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39" w:history="1">
            <w:r w:rsidR="00717E85" w:rsidRPr="00D357A2">
              <w:rPr>
                <w:rStyle w:val="Hyperlink"/>
                <w:rFonts w:ascii="Arial" w:hAnsi="Arial" w:cs="Arial"/>
                <w:noProof/>
              </w:rPr>
              <w:t>1.3 Appliance-based data export</w:t>
            </w:r>
            <w:r w:rsidR="00717E85">
              <w:rPr>
                <w:noProof/>
                <w:webHidden/>
              </w:rPr>
              <w:tab/>
            </w:r>
            <w:r w:rsidR="00717E85">
              <w:rPr>
                <w:noProof/>
                <w:webHidden/>
              </w:rPr>
              <w:fldChar w:fldCharType="begin"/>
            </w:r>
            <w:r w:rsidR="00717E85">
              <w:rPr>
                <w:noProof/>
                <w:webHidden/>
              </w:rPr>
              <w:instrText xml:space="preserve"> PAGEREF _Toc140574339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40C10A6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0" w:history="1">
            <w:r w:rsidR="00717E85" w:rsidRPr="00D357A2">
              <w:rPr>
                <w:rStyle w:val="Hyperlink"/>
                <w:rFonts w:ascii="Arial" w:hAnsi="Arial" w:cs="Arial"/>
                <w:noProof/>
              </w:rPr>
              <w:t>1.4 Limits on Data Transfer Service Resources</w:t>
            </w:r>
            <w:r w:rsidR="00717E85">
              <w:rPr>
                <w:noProof/>
                <w:webHidden/>
              </w:rPr>
              <w:tab/>
            </w:r>
            <w:r w:rsidR="00717E85">
              <w:rPr>
                <w:noProof/>
                <w:webHidden/>
              </w:rPr>
              <w:fldChar w:fldCharType="begin"/>
            </w:r>
            <w:r w:rsidR="00717E85">
              <w:rPr>
                <w:noProof/>
                <w:webHidden/>
              </w:rPr>
              <w:instrText xml:space="preserve"> PAGEREF _Toc140574340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48B95415"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1" w:history="1">
            <w:r w:rsidR="00717E85" w:rsidRPr="00D357A2">
              <w:rPr>
                <w:rStyle w:val="Hyperlink"/>
                <w:rFonts w:ascii="Arial" w:hAnsi="Arial" w:cs="Arial"/>
                <w:noProof/>
              </w:rPr>
              <w:t>1.5 Notifications</w:t>
            </w:r>
            <w:r w:rsidR="00717E85">
              <w:rPr>
                <w:noProof/>
                <w:webHidden/>
              </w:rPr>
              <w:tab/>
            </w:r>
            <w:r w:rsidR="00717E85">
              <w:rPr>
                <w:noProof/>
                <w:webHidden/>
              </w:rPr>
              <w:fldChar w:fldCharType="begin"/>
            </w:r>
            <w:r w:rsidR="00717E85">
              <w:rPr>
                <w:noProof/>
                <w:webHidden/>
              </w:rPr>
              <w:instrText xml:space="preserve"> PAGEREF _Toc140574341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08DB7FB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2" w:history="1">
            <w:r w:rsidR="00717E85" w:rsidRPr="00D357A2">
              <w:rPr>
                <w:rStyle w:val="Hyperlink"/>
                <w:rFonts w:ascii="Arial" w:hAnsi="Arial" w:cs="Arial"/>
                <w:noProof/>
              </w:rPr>
              <w:t>1.6 Fast Connect</w:t>
            </w:r>
            <w:r w:rsidR="00717E85">
              <w:rPr>
                <w:noProof/>
                <w:webHidden/>
              </w:rPr>
              <w:tab/>
            </w:r>
            <w:r w:rsidR="00717E85">
              <w:rPr>
                <w:noProof/>
                <w:webHidden/>
              </w:rPr>
              <w:fldChar w:fldCharType="begin"/>
            </w:r>
            <w:r w:rsidR="00717E85">
              <w:rPr>
                <w:noProof/>
                <w:webHidden/>
              </w:rPr>
              <w:instrText xml:space="preserve"> PAGEREF _Toc140574342 \h </w:instrText>
            </w:r>
            <w:r w:rsidR="00717E85">
              <w:rPr>
                <w:noProof/>
                <w:webHidden/>
              </w:rPr>
            </w:r>
            <w:r w:rsidR="00717E85">
              <w:rPr>
                <w:noProof/>
                <w:webHidden/>
              </w:rPr>
              <w:fldChar w:fldCharType="separate"/>
            </w:r>
            <w:r w:rsidR="00717E85">
              <w:rPr>
                <w:noProof/>
                <w:webHidden/>
              </w:rPr>
              <w:t>5</w:t>
            </w:r>
            <w:r w:rsidR="00717E85">
              <w:rPr>
                <w:noProof/>
                <w:webHidden/>
              </w:rPr>
              <w:fldChar w:fldCharType="end"/>
            </w:r>
          </w:hyperlink>
        </w:p>
        <w:p w14:paraId="67BFAAB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3" w:history="1">
            <w:r w:rsidR="00717E85" w:rsidRPr="00D357A2">
              <w:rPr>
                <w:rStyle w:val="Hyperlink"/>
                <w:rFonts w:ascii="Arial" w:hAnsi="Arial" w:cs="Arial"/>
                <w:noProof/>
              </w:rPr>
              <w:t>1.7 Site-to-Site VPN</w:t>
            </w:r>
            <w:r w:rsidR="00717E85">
              <w:rPr>
                <w:noProof/>
                <w:webHidden/>
              </w:rPr>
              <w:tab/>
            </w:r>
            <w:r w:rsidR="00717E85">
              <w:rPr>
                <w:noProof/>
                <w:webHidden/>
              </w:rPr>
              <w:fldChar w:fldCharType="begin"/>
            </w:r>
            <w:r w:rsidR="00717E85">
              <w:rPr>
                <w:noProof/>
                <w:webHidden/>
              </w:rPr>
              <w:instrText xml:space="preserve"> PAGEREF _Toc140574343 \h </w:instrText>
            </w:r>
            <w:r w:rsidR="00717E85">
              <w:rPr>
                <w:noProof/>
                <w:webHidden/>
              </w:rPr>
            </w:r>
            <w:r w:rsidR="00717E85">
              <w:rPr>
                <w:noProof/>
                <w:webHidden/>
              </w:rPr>
              <w:fldChar w:fldCharType="separate"/>
            </w:r>
            <w:r w:rsidR="00717E85">
              <w:rPr>
                <w:noProof/>
                <w:webHidden/>
              </w:rPr>
              <w:t>6</w:t>
            </w:r>
            <w:r w:rsidR="00717E85">
              <w:rPr>
                <w:noProof/>
                <w:webHidden/>
              </w:rPr>
              <w:fldChar w:fldCharType="end"/>
            </w:r>
          </w:hyperlink>
        </w:p>
        <w:p w14:paraId="3F05AF8F"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44" w:history="1">
            <w:r w:rsidR="00717E85" w:rsidRPr="00D357A2">
              <w:rPr>
                <w:rStyle w:val="Hyperlink"/>
                <w:rFonts w:ascii="Arial" w:hAnsi="Arial" w:cs="Arial"/>
                <w:noProof/>
              </w:rPr>
              <w:t>2.Preparing for Disk Data Transfers</w:t>
            </w:r>
            <w:r w:rsidR="00717E85">
              <w:rPr>
                <w:noProof/>
                <w:webHidden/>
              </w:rPr>
              <w:tab/>
            </w:r>
            <w:r w:rsidR="00717E85">
              <w:rPr>
                <w:noProof/>
                <w:webHidden/>
              </w:rPr>
              <w:fldChar w:fldCharType="begin"/>
            </w:r>
            <w:r w:rsidR="00717E85">
              <w:rPr>
                <w:noProof/>
                <w:webHidden/>
              </w:rPr>
              <w:instrText xml:space="preserve"> PAGEREF _Toc140574344 \h </w:instrText>
            </w:r>
            <w:r w:rsidR="00717E85">
              <w:rPr>
                <w:noProof/>
                <w:webHidden/>
              </w:rPr>
            </w:r>
            <w:r w:rsidR="00717E85">
              <w:rPr>
                <w:noProof/>
                <w:webHidden/>
              </w:rPr>
              <w:fldChar w:fldCharType="separate"/>
            </w:r>
            <w:r w:rsidR="00717E85">
              <w:rPr>
                <w:noProof/>
                <w:webHidden/>
              </w:rPr>
              <w:t>6</w:t>
            </w:r>
            <w:r w:rsidR="00717E85">
              <w:rPr>
                <w:noProof/>
                <w:webHidden/>
              </w:rPr>
              <w:fldChar w:fldCharType="end"/>
            </w:r>
          </w:hyperlink>
        </w:p>
        <w:p w14:paraId="582CE2CE"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5" w:history="1">
            <w:r w:rsidR="00717E85" w:rsidRPr="00D357A2">
              <w:rPr>
                <w:rStyle w:val="Hyperlink"/>
                <w:rFonts w:ascii="Arial" w:hAnsi="Arial" w:cs="Arial"/>
                <w:noProof/>
              </w:rPr>
              <w:t>2.1 Import Disk Requirements</w:t>
            </w:r>
            <w:r w:rsidR="00717E85">
              <w:rPr>
                <w:noProof/>
                <w:webHidden/>
              </w:rPr>
              <w:tab/>
            </w:r>
            <w:r w:rsidR="00717E85">
              <w:rPr>
                <w:noProof/>
                <w:webHidden/>
              </w:rPr>
              <w:fldChar w:fldCharType="begin"/>
            </w:r>
            <w:r w:rsidR="00717E85">
              <w:rPr>
                <w:noProof/>
                <w:webHidden/>
              </w:rPr>
              <w:instrText xml:space="preserve"> PAGEREF _Toc140574345 \h </w:instrText>
            </w:r>
            <w:r w:rsidR="00717E85">
              <w:rPr>
                <w:noProof/>
                <w:webHidden/>
              </w:rPr>
            </w:r>
            <w:r w:rsidR="00717E85">
              <w:rPr>
                <w:noProof/>
                <w:webHidden/>
              </w:rPr>
              <w:fldChar w:fldCharType="separate"/>
            </w:r>
            <w:r w:rsidR="00717E85">
              <w:rPr>
                <w:noProof/>
                <w:webHidden/>
              </w:rPr>
              <w:t>6</w:t>
            </w:r>
            <w:r w:rsidR="00717E85">
              <w:rPr>
                <w:noProof/>
                <w:webHidden/>
              </w:rPr>
              <w:fldChar w:fldCharType="end"/>
            </w:r>
          </w:hyperlink>
        </w:p>
        <w:p w14:paraId="4D05DB37"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6" w:history="1">
            <w:r w:rsidR="00717E85" w:rsidRPr="00D357A2">
              <w:rPr>
                <w:rStyle w:val="Hyperlink"/>
                <w:rFonts w:ascii="Arial" w:hAnsi="Arial" w:cs="Arial"/>
                <w:noProof/>
              </w:rPr>
              <w:t>2.2 Installing the Data Transfer Utility</w:t>
            </w:r>
            <w:r w:rsidR="00717E85">
              <w:rPr>
                <w:noProof/>
                <w:webHidden/>
              </w:rPr>
              <w:tab/>
            </w:r>
            <w:r w:rsidR="00717E85">
              <w:rPr>
                <w:noProof/>
                <w:webHidden/>
              </w:rPr>
              <w:fldChar w:fldCharType="begin"/>
            </w:r>
            <w:r w:rsidR="00717E85">
              <w:rPr>
                <w:noProof/>
                <w:webHidden/>
              </w:rPr>
              <w:instrText xml:space="preserve"> PAGEREF _Toc140574346 \h </w:instrText>
            </w:r>
            <w:r w:rsidR="00717E85">
              <w:rPr>
                <w:noProof/>
                <w:webHidden/>
              </w:rPr>
            </w:r>
            <w:r w:rsidR="00717E85">
              <w:rPr>
                <w:noProof/>
                <w:webHidden/>
              </w:rPr>
              <w:fldChar w:fldCharType="separate"/>
            </w:r>
            <w:r w:rsidR="00717E85">
              <w:rPr>
                <w:noProof/>
                <w:webHidden/>
              </w:rPr>
              <w:t>6</w:t>
            </w:r>
            <w:r w:rsidR="00717E85">
              <w:rPr>
                <w:noProof/>
                <w:webHidden/>
              </w:rPr>
              <w:fldChar w:fldCharType="end"/>
            </w:r>
          </w:hyperlink>
        </w:p>
        <w:p w14:paraId="74B7B9C6"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7" w:history="1">
            <w:r w:rsidR="00717E85" w:rsidRPr="00D357A2">
              <w:rPr>
                <w:rStyle w:val="Hyperlink"/>
                <w:rFonts w:ascii="Arial" w:hAnsi="Arial" w:cs="Arial"/>
                <w:noProof/>
              </w:rPr>
              <w:t>2.3 Prerequisites</w:t>
            </w:r>
            <w:r w:rsidR="00717E85">
              <w:rPr>
                <w:noProof/>
                <w:webHidden/>
              </w:rPr>
              <w:tab/>
            </w:r>
            <w:r w:rsidR="00717E85">
              <w:rPr>
                <w:noProof/>
                <w:webHidden/>
              </w:rPr>
              <w:fldChar w:fldCharType="begin"/>
            </w:r>
            <w:r w:rsidR="00717E85">
              <w:rPr>
                <w:noProof/>
                <w:webHidden/>
              </w:rPr>
              <w:instrText xml:space="preserve"> PAGEREF _Toc140574347 \h </w:instrText>
            </w:r>
            <w:r w:rsidR="00717E85">
              <w:rPr>
                <w:noProof/>
                <w:webHidden/>
              </w:rPr>
            </w:r>
            <w:r w:rsidR="00717E85">
              <w:rPr>
                <w:noProof/>
                <w:webHidden/>
              </w:rPr>
              <w:fldChar w:fldCharType="separate"/>
            </w:r>
            <w:r w:rsidR="00717E85">
              <w:rPr>
                <w:noProof/>
                <w:webHidden/>
              </w:rPr>
              <w:t>6</w:t>
            </w:r>
            <w:r w:rsidR="00717E85">
              <w:rPr>
                <w:noProof/>
                <w:webHidden/>
              </w:rPr>
              <w:fldChar w:fldCharType="end"/>
            </w:r>
          </w:hyperlink>
        </w:p>
        <w:p w14:paraId="475ED73E"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48" w:history="1">
            <w:r w:rsidR="00717E85" w:rsidRPr="00D357A2">
              <w:rPr>
                <w:rStyle w:val="Hyperlink"/>
                <w:rFonts w:ascii="Arial" w:hAnsi="Arial" w:cs="Arial"/>
                <w:noProof/>
              </w:rPr>
              <w:t>2.4 Installation</w:t>
            </w:r>
            <w:r w:rsidR="00717E85">
              <w:rPr>
                <w:noProof/>
                <w:webHidden/>
              </w:rPr>
              <w:tab/>
            </w:r>
            <w:r w:rsidR="00717E85">
              <w:rPr>
                <w:noProof/>
                <w:webHidden/>
              </w:rPr>
              <w:fldChar w:fldCharType="begin"/>
            </w:r>
            <w:r w:rsidR="00717E85">
              <w:rPr>
                <w:noProof/>
                <w:webHidden/>
              </w:rPr>
              <w:instrText xml:space="preserve"> PAGEREF _Toc140574348 \h </w:instrText>
            </w:r>
            <w:r w:rsidR="00717E85">
              <w:rPr>
                <w:noProof/>
                <w:webHidden/>
              </w:rPr>
            </w:r>
            <w:r w:rsidR="00717E85">
              <w:rPr>
                <w:noProof/>
                <w:webHidden/>
              </w:rPr>
              <w:fldChar w:fldCharType="separate"/>
            </w:r>
            <w:r w:rsidR="00717E85">
              <w:rPr>
                <w:noProof/>
                <w:webHidden/>
              </w:rPr>
              <w:t>7</w:t>
            </w:r>
            <w:r w:rsidR="00717E85">
              <w:rPr>
                <w:noProof/>
                <w:webHidden/>
              </w:rPr>
              <w:fldChar w:fldCharType="end"/>
            </w:r>
          </w:hyperlink>
        </w:p>
        <w:p w14:paraId="1C74382C" w14:textId="77777777" w:rsidR="00717E85" w:rsidRDefault="00000000">
          <w:pPr>
            <w:pStyle w:val="TOC3"/>
            <w:tabs>
              <w:tab w:val="right" w:leader="dot" w:pos="9016"/>
            </w:tabs>
            <w:rPr>
              <w:rFonts w:eastAsiaTheme="minorEastAsia"/>
              <w:noProof/>
              <w:kern w:val="0"/>
              <w:szCs w:val="20"/>
              <w:lang w:eastAsia="en-IN" w:bidi="hi-IN"/>
              <w14:ligatures w14:val="none"/>
            </w:rPr>
          </w:pPr>
          <w:hyperlink w:anchor="_Toc140574349" w:history="1">
            <w:r w:rsidR="00717E85" w:rsidRPr="00D357A2">
              <w:rPr>
                <w:rStyle w:val="Hyperlink"/>
                <w:rFonts w:ascii="Arial" w:hAnsi="Arial" w:cs="Arial"/>
                <w:noProof/>
              </w:rPr>
              <w:t>2.4.1 Installing on Oracle Linux or Red Hat Linux</w:t>
            </w:r>
            <w:r w:rsidR="00717E85">
              <w:rPr>
                <w:noProof/>
                <w:webHidden/>
              </w:rPr>
              <w:tab/>
            </w:r>
            <w:r w:rsidR="00717E85">
              <w:rPr>
                <w:noProof/>
                <w:webHidden/>
              </w:rPr>
              <w:fldChar w:fldCharType="begin"/>
            </w:r>
            <w:r w:rsidR="00717E85">
              <w:rPr>
                <w:noProof/>
                <w:webHidden/>
              </w:rPr>
              <w:instrText xml:space="preserve"> PAGEREF _Toc140574349 \h </w:instrText>
            </w:r>
            <w:r w:rsidR="00717E85">
              <w:rPr>
                <w:noProof/>
                <w:webHidden/>
              </w:rPr>
            </w:r>
            <w:r w:rsidR="00717E85">
              <w:rPr>
                <w:noProof/>
                <w:webHidden/>
              </w:rPr>
              <w:fldChar w:fldCharType="separate"/>
            </w:r>
            <w:r w:rsidR="00717E85">
              <w:rPr>
                <w:noProof/>
                <w:webHidden/>
              </w:rPr>
              <w:t>7</w:t>
            </w:r>
            <w:r w:rsidR="00717E85">
              <w:rPr>
                <w:noProof/>
                <w:webHidden/>
              </w:rPr>
              <w:fldChar w:fldCharType="end"/>
            </w:r>
          </w:hyperlink>
        </w:p>
        <w:p w14:paraId="319BB0E0" w14:textId="77777777" w:rsidR="00717E85" w:rsidRDefault="00000000">
          <w:pPr>
            <w:pStyle w:val="TOC3"/>
            <w:tabs>
              <w:tab w:val="right" w:leader="dot" w:pos="9016"/>
            </w:tabs>
            <w:rPr>
              <w:rFonts w:eastAsiaTheme="minorEastAsia"/>
              <w:noProof/>
              <w:kern w:val="0"/>
              <w:szCs w:val="20"/>
              <w:lang w:eastAsia="en-IN" w:bidi="hi-IN"/>
              <w14:ligatures w14:val="none"/>
            </w:rPr>
          </w:pPr>
          <w:hyperlink w:anchor="_Toc140574350" w:history="1">
            <w:r w:rsidR="00717E85" w:rsidRPr="00D357A2">
              <w:rPr>
                <w:rStyle w:val="Hyperlink"/>
                <w:rFonts w:ascii="Arial" w:hAnsi="Arial" w:cs="Arial"/>
                <w:noProof/>
              </w:rPr>
              <w:t>2.4.2 Configuration</w:t>
            </w:r>
            <w:r w:rsidR="00717E85">
              <w:rPr>
                <w:noProof/>
                <w:webHidden/>
              </w:rPr>
              <w:tab/>
            </w:r>
            <w:r w:rsidR="00717E85">
              <w:rPr>
                <w:noProof/>
                <w:webHidden/>
              </w:rPr>
              <w:fldChar w:fldCharType="begin"/>
            </w:r>
            <w:r w:rsidR="00717E85">
              <w:rPr>
                <w:noProof/>
                <w:webHidden/>
              </w:rPr>
              <w:instrText xml:space="preserve"> PAGEREF _Toc140574350 \h </w:instrText>
            </w:r>
            <w:r w:rsidR="00717E85">
              <w:rPr>
                <w:noProof/>
                <w:webHidden/>
              </w:rPr>
            </w:r>
            <w:r w:rsidR="00717E85">
              <w:rPr>
                <w:noProof/>
                <w:webHidden/>
              </w:rPr>
              <w:fldChar w:fldCharType="separate"/>
            </w:r>
            <w:r w:rsidR="00717E85">
              <w:rPr>
                <w:noProof/>
                <w:webHidden/>
              </w:rPr>
              <w:t>7</w:t>
            </w:r>
            <w:r w:rsidR="00717E85">
              <w:rPr>
                <w:noProof/>
                <w:webHidden/>
              </w:rPr>
              <w:fldChar w:fldCharType="end"/>
            </w:r>
          </w:hyperlink>
        </w:p>
        <w:p w14:paraId="3CDD4064"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1" w:history="1">
            <w:r w:rsidR="00717E85" w:rsidRPr="00D357A2">
              <w:rPr>
                <w:rStyle w:val="Hyperlink"/>
                <w:rFonts w:ascii="Arial" w:hAnsi="Arial" w:cs="Arial"/>
                <w:noProof/>
              </w:rPr>
              <w:t>2.5 Creating the Required IAM Users, Groups, and Policies</w:t>
            </w:r>
            <w:r w:rsidR="00717E85">
              <w:rPr>
                <w:noProof/>
                <w:webHidden/>
              </w:rPr>
              <w:tab/>
            </w:r>
            <w:r w:rsidR="00717E85">
              <w:rPr>
                <w:noProof/>
                <w:webHidden/>
              </w:rPr>
              <w:fldChar w:fldCharType="begin"/>
            </w:r>
            <w:r w:rsidR="00717E85">
              <w:rPr>
                <w:noProof/>
                <w:webHidden/>
              </w:rPr>
              <w:instrText xml:space="preserve"> PAGEREF _Toc140574351 \h </w:instrText>
            </w:r>
            <w:r w:rsidR="00717E85">
              <w:rPr>
                <w:noProof/>
                <w:webHidden/>
              </w:rPr>
            </w:r>
            <w:r w:rsidR="00717E85">
              <w:rPr>
                <w:noProof/>
                <w:webHidden/>
              </w:rPr>
              <w:fldChar w:fldCharType="separate"/>
            </w:r>
            <w:r w:rsidR="00717E85">
              <w:rPr>
                <w:noProof/>
                <w:webHidden/>
              </w:rPr>
              <w:t>8</w:t>
            </w:r>
            <w:r w:rsidR="00717E85">
              <w:rPr>
                <w:noProof/>
                <w:webHidden/>
              </w:rPr>
              <w:fldChar w:fldCharType="end"/>
            </w:r>
          </w:hyperlink>
        </w:p>
        <w:p w14:paraId="0EFC0CF4"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52" w:history="1">
            <w:r w:rsidR="00717E85" w:rsidRPr="00D357A2">
              <w:rPr>
                <w:rStyle w:val="Hyperlink"/>
                <w:rFonts w:ascii="Arial" w:hAnsi="Arial" w:cs="Arial"/>
                <w:noProof/>
              </w:rPr>
              <w:t>3.Creating Transfer Jobs</w:t>
            </w:r>
            <w:r w:rsidR="00717E85">
              <w:rPr>
                <w:noProof/>
                <w:webHidden/>
              </w:rPr>
              <w:tab/>
            </w:r>
            <w:r w:rsidR="00717E85">
              <w:rPr>
                <w:noProof/>
                <w:webHidden/>
              </w:rPr>
              <w:fldChar w:fldCharType="begin"/>
            </w:r>
            <w:r w:rsidR="00717E85">
              <w:rPr>
                <w:noProof/>
                <w:webHidden/>
              </w:rPr>
              <w:instrText xml:space="preserve"> PAGEREF _Toc140574352 \h </w:instrText>
            </w:r>
            <w:r w:rsidR="00717E85">
              <w:rPr>
                <w:noProof/>
                <w:webHidden/>
              </w:rPr>
            </w:r>
            <w:r w:rsidR="00717E85">
              <w:rPr>
                <w:noProof/>
                <w:webHidden/>
              </w:rPr>
              <w:fldChar w:fldCharType="separate"/>
            </w:r>
            <w:r w:rsidR="00717E85">
              <w:rPr>
                <w:noProof/>
                <w:webHidden/>
              </w:rPr>
              <w:t>9</w:t>
            </w:r>
            <w:r w:rsidR="00717E85">
              <w:rPr>
                <w:noProof/>
                <w:webHidden/>
              </w:rPr>
              <w:fldChar w:fldCharType="end"/>
            </w:r>
          </w:hyperlink>
        </w:p>
        <w:p w14:paraId="7689B13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3" w:history="1">
            <w:r w:rsidR="00717E85" w:rsidRPr="00D357A2">
              <w:rPr>
                <w:rStyle w:val="Hyperlink"/>
                <w:rFonts w:ascii="Arial" w:hAnsi="Arial" w:cs="Arial"/>
                <w:noProof/>
              </w:rPr>
              <w:t>3.1 Getting Transfer Job IDs</w:t>
            </w:r>
            <w:r w:rsidR="00717E85">
              <w:rPr>
                <w:noProof/>
                <w:webHidden/>
              </w:rPr>
              <w:tab/>
            </w:r>
            <w:r w:rsidR="00717E85">
              <w:rPr>
                <w:noProof/>
                <w:webHidden/>
              </w:rPr>
              <w:fldChar w:fldCharType="begin"/>
            </w:r>
            <w:r w:rsidR="00717E85">
              <w:rPr>
                <w:noProof/>
                <w:webHidden/>
              </w:rPr>
              <w:instrText xml:space="preserve"> PAGEREF _Toc140574353 \h </w:instrText>
            </w:r>
            <w:r w:rsidR="00717E85">
              <w:rPr>
                <w:noProof/>
                <w:webHidden/>
              </w:rPr>
            </w:r>
            <w:r w:rsidR="00717E85">
              <w:rPr>
                <w:noProof/>
                <w:webHidden/>
              </w:rPr>
              <w:fldChar w:fldCharType="separate"/>
            </w:r>
            <w:r w:rsidR="00717E85">
              <w:rPr>
                <w:noProof/>
                <w:webHidden/>
              </w:rPr>
              <w:t>9</w:t>
            </w:r>
            <w:r w:rsidR="00717E85">
              <w:rPr>
                <w:noProof/>
                <w:webHidden/>
              </w:rPr>
              <w:fldChar w:fldCharType="end"/>
            </w:r>
          </w:hyperlink>
        </w:p>
        <w:p w14:paraId="1B5FD316"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4" w:history="1">
            <w:r w:rsidR="00717E85" w:rsidRPr="00D357A2">
              <w:rPr>
                <w:rStyle w:val="Hyperlink"/>
                <w:rFonts w:ascii="Arial" w:hAnsi="Arial" w:cs="Arial"/>
                <w:noProof/>
              </w:rPr>
              <w:t>3.2 Creating the Data Transfer Directory</w:t>
            </w:r>
            <w:r w:rsidR="00717E85">
              <w:rPr>
                <w:noProof/>
                <w:webHidden/>
              </w:rPr>
              <w:tab/>
            </w:r>
            <w:r w:rsidR="00717E85">
              <w:rPr>
                <w:noProof/>
                <w:webHidden/>
              </w:rPr>
              <w:fldChar w:fldCharType="begin"/>
            </w:r>
            <w:r w:rsidR="00717E85">
              <w:rPr>
                <w:noProof/>
                <w:webHidden/>
              </w:rPr>
              <w:instrText xml:space="preserve"> PAGEREF _Toc140574354 \h </w:instrText>
            </w:r>
            <w:r w:rsidR="00717E85">
              <w:rPr>
                <w:noProof/>
                <w:webHidden/>
              </w:rPr>
            </w:r>
            <w:r w:rsidR="00717E85">
              <w:rPr>
                <w:noProof/>
                <w:webHidden/>
              </w:rPr>
              <w:fldChar w:fldCharType="separate"/>
            </w:r>
            <w:r w:rsidR="00717E85">
              <w:rPr>
                <w:noProof/>
                <w:webHidden/>
              </w:rPr>
              <w:t>10</w:t>
            </w:r>
            <w:r w:rsidR="00717E85">
              <w:rPr>
                <w:noProof/>
                <w:webHidden/>
              </w:rPr>
              <w:fldChar w:fldCharType="end"/>
            </w:r>
          </w:hyperlink>
        </w:p>
        <w:p w14:paraId="4631B9A6" w14:textId="77777777" w:rsidR="00717E85" w:rsidRDefault="00000000">
          <w:pPr>
            <w:pStyle w:val="TOC1"/>
            <w:tabs>
              <w:tab w:val="left" w:pos="440"/>
              <w:tab w:val="right" w:leader="dot" w:pos="9016"/>
            </w:tabs>
            <w:rPr>
              <w:rFonts w:eastAsiaTheme="minorEastAsia"/>
              <w:noProof/>
              <w:kern w:val="0"/>
              <w:szCs w:val="20"/>
              <w:lang w:eastAsia="en-IN" w:bidi="hi-IN"/>
              <w14:ligatures w14:val="none"/>
            </w:rPr>
          </w:pPr>
          <w:hyperlink w:anchor="_Toc140574355" w:history="1">
            <w:r w:rsidR="00717E85" w:rsidRPr="00D357A2">
              <w:rPr>
                <w:rStyle w:val="Hyperlink"/>
                <w:rFonts w:ascii="Arial" w:hAnsi="Arial" w:cs="Arial"/>
                <w:noProof/>
              </w:rPr>
              <w:t>4.</w:t>
            </w:r>
            <w:r w:rsidR="00717E85">
              <w:rPr>
                <w:rFonts w:eastAsiaTheme="minorEastAsia"/>
                <w:noProof/>
                <w:kern w:val="0"/>
                <w:szCs w:val="20"/>
                <w:lang w:eastAsia="en-IN" w:bidi="hi-IN"/>
                <w14:ligatures w14:val="none"/>
              </w:rPr>
              <w:tab/>
            </w:r>
            <w:r w:rsidR="00717E85" w:rsidRPr="00D357A2">
              <w:rPr>
                <w:rStyle w:val="Hyperlink"/>
                <w:rFonts w:ascii="Arial" w:hAnsi="Arial" w:cs="Arial"/>
                <w:noProof/>
              </w:rPr>
              <w:t>Configuring Import Disk Data Transfers</w:t>
            </w:r>
            <w:r w:rsidR="00717E85">
              <w:rPr>
                <w:noProof/>
                <w:webHidden/>
              </w:rPr>
              <w:tab/>
            </w:r>
            <w:r w:rsidR="00717E85">
              <w:rPr>
                <w:noProof/>
                <w:webHidden/>
              </w:rPr>
              <w:fldChar w:fldCharType="begin"/>
            </w:r>
            <w:r w:rsidR="00717E85">
              <w:rPr>
                <w:noProof/>
                <w:webHidden/>
              </w:rPr>
              <w:instrText xml:space="preserve"> PAGEREF _Toc140574355 \h </w:instrText>
            </w:r>
            <w:r w:rsidR="00717E85">
              <w:rPr>
                <w:noProof/>
                <w:webHidden/>
              </w:rPr>
            </w:r>
            <w:r w:rsidR="00717E85">
              <w:rPr>
                <w:noProof/>
                <w:webHidden/>
              </w:rPr>
              <w:fldChar w:fldCharType="separate"/>
            </w:r>
            <w:r w:rsidR="00717E85">
              <w:rPr>
                <w:noProof/>
                <w:webHidden/>
              </w:rPr>
              <w:t>10</w:t>
            </w:r>
            <w:r w:rsidR="00717E85">
              <w:rPr>
                <w:noProof/>
                <w:webHidden/>
              </w:rPr>
              <w:fldChar w:fldCharType="end"/>
            </w:r>
          </w:hyperlink>
        </w:p>
        <w:p w14:paraId="7CABFA28" w14:textId="77777777" w:rsidR="00717E85" w:rsidRDefault="00000000">
          <w:pPr>
            <w:pStyle w:val="TOC1"/>
            <w:tabs>
              <w:tab w:val="left" w:pos="440"/>
              <w:tab w:val="right" w:leader="dot" w:pos="9016"/>
            </w:tabs>
            <w:rPr>
              <w:rFonts w:eastAsiaTheme="minorEastAsia"/>
              <w:noProof/>
              <w:kern w:val="0"/>
              <w:szCs w:val="20"/>
              <w:lang w:eastAsia="en-IN" w:bidi="hi-IN"/>
              <w14:ligatures w14:val="none"/>
            </w:rPr>
          </w:pPr>
          <w:hyperlink w:anchor="_Toc140574356" w:history="1">
            <w:r w:rsidR="00717E85" w:rsidRPr="00D357A2">
              <w:rPr>
                <w:rStyle w:val="Hyperlink"/>
                <w:rFonts w:ascii="Arial" w:hAnsi="Arial" w:cs="Arial"/>
                <w:noProof/>
              </w:rPr>
              <w:t>5.</w:t>
            </w:r>
            <w:r w:rsidR="00717E85">
              <w:rPr>
                <w:rFonts w:eastAsiaTheme="minorEastAsia"/>
                <w:noProof/>
                <w:kern w:val="0"/>
                <w:szCs w:val="20"/>
                <w:lang w:eastAsia="en-IN" w:bidi="hi-IN"/>
                <w14:ligatures w14:val="none"/>
              </w:rPr>
              <w:tab/>
            </w:r>
            <w:r w:rsidR="00717E85" w:rsidRPr="00D357A2">
              <w:rPr>
                <w:rStyle w:val="Hyperlink"/>
                <w:rFonts w:ascii="Arial" w:hAnsi="Arial" w:cs="Arial"/>
                <w:noProof/>
              </w:rPr>
              <w:t>Copying the Data to the Import Disk</w:t>
            </w:r>
            <w:r w:rsidR="00717E85">
              <w:rPr>
                <w:noProof/>
                <w:webHidden/>
              </w:rPr>
              <w:tab/>
            </w:r>
            <w:r w:rsidR="00717E85">
              <w:rPr>
                <w:noProof/>
                <w:webHidden/>
              </w:rPr>
              <w:fldChar w:fldCharType="begin"/>
            </w:r>
            <w:r w:rsidR="00717E85">
              <w:rPr>
                <w:noProof/>
                <w:webHidden/>
              </w:rPr>
              <w:instrText xml:space="preserve"> PAGEREF _Toc140574356 \h </w:instrText>
            </w:r>
            <w:r w:rsidR="00717E85">
              <w:rPr>
                <w:noProof/>
                <w:webHidden/>
              </w:rPr>
            </w:r>
            <w:r w:rsidR="00717E85">
              <w:rPr>
                <w:noProof/>
                <w:webHidden/>
              </w:rPr>
              <w:fldChar w:fldCharType="separate"/>
            </w:r>
            <w:r w:rsidR="00717E85">
              <w:rPr>
                <w:noProof/>
                <w:webHidden/>
              </w:rPr>
              <w:t>10</w:t>
            </w:r>
            <w:r w:rsidR="00717E85">
              <w:rPr>
                <w:noProof/>
                <w:webHidden/>
              </w:rPr>
              <w:fldChar w:fldCharType="end"/>
            </w:r>
          </w:hyperlink>
        </w:p>
        <w:p w14:paraId="6CA8BD1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7" w:history="1">
            <w:r w:rsidR="00717E85" w:rsidRPr="00D357A2">
              <w:rPr>
                <w:rStyle w:val="Hyperlink"/>
                <w:rFonts w:ascii="Arial" w:hAnsi="Arial" w:cs="Arial"/>
                <w:noProof/>
              </w:rPr>
              <w:t>5.1 Information Prerequisites</w:t>
            </w:r>
            <w:r w:rsidR="00717E85">
              <w:rPr>
                <w:noProof/>
                <w:webHidden/>
              </w:rPr>
              <w:tab/>
            </w:r>
            <w:r w:rsidR="00717E85">
              <w:rPr>
                <w:noProof/>
                <w:webHidden/>
              </w:rPr>
              <w:fldChar w:fldCharType="begin"/>
            </w:r>
            <w:r w:rsidR="00717E85">
              <w:rPr>
                <w:noProof/>
                <w:webHidden/>
              </w:rPr>
              <w:instrText xml:space="preserve"> PAGEREF _Toc140574357 \h </w:instrText>
            </w:r>
            <w:r w:rsidR="00717E85">
              <w:rPr>
                <w:noProof/>
                <w:webHidden/>
              </w:rPr>
            </w:r>
            <w:r w:rsidR="00717E85">
              <w:rPr>
                <w:noProof/>
                <w:webHidden/>
              </w:rPr>
              <w:fldChar w:fldCharType="separate"/>
            </w:r>
            <w:r w:rsidR="00717E85">
              <w:rPr>
                <w:noProof/>
                <w:webHidden/>
              </w:rPr>
              <w:t>10</w:t>
            </w:r>
            <w:r w:rsidR="00717E85">
              <w:rPr>
                <w:noProof/>
                <w:webHidden/>
              </w:rPr>
              <w:fldChar w:fldCharType="end"/>
            </w:r>
          </w:hyperlink>
        </w:p>
        <w:p w14:paraId="206B6FEE"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8" w:history="1">
            <w:r w:rsidR="00717E85" w:rsidRPr="00D357A2">
              <w:rPr>
                <w:rStyle w:val="Hyperlink"/>
                <w:rFonts w:ascii="Arial" w:hAnsi="Arial" w:cs="Arial"/>
                <w:noProof/>
              </w:rPr>
              <w:t>5.2 Creating the Transfer Disk</w:t>
            </w:r>
            <w:r w:rsidR="00717E85">
              <w:rPr>
                <w:noProof/>
                <w:webHidden/>
              </w:rPr>
              <w:tab/>
            </w:r>
            <w:r w:rsidR="00717E85">
              <w:rPr>
                <w:noProof/>
                <w:webHidden/>
              </w:rPr>
              <w:fldChar w:fldCharType="begin"/>
            </w:r>
            <w:r w:rsidR="00717E85">
              <w:rPr>
                <w:noProof/>
                <w:webHidden/>
              </w:rPr>
              <w:instrText xml:space="preserve"> PAGEREF _Toc140574358 \h </w:instrText>
            </w:r>
            <w:r w:rsidR="00717E85">
              <w:rPr>
                <w:noProof/>
                <w:webHidden/>
              </w:rPr>
            </w:r>
            <w:r w:rsidR="00717E85">
              <w:rPr>
                <w:noProof/>
                <w:webHidden/>
              </w:rPr>
              <w:fldChar w:fldCharType="separate"/>
            </w:r>
            <w:r w:rsidR="00717E85">
              <w:rPr>
                <w:noProof/>
                <w:webHidden/>
              </w:rPr>
              <w:t>11</w:t>
            </w:r>
            <w:r w:rsidR="00717E85">
              <w:rPr>
                <w:noProof/>
                <w:webHidden/>
              </w:rPr>
              <w:fldChar w:fldCharType="end"/>
            </w:r>
          </w:hyperlink>
        </w:p>
        <w:p w14:paraId="54B1BD13"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59" w:history="1">
            <w:r w:rsidR="00717E85" w:rsidRPr="00D357A2">
              <w:rPr>
                <w:rStyle w:val="Hyperlink"/>
                <w:rFonts w:ascii="Arial" w:hAnsi="Arial" w:cs="Arial"/>
                <w:noProof/>
              </w:rPr>
              <w:t>5.3 Copying Files to the Disk</w:t>
            </w:r>
            <w:r w:rsidR="00717E85">
              <w:rPr>
                <w:noProof/>
                <w:webHidden/>
              </w:rPr>
              <w:tab/>
            </w:r>
            <w:r w:rsidR="00717E85">
              <w:rPr>
                <w:noProof/>
                <w:webHidden/>
              </w:rPr>
              <w:fldChar w:fldCharType="begin"/>
            </w:r>
            <w:r w:rsidR="00717E85">
              <w:rPr>
                <w:noProof/>
                <w:webHidden/>
              </w:rPr>
              <w:instrText xml:space="preserve"> PAGEREF _Toc140574359 \h </w:instrText>
            </w:r>
            <w:r w:rsidR="00717E85">
              <w:rPr>
                <w:noProof/>
                <w:webHidden/>
              </w:rPr>
            </w:r>
            <w:r w:rsidR="00717E85">
              <w:rPr>
                <w:noProof/>
                <w:webHidden/>
              </w:rPr>
              <w:fldChar w:fldCharType="separate"/>
            </w:r>
            <w:r w:rsidR="00717E85">
              <w:rPr>
                <w:noProof/>
                <w:webHidden/>
              </w:rPr>
              <w:t>11</w:t>
            </w:r>
            <w:r w:rsidR="00717E85">
              <w:rPr>
                <w:noProof/>
                <w:webHidden/>
              </w:rPr>
              <w:fldChar w:fldCharType="end"/>
            </w:r>
          </w:hyperlink>
        </w:p>
        <w:p w14:paraId="41AF63E9" w14:textId="77777777" w:rsidR="00717E85" w:rsidRPr="00DA4325" w:rsidRDefault="00000000">
          <w:pPr>
            <w:pStyle w:val="TOC3"/>
            <w:tabs>
              <w:tab w:val="right" w:leader="dot" w:pos="9016"/>
            </w:tabs>
            <w:rPr>
              <w:rFonts w:eastAsiaTheme="minorEastAsia"/>
              <w:noProof/>
              <w:kern w:val="0"/>
              <w:szCs w:val="20"/>
              <w:lang w:eastAsia="en-IN" w:bidi="hi-IN"/>
              <w14:ligatures w14:val="none"/>
            </w:rPr>
          </w:pPr>
          <w:hyperlink w:anchor="_Toc140574360" w:history="1">
            <w:r w:rsidR="00717E85" w:rsidRPr="00DA4325">
              <w:rPr>
                <w:rStyle w:val="Hyperlink"/>
                <w:rFonts w:ascii="Arial" w:hAnsi="Arial" w:cs="Arial"/>
                <w:noProof/>
                <w:u w:val="none"/>
              </w:rPr>
              <w:t>5.3.1 Locking the Transfer Disk</w:t>
            </w:r>
            <w:r w:rsidR="00717E85">
              <w:rPr>
                <w:noProof/>
                <w:webHidden/>
              </w:rPr>
              <w:tab/>
            </w:r>
            <w:r w:rsidR="00717E85">
              <w:rPr>
                <w:noProof/>
                <w:webHidden/>
              </w:rPr>
              <w:fldChar w:fldCharType="begin"/>
            </w:r>
            <w:r w:rsidR="00717E85">
              <w:rPr>
                <w:noProof/>
                <w:webHidden/>
              </w:rPr>
              <w:instrText xml:space="preserve"> PAGEREF _Toc140574360 \h </w:instrText>
            </w:r>
            <w:r w:rsidR="00717E85">
              <w:rPr>
                <w:noProof/>
                <w:webHidden/>
              </w:rPr>
            </w:r>
            <w:r w:rsidR="00717E85">
              <w:rPr>
                <w:noProof/>
                <w:webHidden/>
              </w:rPr>
              <w:fldChar w:fldCharType="separate"/>
            </w:r>
            <w:r w:rsidR="00717E85">
              <w:rPr>
                <w:noProof/>
                <w:webHidden/>
              </w:rPr>
              <w:t>11</w:t>
            </w:r>
            <w:r w:rsidR="00717E85">
              <w:rPr>
                <w:noProof/>
                <w:webHidden/>
              </w:rPr>
              <w:fldChar w:fldCharType="end"/>
            </w:r>
          </w:hyperlink>
        </w:p>
        <w:p w14:paraId="0098AB9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1" w:history="1">
            <w:r w:rsidR="00717E85" w:rsidRPr="00D357A2">
              <w:rPr>
                <w:rStyle w:val="Hyperlink"/>
                <w:rFonts w:ascii="Arial" w:hAnsi="Arial" w:cs="Arial"/>
                <w:noProof/>
              </w:rPr>
              <w:t>5.4 Detaching the Transfer Disk from the Transfer Package</w:t>
            </w:r>
            <w:r w:rsidR="00717E85">
              <w:rPr>
                <w:noProof/>
                <w:webHidden/>
              </w:rPr>
              <w:tab/>
            </w:r>
            <w:r w:rsidR="00717E85">
              <w:rPr>
                <w:noProof/>
                <w:webHidden/>
              </w:rPr>
              <w:fldChar w:fldCharType="begin"/>
            </w:r>
            <w:r w:rsidR="00717E85">
              <w:rPr>
                <w:noProof/>
                <w:webHidden/>
              </w:rPr>
              <w:instrText xml:space="preserve"> PAGEREF _Toc140574361 \h </w:instrText>
            </w:r>
            <w:r w:rsidR="00717E85">
              <w:rPr>
                <w:noProof/>
                <w:webHidden/>
              </w:rPr>
            </w:r>
            <w:r w:rsidR="00717E85">
              <w:rPr>
                <w:noProof/>
                <w:webHidden/>
              </w:rPr>
              <w:fldChar w:fldCharType="separate"/>
            </w:r>
            <w:r w:rsidR="00717E85">
              <w:rPr>
                <w:noProof/>
                <w:webHidden/>
              </w:rPr>
              <w:t>12</w:t>
            </w:r>
            <w:r w:rsidR="00717E85">
              <w:rPr>
                <w:noProof/>
                <w:webHidden/>
              </w:rPr>
              <w:fldChar w:fldCharType="end"/>
            </w:r>
          </w:hyperlink>
        </w:p>
        <w:p w14:paraId="7BFBF12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2" w:history="1">
            <w:r w:rsidR="00717E85" w:rsidRPr="00D357A2">
              <w:rPr>
                <w:rStyle w:val="Hyperlink"/>
                <w:rFonts w:ascii="Arial" w:hAnsi="Arial" w:cs="Arial"/>
                <w:noProof/>
              </w:rPr>
              <w:t>5.5 Setting Tracking Details on the Transfer Package</w:t>
            </w:r>
            <w:r w:rsidR="00717E85">
              <w:rPr>
                <w:noProof/>
                <w:webHidden/>
              </w:rPr>
              <w:tab/>
            </w:r>
            <w:r w:rsidR="00717E85">
              <w:rPr>
                <w:noProof/>
                <w:webHidden/>
              </w:rPr>
              <w:fldChar w:fldCharType="begin"/>
            </w:r>
            <w:r w:rsidR="00717E85">
              <w:rPr>
                <w:noProof/>
                <w:webHidden/>
              </w:rPr>
              <w:instrText xml:space="preserve"> PAGEREF _Toc140574362 \h </w:instrText>
            </w:r>
            <w:r w:rsidR="00717E85">
              <w:rPr>
                <w:noProof/>
                <w:webHidden/>
              </w:rPr>
            </w:r>
            <w:r w:rsidR="00717E85">
              <w:rPr>
                <w:noProof/>
                <w:webHidden/>
              </w:rPr>
              <w:fldChar w:fldCharType="separate"/>
            </w:r>
            <w:r w:rsidR="00717E85">
              <w:rPr>
                <w:noProof/>
                <w:webHidden/>
              </w:rPr>
              <w:t>13</w:t>
            </w:r>
            <w:r w:rsidR="00717E85">
              <w:rPr>
                <w:noProof/>
                <w:webHidden/>
              </w:rPr>
              <w:fldChar w:fldCharType="end"/>
            </w:r>
          </w:hyperlink>
        </w:p>
        <w:p w14:paraId="0B5E9C6B"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63" w:history="1">
            <w:r w:rsidR="00717E85" w:rsidRPr="00D357A2">
              <w:rPr>
                <w:rStyle w:val="Hyperlink"/>
                <w:rFonts w:ascii="Arial" w:hAnsi="Arial" w:cs="Arial"/>
                <w:noProof/>
              </w:rPr>
              <w:t>6.Shipping Import Disks</w:t>
            </w:r>
            <w:r w:rsidR="00717E85">
              <w:rPr>
                <w:noProof/>
                <w:webHidden/>
              </w:rPr>
              <w:tab/>
            </w:r>
            <w:r w:rsidR="00717E85">
              <w:rPr>
                <w:noProof/>
                <w:webHidden/>
              </w:rPr>
              <w:fldChar w:fldCharType="begin"/>
            </w:r>
            <w:r w:rsidR="00717E85">
              <w:rPr>
                <w:noProof/>
                <w:webHidden/>
              </w:rPr>
              <w:instrText xml:space="preserve"> PAGEREF _Toc140574363 \h </w:instrText>
            </w:r>
            <w:r w:rsidR="00717E85">
              <w:rPr>
                <w:noProof/>
                <w:webHidden/>
              </w:rPr>
            </w:r>
            <w:r w:rsidR="00717E85">
              <w:rPr>
                <w:noProof/>
                <w:webHidden/>
              </w:rPr>
              <w:fldChar w:fldCharType="separate"/>
            </w:r>
            <w:r w:rsidR="00717E85">
              <w:rPr>
                <w:noProof/>
                <w:webHidden/>
              </w:rPr>
              <w:t>13</w:t>
            </w:r>
            <w:r w:rsidR="00717E85">
              <w:rPr>
                <w:noProof/>
                <w:webHidden/>
              </w:rPr>
              <w:fldChar w:fldCharType="end"/>
            </w:r>
          </w:hyperlink>
        </w:p>
        <w:p w14:paraId="47A365A6"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4" w:history="1">
            <w:r w:rsidR="00717E85" w:rsidRPr="00D357A2">
              <w:rPr>
                <w:rStyle w:val="Hyperlink"/>
                <w:rFonts w:ascii="Arial" w:hAnsi="Arial" w:cs="Arial"/>
                <w:noProof/>
              </w:rPr>
              <w:t>6.1 Transfer Disk from the Data Host</w:t>
            </w:r>
            <w:r w:rsidR="00717E85">
              <w:rPr>
                <w:noProof/>
                <w:webHidden/>
              </w:rPr>
              <w:tab/>
            </w:r>
            <w:r w:rsidR="00717E85">
              <w:rPr>
                <w:noProof/>
                <w:webHidden/>
              </w:rPr>
              <w:fldChar w:fldCharType="begin"/>
            </w:r>
            <w:r w:rsidR="00717E85">
              <w:rPr>
                <w:noProof/>
                <w:webHidden/>
              </w:rPr>
              <w:instrText xml:space="preserve"> PAGEREF _Toc140574364 \h </w:instrText>
            </w:r>
            <w:r w:rsidR="00717E85">
              <w:rPr>
                <w:noProof/>
                <w:webHidden/>
              </w:rPr>
            </w:r>
            <w:r w:rsidR="00717E85">
              <w:rPr>
                <w:noProof/>
                <w:webHidden/>
              </w:rPr>
              <w:fldChar w:fldCharType="separate"/>
            </w:r>
            <w:r w:rsidR="00717E85">
              <w:rPr>
                <w:noProof/>
                <w:webHidden/>
              </w:rPr>
              <w:t>13</w:t>
            </w:r>
            <w:r w:rsidR="00717E85">
              <w:rPr>
                <w:noProof/>
                <w:webHidden/>
              </w:rPr>
              <w:fldChar w:fldCharType="end"/>
            </w:r>
          </w:hyperlink>
        </w:p>
        <w:p w14:paraId="627F74A8"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65" w:history="1">
            <w:r w:rsidR="00717E85" w:rsidRPr="00D357A2">
              <w:rPr>
                <w:rStyle w:val="Hyperlink"/>
                <w:rFonts w:ascii="Arial" w:hAnsi="Arial" w:cs="Arial"/>
                <w:noProof/>
              </w:rPr>
              <w:t>7.Monitoring the Import Disk Shipment and Data Transfer</w:t>
            </w:r>
            <w:r w:rsidR="00717E85">
              <w:rPr>
                <w:noProof/>
                <w:webHidden/>
              </w:rPr>
              <w:tab/>
            </w:r>
            <w:r w:rsidR="00717E85">
              <w:rPr>
                <w:noProof/>
                <w:webHidden/>
              </w:rPr>
              <w:fldChar w:fldCharType="begin"/>
            </w:r>
            <w:r w:rsidR="00717E85">
              <w:rPr>
                <w:noProof/>
                <w:webHidden/>
              </w:rPr>
              <w:instrText xml:space="preserve"> PAGEREF _Toc140574365 \h </w:instrText>
            </w:r>
            <w:r w:rsidR="00717E85">
              <w:rPr>
                <w:noProof/>
                <w:webHidden/>
              </w:rPr>
            </w:r>
            <w:r w:rsidR="00717E85">
              <w:rPr>
                <w:noProof/>
                <w:webHidden/>
              </w:rPr>
              <w:fldChar w:fldCharType="separate"/>
            </w:r>
            <w:r w:rsidR="00717E85">
              <w:rPr>
                <w:noProof/>
                <w:webHidden/>
              </w:rPr>
              <w:t>13</w:t>
            </w:r>
            <w:r w:rsidR="00717E85">
              <w:rPr>
                <w:noProof/>
                <w:webHidden/>
              </w:rPr>
              <w:fldChar w:fldCharType="end"/>
            </w:r>
          </w:hyperlink>
        </w:p>
        <w:p w14:paraId="4EAB4BB0"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6" w:history="1">
            <w:r w:rsidR="00717E85" w:rsidRPr="00D357A2">
              <w:rPr>
                <w:rStyle w:val="Hyperlink"/>
                <w:rFonts w:ascii="Arial" w:hAnsi="Arial" w:cs="Arial"/>
                <w:noProof/>
              </w:rPr>
              <w:t>7.1 Tracking the Import Disk Shipment</w:t>
            </w:r>
            <w:r w:rsidR="00717E85">
              <w:rPr>
                <w:noProof/>
                <w:webHidden/>
              </w:rPr>
              <w:tab/>
            </w:r>
            <w:r w:rsidR="00717E85">
              <w:rPr>
                <w:noProof/>
                <w:webHidden/>
              </w:rPr>
              <w:fldChar w:fldCharType="begin"/>
            </w:r>
            <w:r w:rsidR="00717E85">
              <w:rPr>
                <w:noProof/>
                <w:webHidden/>
              </w:rPr>
              <w:instrText xml:space="preserve"> PAGEREF _Toc140574366 \h </w:instrText>
            </w:r>
            <w:r w:rsidR="00717E85">
              <w:rPr>
                <w:noProof/>
                <w:webHidden/>
              </w:rPr>
            </w:r>
            <w:r w:rsidR="00717E85">
              <w:rPr>
                <w:noProof/>
                <w:webHidden/>
              </w:rPr>
              <w:fldChar w:fldCharType="separate"/>
            </w:r>
            <w:r w:rsidR="00717E85">
              <w:rPr>
                <w:noProof/>
                <w:webHidden/>
              </w:rPr>
              <w:t>14</w:t>
            </w:r>
            <w:r w:rsidR="00717E85">
              <w:rPr>
                <w:noProof/>
                <w:webHidden/>
              </w:rPr>
              <w:fldChar w:fldCharType="end"/>
            </w:r>
          </w:hyperlink>
        </w:p>
        <w:p w14:paraId="1C83860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7" w:history="1">
            <w:r w:rsidR="00717E85" w:rsidRPr="00D357A2">
              <w:rPr>
                <w:rStyle w:val="Hyperlink"/>
                <w:rFonts w:ascii="Arial" w:hAnsi="Arial" w:cs="Arial"/>
                <w:noProof/>
              </w:rPr>
              <w:t>7.2 Viewing Data Transfer Metrics</w:t>
            </w:r>
            <w:r w:rsidR="00717E85">
              <w:rPr>
                <w:noProof/>
                <w:webHidden/>
              </w:rPr>
              <w:tab/>
            </w:r>
            <w:r w:rsidR="00717E85">
              <w:rPr>
                <w:noProof/>
                <w:webHidden/>
              </w:rPr>
              <w:fldChar w:fldCharType="begin"/>
            </w:r>
            <w:r w:rsidR="00717E85">
              <w:rPr>
                <w:noProof/>
                <w:webHidden/>
              </w:rPr>
              <w:instrText xml:space="preserve"> PAGEREF _Toc140574367 \h </w:instrText>
            </w:r>
            <w:r w:rsidR="00717E85">
              <w:rPr>
                <w:noProof/>
                <w:webHidden/>
              </w:rPr>
            </w:r>
            <w:r w:rsidR="00717E85">
              <w:rPr>
                <w:noProof/>
                <w:webHidden/>
              </w:rPr>
              <w:fldChar w:fldCharType="separate"/>
            </w:r>
            <w:r w:rsidR="00717E85">
              <w:rPr>
                <w:noProof/>
                <w:webHidden/>
              </w:rPr>
              <w:t>14</w:t>
            </w:r>
            <w:r w:rsidR="00717E85">
              <w:rPr>
                <w:noProof/>
                <w:webHidden/>
              </w:rPr>
              <w:fldChar w:fldCharType="end"/>
            </w:r>
          </w:hyperlink>
        </w:p>
        <w:p w14:paraId="7CBA0512"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68" w:history="1">
            <w:r w:rsidR="00717E85" w:rsidRPr="00D357A2">
              <w:rPr>
                <w:rStyle w:val="Hyperlink"/>
                <w:rFonts w:ascii="Arial" w:hAnsi="Arial" w:cs="Arial"/>
                <w:noProof/>
              </w:rPr>
              <w:t>8.Disk Import Transfer Jobs</w:t>
            </w:r>
            <w:r w:rsidR="00717E85">
              <w:rPr>
                <w:noProof/>
                <w:webHidden/>
              </w:rPr>
              <w:tab/>
            </w:r>
            <w:r w:rsidR="00717E85">
              <w:rPr>
                <w:noProof/>
                <w:webHidden/>
              </w:rPr>
              <w:fldChar w:fldCharType="begin"/>
            </w:r>
            <w:r w:rsidR="00717E85">
              <w:rPr>
                <w:noProof/>
                <w:webHidden/>
              </w:rPr>
              <w:instrText xml:space="preserve"> PAGEREF _Toc140574368 \h </w:instrText>
            </w:r>
            <w:r w:rsidR="00717E85">
              <w:rPr>
                <w:noProof/>
                <w:webHidden/>
              </w:rPr>
            </w:r>
            <w:r w:rsidR="00717E85">
              <w:rPr>
                <w:noProof/>
                <w:webHidden/>
              </w:rPr>
              <w:fldChar w:fldCharType="separate"/>
            </w:r>
            <w:r w:rsidR="00717E85">
              <w:rPr>
                <w:noProof/>
                <w:webHidden/>
              </w:rPr>
              <w:t>14</w:t>
            </w:r>
            <w:r w:rsidR="00717E85">
              <w:rPr>
                <w:noProof/>
                <w:webHidden/>
              </w:rPr>
              <w:fldChar w:fldCharType="end"/>
            </w:r>
          </w:hyperlink>
        </w:p>
        <w:p w14:paraId="076182C5"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69" w:history="1">
            <w:r w:rsidR="00717E85" w:rsidRPr="00D357A2">
              <w:rPr>
                <w:rStyle w:val="Hyperlink"/>
                <w:rFonts w:ascii="Arial" w:hAnsi="Arial" w:cs="Arial"/>
                <w:noProof/>
              </w:rPr>
              <w:t>8.1 Creating an Export Job</w:t>
            </w:r>
            <w:r w:rsidR="00717E85">
              <w:rPr>
                <w:noProof/>
                <w:webHidden/>
              </w:rPr>
              <w:tab/>
            </w:r>
            <w:r w:rsidR="00717E85">
              <w:rPr>
                <w:noProof/>
                <w:webHidden/>
              </w:rPr>
              <w:fldChar w:fldCharType="begin"/>
            </w:r>
            <w:r w:rsidR="00717E85">
              <w:rPr>
                <w:noProof/>
                <w:webHidden/>
              </w:rPr>
              <w:instrText xml:space="preserve"> PAGEREF _Toc140574369 \h </w:instrText>
            </w:r>
            <w:r w:rsidR="00717E85">
              <w:rPr>
                <w:noProof/>
                <w:webHidden/>
              </w:rPr>
            </w:r>
            <w:r w:rsidR="00717E85">
              <w:rPr>
                <w:noProof/>
                <w:webHidden/>
              </w:rPr>
              <w:fldChar w:fldCharType="separate"/>
            </w:r>
            <w:r w:rsidR="00717E85">
              <w:rPr>
                <w:noProof/>
                <w:webHidden/>
              </w:rPr>
              <w:t>15</w:t>
            </w:r>
            <w:r w:rsidR="00717E85">
              <w:rPr>
                <w:noProof/>
                <w:webHidden/>
              </w:rPr>
              <w:fldChar w:fldCharType="end"/>
            </w:r>
          </w:hyperlink>
        </w:p>
        <w:p w14:paraId="42E28387"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0" w:history="1">
            <w:r w:rsidR="00717E85" w:rsidRPr="00D357A2">
              <w:rPr>
                <w:rStyle w:val="Hyperlink"/>
                <w:rFonts w:ascii="Arial" w:hAnsi="Arial" w:cs="Arial"/>
                <w:noProof/>
              </w:rPr>
              <w:t>8.2 Listing Export Jobs</w:t>
            </w:r>
            <w:r w:rsidR="00717E85">
              <w:rPr>
                <w:noProof/>
                <w:webHidden/>
              </w:rPr>
              <w:tab/>
            </w:r>
            <w:r w:rsidR="00717E85">
              <w:rPr>
                <w:noProof/>
                <w:webHidden/>
              </w:rPr>
              <w:fldChar w:fldCharType="begin"/>
            </w:r>
            <w:r w:rsidR="00717E85">
              <w:rPr>
                <w:noProof/>
                <w:webHidden/>
              </w:rPr>
              <w:instrText xml:space="preserve"> PAGEREF _Toc140574370 \h </w:instrText>
            </w:r>
            <w:r w:rsidR="00717E85">
              <w:rPr>
                <w:noProof/>
                <w:webHidden/>
              </w:rPr>
            </w:r>
            <w:r w:rsidR="00717E85">
              <w:rPr>
                <w:noProof/>
                <w:webHidden/>
              </w:rPr>
              <w:fldChar w:fldCharType="separate"/>
            </w:r>
            <w:r w:rsidR="00717E85">
              <w:rPr>
                <w:noProof/>
                <w:webHidden/>
              </w:rPr>
              <w:t>16</w:t>
            </w:r>
            <w:r w:rsidR="00717E85">
              <w:rPr>
                <w:noProof/>
                <w:webHidden/>
              </w:rPr>
              <w:fldChar w:fldCharType="end"/>
            </w:r>
          </w:hyperlink>
        </w:p>
        <w:p w14:paraId="06DCA238"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1" w:history="1">
            <w:r w:rsidR="00717E85" w:rsidRPr="00D357A2">
              <w:rPr>
                <w:rStyle w:val="Hyperlink"/>
                <w:rFonts w:ascii="Arial" w:hAnsi="Arial" w:cs="Arial"/>
                <w:noProof/>
              </w:rPr>
              <w:t>Using the Console</w:t>
            </w:r>
            <w:r w:rsidR="00717E85">
              <w:rPr>
                <w:noProof/>
                <w:webHidden/>
              </w:rPr>
              <w:tab/>
            </w:r>
            <w:r w:rsidR="00717E85">
              <w:rPr>
                <w:noProof/>
                <w:webHidden/>
              </w:rPr>
              <w:fldChar w:fldCharType="begin"/>
            </w:r>
            <w:r w:rsidR="00717E85">
              <w:rPr>
                <w:noProof/>
                <w:webHidden/>
              </w:rPr>
              <w:instrText xml:space="preserve"> PAGEREF _Toc140574371 \h </w:instrText>
            </w:r>
            <w:r w:rsidR="00717E85">
              <w:rPr>
                <w:noProof/>
                <w:webHidden/>
              </w:rPr>
            </w:r>
            <w:r w:rsidR="00717E85">
              <w:rPr>
                <w:noProof/>
                <w:webHidden/>
              </w:rPr>
              <w:fldChar w:fldCharType="separate"/>
            </w:r>
            <w:r w:rsidR="00717E85">
              <w:rPr>
                <w:noProof/>
                <w:webHidden/>
              </w:rPr>
              <w:t>16</w:t>
            </w:r>
            <w:r w:rsidR="00717E85">
              <w:rPr>
                <w:noProof/>
                <w:webHidden/>
              </w:rPr>
              <w:fldChar w:fldCharType="end"/>
            </w:r>
          </w:hyperlink>
        </w:p>
        <w:p w14:paraId="5947FF75"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72" w:history="1">
            <w:r w:rsidR="00717E85" w:rsidRPr="00D357A2">
              <w:rPr>
                <w:rStyle w:val="Hyperlink"/>
                <w:rFonts w:ascii="Arial" w:hAnsi="Arial" w:cs="Arial"/>
                <w:noProof/>
              </w:rPr>
              <w:t>8.3 Getting an Export Job's Details</w:t>
            </w:r>
            <w:r w:rsidR="00717E85">
              <w:rPr>
                <w:noProof/>
                <w:webHidden/>
              </w:rPr>
              <w:tab/>
            </w:r>
            <w:r w:rsidR="00717E85">
              <w:rPr>
                <w:noProof/>
                <w:webHidden/>
              </w:rPr>
              <w:fldChar w:fldCharType="begin"/>
            </w:r>
            <w:r w:rsidR="00717E85">
              <w:rPr>
                <w:noProof/>
                <w:webHidden/>
              </w:rPr>
              <w:instrText xml:space="preserve"> PAGEREF _Toc140574372 \h </w:instrText>
            </w:r>
            <w:r w:rsidR="00717E85">
              <w:rPr>
                <w:noProof/>
                <w:webHidden/>
              </w:rPr>
            </w:r>
            <w:r w:rsidR="00717E85">
              <w:rPr>
                <w:noProof/>
                <w:webHidden/>
              </w:rPr>
              <w:fldChar w:fldCharType="separate"/>
            </w:r>
            <w:r w:rsidR="00717E85">
              <w:rPr>
                <w:noProof/>
                <w:webHidden/>
              </w:rPr>
              <w:t>16</w:t>
            </w:r>
            <w:r w:rsidR="00717E85">
              <w:rPr>
                <w:noProof/>
                <w:webHidden/>
              </w:rPr>
              <w:fldChar w:fldCharType="end"/>
            </w:r>
          </w:hyperlink>
        </w:p>
        <w:p w14:paraId="3A1FFF6D"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73" w:history="1">
            <w:r w:rsidR="00717E85" w:rsidRPr="00D357A2">
              <w:rPr>
                <w:rStyle w:val="Hyperlink"/>
                <w:rFonts w:ascii="Arial" w:hAnsi="Arial" w:cs="Arial"/>
                <w:noProof/>
              </w:rPr>
              <w:t>Using the Console</w:t>
            </w:r>
            <w:r w:rsidR="00717E85">
              <w:rPr>
                <w:noProof/>
                <w:webHidden/>
              </w:rPr>
              <w:tab/>
            </w:r>
            <w:r w:rsidR="00717E85">
              <w:rPr>
                <w:noProof/>
                <w:webHidden/>
              </w:rPr>
              <w:fldChar w:fldCharType="begin"/>
            </w:r>
            <w:r w:rsidR="00717E85">
              <w:rPr>
                <w:noProof/>
                <w:webHidden/>
              </w:rPr>
              <w:instrText xml:space="preserve"> PAGEREF _Toc140574373 \h </w:instrText>
            </w:r>
            <w:r w:rsidR="00717E85">
              <w:rPr>
                <w:noProof/>
                <w:webHidden/>
              </w:rPr>
            </w:r>
            <w:r w:rsidR="00717E85">
              <w:rPr>
                <w:noProof/>
                <w:webHidden/>
              </w:rPr>
              <w:fldChar w:fldCharType="separate"/>
            </w:r>
            <w:r w:rsidR="00717E85">
              <w:rPr>
                <w:noProof/>
                <w:webHidden/>
              </w:rPr>
              <w:t>16</w:t>
            </w:r>
            <w:r w:rsidR="00717E85">
              <w:rPr>
                <w:noProof/>
                <w:webHidden/>
              </w:rPr>
              <w:fldChar w:fldCharType="end"/>
            </w:r>
          </w:hyperlink>
        </w:p>
        <w:p w14:paraId="7896BCD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4" w:history="1">
            <w:r w:rsidR="00717E85" w:rsidRPr="00D357A2">
              <w:rPr>
                <w:rStyle w:val="Hyperlink"/>
                <w:rFonts w:ascii="Arial" w:hAnsi="Arial" w:cs="Arial"/>
                <w:noProof/>
              </w:rPr>
              <w:t>8.4 Editing an Export Job</w:t>
            </w:r>
            <w:r w:rsidR="00717E85">
              <w:rPr>
                <w:noProof/>
                <w:webHidden/>
              </w:rPr>
              <w:tab/>
            </w:r>
            <w:r w:rsidR="00717E85">
              <w:rPr>
                <w:noProof/>
                <w:webHidden/>
              </w:rPr>
              <w:fldChar w:fldCharType="begin"/>
            </w:r>
            <w:r w:rsidR="00717E85">
              <w:rPr>
                <w:noProof/>
                <w:webHidden/>
              </w:rPr>
              <w:instrText xml:space="preserve"> PAGEREF _Toc140574374 \h </w:instrText>
            </w:r>
            <w:r w:rsidR="00717E85">
              <w:rPr>
                <w:noProof/>
                <w:webHidden/>
              </w:rPr>
            </w:r>
            <w:r w:rsidR="00717E85">
              <w:rPr>
                <w:noProof/>
                <w:webHidden/>
              </w:rPr>
              <w:fldChar w:fldCharType="separate"/>
            </w:r>
            <w:r w:rsidR="00717E85">
              <w:rPr>
                <w:noProof/>
                <w:webHidden/>
              </w:rPr>
              <w:t>16</w:t>
            </w:r>
            <w:r w:rsidR="00717E85">
              <w:rPr>
                <w:noProof/>
                <w:webHidden/>
              </w:rPr>
              <w:fldChar w:fldCharType="end"/>
            </w:r>
          </w:hyperlink>
        </w:p>
        <w:p w14:paraId="49D8099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5" w:history="1">
            <w:r w:rsidR="00717E85" w:rsidRPr="00D357A2">
              <w:rPr>
                <w:rStyle w:val="Hyperlink"/>
                <w:rFonts w:ascii="Arial" w:hAnsi="Arial" w:cs="Arial"/>
                <w:noProof/>
              </w:rPr>
              <w:t>8.5 Moving an Export Job Between Compartments</w:t>
            </w:r>
            <w:r w:rsidR="00717E85">
              <w:rPr>
                <w:noProof/>
                <w:webHidden/>
              </w:rPr>
              <w:tab/>
            </w:r>
            <w:r w:rsidR="00717E85">
              <w:rPr>
                <w:noProof/>
                <w:webHidden/>
              </w:rPr>
              <w:fldChar w:fldCharType="begin"/>
            </w:r>
            <w:r w:rsidR="00717E85">
              <w:rPr>
                <w:noProof/>
                <w:webHidden/>
              </w:rPr>
              <w:instrText xml:space="preserve"> PAGEREF _Toc140574375 \h </w:instrText>
            </w:r>
            <w:r w:rsidR="00717E85">
              <w:rPr>
                <w:noProof/>
                <w:webHidden/>
              </w:rPr>
            </w:r>
            <w:r w:rsidR="00717E85">
              <w:rPr>
                <w:noProof/>
                <w:webHidden/>
              </w:rPr>
              <w:fldChar w:fldCharType="separate"/>
            </w:r>
            <w:r w:rsidR="00717E85">
              <w:rPr>
                <w:noProof/>
                <w:webHidden/>
              </w:rPr>
              <w:t>17</w:t>
            </w:r>
            <w:r w:rsidR="00717E85">
              <w:rPr>
                <w:noProof/>
                <w:webHidden/>
              </w:rPr>
              <w:fldChar w:fldCharType="end"/>
            </w:r>
          </w:hyperlink>
        </w:p>
        <w:p w14:paraId="7FF5567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6" w:history="1">
            <w:r w:rsidR="00717E85" w:rsidRPr="00D357A2">
              <w:rPr>
                <w:rStyle w:val="Hyperlink"/>
                <w:rFonts w:ascii="Arial" w:hAnsi="Arial" w:cs="Arial"/>
                <w:noProof/>
              </w:rPr>
              <w:t>8.6 Deleting an Export Job</w:t>
            </w:r>
            <w:r w:rsidR="00717E85">
              <w:rPr>
                <w:noProof/>
                <w:webHidden/>
              </w:rPr>
              <w:tab/>
            </w:r>
            <w:r w:rsidR="00717E85">
              <w:rPr>
                <w:noProof/>
                <w:webHidden/>
              </w:rPr>
              <w:fldChar w:fldCharType="begin"/>
            </w:r>
            <w:r w:rsidR="00717E85">
              <w:rPr>
                <w:noProof/>
                <w:webHidden/>
              </w:rPr>
              <w:instrText xml:space="preserve"> PAGEREF _Toc140574376 \h </w:instrText>
            </w:r>
            <w:r w:rsidR="00717E85">
              <w:rPr>
                <w:noProof/>
                <w:webHidden/>
              </w:rPr>
            </w:r>
            <w:r w:rsidR="00717E85">
              <w:rPr>
                <w:noProof/>
                <w:webHidden/>
              </w:rPr>
              <w:fldChar w:fldCharType="separate"/>
            </w:r>
            <w:r w:rsidR="00717E85">
              <w:rPr>
                <w:noProof/>
                <w:webHidden/>
              </w:rPr>
              <w:t>17</w:t>
            </w:r>
            <w:r w:rsidR="00717E85">
              <w:rPr>
                <w:noProof/>
                <w:webHidden/>
              </w:rPr>
              <w:fldChar w:fldCharType="end"/>
            </w:r>
          </w:hyperlink>
        </w:p>
        <w:p w14:paraId="02025D23"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77" w:history="1">
            <w:r w:rsidR="00717E85" w:rsidRPr="00D357A2">
              <w:rPr>
                <w:rStyle w:val="Hyperlink"/>
                <w:rFonts w:ascii="Arial" w:hAnsi="Arial" w:cs="Arial"/>
                <w:noProof/>
              </w:rPr>
              <w:t>9. Appliance Data Export</w:t>
            </w:r>
            <w:r w:rsidR="00717E85">
              <w:rPr>
                <w:noProof/>
                <w:webHidden/>
              </w:rPr>
              <w:tab/>
            </w:r>
            <w:r w:rsidR="00717E85">
              <w:rPr>
                <w:noProof/>
                <w:webHidden/>
              </w:rPr>
              <w:fldChar w:fldCharType="begin"/>
            </w:r>
            <w:r w:rsidR="00717E85">
              <w:rPr>
                <w:noProof/>
                <w:webHidden/>
              </w:rPr>
              <w:instrText xml:space="preserve"> PAGEREF _Toc140574377 \h </w:instrText>
            </w:r>
            <w:r w:rsidR="00717E85">
              <w:rPr>
                <w:noProof/>
                <w:webHidden/>
              </w:rPr>
            </w:r>
            <w:r w:rsidR="00717E85">
              <w:rPr>
                <w:noProof/>
                <w:webHidden/>
              </w:rPr>
              <w:fldChar w:fldCharType="separate"/>
            </w:r>
            <w:r w:rsidR="00717E85">
              <w:rPr>
                <w:noProof/>
                <w:webHidden/>
              </w:rPr>
              <w:t>18</w:t>
            </w:r>
            <w:r w:rsidR="00717E85">
              <w:rPr>
                <w:noProof/>
                <w:webHidden/>
              </w:rPr>
              <w:fldChar w:fldCharType="end"/>
            </w:r>
          </w:hyperlink>
        </w:p>
        <w:p w14:paraId="2FBBB5CC"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78" w:history="1">
            <w:r w:rsidR="00717E85" w:rsidRPr="00D357A2">
              <w:rPr>
                <w:rStyle w:val="Hyperlink"/>
                <w:rFonts w:ascii="Arial" w:hAnsi="Arial" w:cs="Arial"/>
                <w:noProof/>
              </w:rPr>
              <w:t>10. Data Export</w:t>
            </w:r>
            <w:r w:rsidR="00717E85">
              <w:rPr>
                <w:noProof/>
                <w:webHidden/>
              </w:rPr>
              <w:tab/>
            </w:r>
            <w:r w:rsidR="00717E85">
              <w:rPr>
                <w:noProof/>
                <w:webHidden/>
              </w:rPr>
              <w:fldChar w:fldCharType="begin"/>
            </w:r>
            <w:r w:rsidR="00717E85">
              <w:rPr>
                <w:noProof/>
                <w:webHidden/>
              </w:rPr>
              <w:instrText xml:space="preserve"> PAGEREF _Toc140574378 \h </w:instrText>
            </w:r>
            <w:r w:rsidR="00717E85">
              <w:rPr>
                <w:noProof/>
                <w:webHidden/>
              </w:rPr>
            </w:r>
            <w:r w:rsidR="00717E85">
              <w:rPr>
                <w:noProof/>
                <w:webHidden/>
              </w:rPr>
              <w:fldChar w:fldCharType="separate"/>
            </w:r>
            <w:r w:rsidR="00717E85">
              <w:rPr>
                <w:noProof/>
                <w:webHidden/>
              </w:rPr>
              <w:t>18</w:t>
            </w:r>
            <w:r w:rsidR="00717E85">
              <w:rPr>
                <w:noProof/>
                <w:webHidden/>
              </w:rPr>
              <w:fldChar w:fldCharType="end"/>
            </w:r>
          </w:hyperlink>
        </w:p>
        <w:p w14:paraId="4F3A21C9"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79" w:history="1">
            <w:r w:rsidR="00717E85" w:rsidRPr="00D357A2">
              <w:rPr>
                <w:rStyle w:val="Hyperlink"/>
                <w:rFonts w:ascii="Arial" w:hAnsi="Arial" w:cs="Arial"/>
                <w:noProof/>
              </w:rPr>
              <w:t>10.1 Data Transfer Appliance</w:t>
            </w:r>
            <w:r w:rsidR="00717E85">
              <w:rPr>
                <w:noProof/>
                <w:webHidden/>
              </w:rPr>
              <w:tab/>
            </w:r>
            <w:r w:rsidR="00717E85">
              <w:rPr>
                <w:noProof/>
                <w:webHidden/>
              </w:rPr>
              <w:fldChar w:fldCharType="begin"/>
            </w:r>
            <w:r w:rsidR="00717E85">
              <w:rPr>
                <w:noProof/>
                <w:webHidden/>
              </w:rPr>
              <w:instrText xml:space="preserve"> PAGEREF _Toc140574379 \h </w:instrText>
            </w:r>
            <w:r w:rsidR="00717E85">
              <w:rPr>
                <w:noProof/>
                <w:webHidden/>
              </w:rPr>
            </w:r>
            <w:r w:rsidR="00717E85">
              <w:rPr>
                <w:noProof/>
                <w:webHidden/>
              </w:rPr>
              <w:fldChar w:fldCharType="separate"/>
            </w:r>
            <w:r w:rsidR="00717E85">
              <w:rPr>
                <w:noProof/>
                <w:webHidden/>
              </w:rPr>
              <w:t>18</w:t>
            </w:r>
            <w:r w:rsidR="00717E85">
              <w:rPr>
                <w:noProof/>
                <w:webHidden/>
              </w:rPr>
              <w:fldChar w:fldCharType="end"/>
            </w:r>
          </w:hyperlink>
        </w:p>
        <w:p w14:paraId="042F023A"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0" w:history="1">
            <w:r w:rsidR="00717E85" w:rsidRPr="00D357A2">
              <w:rPr>
                <w:rStyle w:val="Hyperlink"/>
                <w:rFonts w:ascii="Arial" w:hAnsi="Arial" w:cs="Arial"/>
                <w:noProof/>
              </w:rPr>
              <w:t>10.2 Command Line Interface</w:t>
            </w:r>
            <w:r w:rsidR="00717E85">
              <w:rPr>
                <w:noProof/>
                <w:webHidden/>
              </w:rPr>
              <w:tab/>
            </w:r>
            <w:r w:rsidR="00717E85">
              <w:rPr>
                <w:noProof/>
                <w:webHidden/>
              </w:rPr>
              <w:fldChar w:fldCharType="begin"/>
            </w:r>
            <w:r w:rsidR="00717E85">
              <w:rPr>
                <w:noProof/>
                <w:webHidden/>
              </w:rPr>
              <w:instrText xml:space="preserve"> PAGEREF _Toc140574380 \h </w:instrText>
            </w:r>
            <w:r w:rsidR="00717E85">
              <w:rPr>
                <w:noProof/>
                <w:webHidden/>
              </w:rPr>
            </w:r>
            <w:r w:rsidR="00717E85">
              <w:rPr>
                <w:noProof/>
                <w:webHidden/>
              </w:rPr>
              <w:fldChar w:fldCharType="separate"/>
            </w:r>
            <w:r w:rsidR="00717E85">
              <w:rPr>
                <w:noProof/>
                <w:webHidden/>
              </w:rPr>
              <w:t>18</w:t>
            </w:r>
            <w:r w:rsidR="00717E85">
              <w:rPr>
                <w:noProof/>
                <w:webHidden/>
              </w:rPr>
              <w:fldChar w:fldCharType="end"/>
            </w:r>
          </w:hyperlink>
        </w:p>
        <w:p w14:paraId="1A75154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1" w:history="1">
            <w:r w:rsidR="00717E85" w:rsidRPr="00D357A2">
              <w:rPr>
                <w:rStyle w:val="Hyperlink"/>
                <w:rFonts w:ascii="Arial" w:hAnsi="Arial" w:cs="Arial"/>
                <w:noProof/>
              </w:rPr>
              <w:t>10.3 Host</w:t>
            </w:r>
            <w:r w:rsidR="00717E85">
              <w:rPr>
                <w:noProof/>
                <w:webHidden/>
              </w:rPr>
              <w:tab/>
            </w:r>
            <w:r w:rsidR="00717E85">
              <w:rPr>
                <w:noProof/>
                <w:webHidden/>
              </w:rPr>
              <w:fldChar w:fldCharType="begin"/>
            </w:r>
            <w:r w:rsidR="00717E85">
              <w:rPr>
                <w:noProof/>
                <w:webHidden/>
              </w:rPr>
              <w:instrText xml:space="preserve"> PAGEREF _Toc140574381 \h </w:instrText>
            </w:r>
            <w:r w:rsidR="00717E85">
              <w:rPr>
                <w:noProof/>
                <w:webHidden/>
              </w:rPr>
            </w:r>
            <w:r w:rsidR="00717E85">
              <w:rPr>
                <w:noProof/>
                <w:webHidden/>
              </w:rPr>
              <w:fldChar w:fldCharType="separate"/>
            </w:r>
            <w:r w:rsidR="00717E85">
              <w:rPr>
                <w:noProof/>
                <w:webHidden/>
              </w:rPr>
              <w:t>18</w:t>
            </w:r>
            <w:r w:rsidR="00717E85">
              <w:rPr>
                <w:noProof/>
                <w:webHidden/>
              </w:rPr>
              <w:fldChar w:fldCharType="end"/>
            </w:r>
          </w:hyperlink>
        </w:p>
        <w:p w14:paraId="18BD429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2" w:history="1">
            <w:r w:rsidR="00717E85" w:rsidRPr="00D357A2">
              <w:rPr>
                <w:rStyle w:val="Hyperlink"/>
                <w:rFonts w:ascii="Arial" w:hAnsi="Arial" w:cs="Arial"/>
                <w:noProof/>
              </w:rPr>
              <w:t>10.4 Control Host</w:t>
            </w:r>
            <w:r w:rsidR="00717E85">
              <w:rPr>
                <w:noProof/>
                <w:webHidden/>
              </w:rPr>
              <w:tab/>
            </w:r>
            <w:r w:rsidR="00717E85">
              <w:rPr>
                <w:noProof/>
                <w:webHidden/>
              </w:rPr>
              <w:fldChar w:fldCharType="begin"/>
            </w:r>
            <w:r w:rsidR="00717E85">
              <w:rPr>
                <w:noProof/>
                <w:webHidden/>
              </w:rPr>
              <w:instrText xml:space="preserve"> PAGEREF _Toc140574382 \h </w:instrText>
            </w:r>
            <w:r w:rsidR="00717E85">
              <w:rPr>
                <w:noProof/>
                <w:webHidden/>
              </w:rPr>
            </w:r>
            <w:r w:rsidR="00717E85">
              <w:rPr>
                <w:noProof/>
                <w:webHidden/>
              </w:rPr>
              <w:fldChar w:fldCharType="separate"/>
            </w:r>
            <w:r w:rsidR="00717E85">
              <w:rPr>
                <w:noProof/>
                <w:webHidden/>
              </w:rPr>
              <w:t>19</w:t>
            </w:r>
            <w:r w:rsidR="00717E85">
              <w:rPr>
                <w:noProof/>
                <w:webHidden/>
              </w:rPr>
              <w:fldChar w:fldCharType="end"/>
            </w:r>
          </w:hyperlink>
        </w:p>
        <w:p w14:paraId="2FAF9A5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3" w:history="1">
            <w:r w:rsidR="00717E85" w:rsidRPr="00D357A2">
              <w:rPr>
                <w:rStyle w:val="Hyperlink"/>
                <w:rFonts w:ascii="Arial" w:hAnsi="Arial" w:cs="Arial"/>
                <w:noProof/>
              </w:rPr>
              <w:t>10.5 Data Host</w:t>
            </w:r>
            <w:r w:rsidR="00717E85">
              <w:rPr>
                <w:noProof/>
                <w:webHidden/>
              </w:rPr>
              <w:tab/>
            </w:r>
            <w:r w:rsidR="00717E85">
              <w:rPr>
                <w:noProof/>
                <w:webHidden/>
              </w:rPr>
              <w:fldChar w:fldCharType="begin"/>
            </w:r>
            <w:r w:rsidR="00717E85">
              <w:rPr>
                <w:noProof/>
                <w:webHidden/>
              </w:rPr>
              <w:instrText xml:space="preserve"> PAGEREF _Toc140574383 \h </w:instrText>
            </w:r>
            <w:r w:rsidR="00717E85">
              <w:rPr>
                <w:noProof/>
                <w:webHidden/>
              </w:rPr>
            </w:r>
            <w:r w:rsidR="00717E85">
              <w:rPr>
                <w:noProof/>
                <w:webHidden/>
              </w:rPr>
              <w:fldChar w:fldCharType="separate"/>
            </w:r>
            <w:r w:rsidR="00717E85">
              <w:rPr>
                <w:noProof/>
                <w:webHidden/>
              </w:rPr>
              <w:t>19</w:t>
            </w:r>
            <w:r w:rsidR="00717E85">
              <w:rPr>
                <w:noProof/>
                <w:webHidden/>
              </w:rPr>
              <w:fldChar w:fldCharType="end"/>
            </w:r>
          </w:hyperlink>
        </w:p>
        <w:p w14:paraId="7EC15B30"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4" w:history="1">
            <w:r w:rsidR="00717E85" w:rsidRPr="00D357A2">
              <w:rPr>
                <w:rStyle w:val="Hyperlink"/>
                <w:rFonts w:ascii="Arial" w:hAnsi="Arial" w:cs="Arial"/>
                <w:noProof/>
              </w:rPr>
              <w:t>10.6 Terminal Emulation Host</w:t>
            </w:r>
            <w:r w:rsidR="00717E85">
              <w:rPr>
                <w:noProof/>
                <w:webHidden/>
              </w:rPr>
              <w:tab/>
            </w:r>
            <w:r w:rsidR="00717E85">
              <w:rPr>
                <w:noProof/>
                <w:webHidden/>
              </w:rPr>
              <w:fldChar w:fldCharType="begin"/>
            </w:r>
            <w:r w:rsidR="00717E85">
              <w:rPr>
                <w:noProof/>
                <w:webHidden/>
              </w:rPr>
              <w:instrText xml:space="preserve"> PAGEREF _Toc140574384 \h </w:instrText>
            </w:r>
            <w:r w:rsidR="00717E85">
              <w:rPr>
                <w:noProof/>
                <w:webHidden/>
              </w:rPr>
            </w:r>
            <w:r w:rsidR="00717E85">
              <w:rPr>
                <w:noProof/>
                <w:webHidden/>
              </w:rPr>
              <w:fldChar w:fldCharType="separate"/>
            </w:r>
            <w:r w:rsidR="00717E85">
              <w:rPr>
                <w:noProof/>
                <w:webHidden/>
              </w:rPr>
              <w:t>19</w:t>
            </w:r>
            <w:r w:rsidR="00717E85">
              <w:rPr>
                <w:noProof/>
                <w:webHidden/>
              </w:rPr>
              <w:fldChar w:fldCharType="end"/>
            </w:r>
          </w:hyperlink>
        </w:p>
        <w:p w14:paraId="5AD4413D"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5" w:history="1">
            <w:r w:rsidR="00717E85" w:rsidRPr="00D357A2">
              <w:rPr>
                <w:rStyle w:val="Hyperlink"/>
                <w:rFonts w:ascii="Arial" w:hAnsi="Arial" w:cs="Arial"/>
                <w:noProof/>
              </w:rPr>
              <w:t>10.7 Bucket</w:t>
            </w:r>
            <w:r w:rsidR="00717E85">
              <w:rPr>
                <w:noProof/>
                <w:webHidden/>
              </w:rPr>
              <w:tab/>
            </w:r>
            <w:r w:rsidR="00717E85">
              <w:rPr>
                <w:noProof/>
                <w:webHidden/>
              </w:rPr>
              <w:fldChar w:fldCharType="begin"/>
            </w:r>
            <w:r w:rsidR="00717E85">
              <w:rPr>
                <w:noProof/>
                <w:webHidden/>
              </w:rPr>
              <w:instrText xml:space="preserve"> PAGEREF _Toc140574385 \h </w:instrText>
            </w:r>
            <w:r w:rsidR="00717E85">
              <w:rPr>
                <w:noProof/>
                <w:webHidden/>
              </w:rPr>
            </w:r>
            <w:r w:rsidR="00717E85">
              <w:rPr>
                <w:noProof/>
                <w:webHidden/>
              </w:rPr>
              <w:fldChar w:fldCharType="separate"/>
            </w:r>
            <w:r w:rsidR="00717E85">
              <w:rPr>
                <w:noProof/>
                <w:webHidden/>
              </w:rPr>
              <w:t>19</w:t>
            </w:r>
            <w:r w:rsidR="00717E85">
              <w:rPr>
                <w:noProof/>
                <w:webHidden/>
              </w:rPr>
              <w:fldChar w:fldCharType="end"/>
            </w:r>
          </w:hyperlink>
        </w:p>
        <w:p w14:paraId="1BD7A44B"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86" w:history="1">
            <w:r w:rsidR="00717E85" w:rsidRPr="00D357A2">
              <w:rPr>
                <w:rStyle w:val="Hyperlink"/>
                <w:rFonts w:ascii="Arial" w:hAnsi="Arial" w:cs="Arial"/>
                <w:noProof/>
              </w:rPr>
              <w:t>11.Roles and Responsibilities</w:t>
            </w:r>
            <w:r w:rsidR="00717E85">
              <w:rPr>
                <w:noProof/>
                <w:webHidden/>
              </w:rPr>
              <w:tab/>
            </w:r>
            <w:r w:rsidR="00717E85">
              <w:rPr>
                <w:noProof/>
                <w:webHidden/>
              </w:rPr>
              <w:fldChar w:fldCharType="begin"/>
            </w:r>
            <w:r w:rsidR="00717E85">
              <w:rPr>
                <w:noProof/>
                <w:webHidden/>
              </w:rPr>
              <w:instrText xml:space="preserve"> PAGEREF _Toc140574386 \h </w:instrText>
            </w:r>
            <w:r w:rsidR="00717E85">
              <w:rPr>
                <w:noProof/>
                <w:webHidden/>
              </w:rPr>
            </w:r>
            <w:r w:rsidR="00717E85">
              <w:rPr>
                <w:noProof/>
                <w:webHidden/>
              </w:rPr>
              <w:fldChar w:fldCharType="separate"/>
            </w:r>
            <w:r w:rsidR="00717E85">
              <w:rPr>
                <w:noProof/>
                <w:webHidden/>
              </w:rPr>
              <w:t>19</w:t>
            </w:r>
            <w:r w:rsidR="00717E85">
              <w:rPr>
                <w:noProof/>
                <w:webHidden/>
              </w:rPr>
              <w:fldChar w:fldCharType="end"/>
            </w:r>
          </w:hyperlink>
        </w:p>
        <w:p w14:paraId="3AC690A3"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7" w:history="1">
            <w:r w:rsidR="00717E85" w:rsidRPr="00D357A2">
              <w:rPr>
                <w:rStyle w:val="Hyperlink"/>
                <w:rFonts w:ascii="Arial" w:hAnsi="Arial" w:cs="Arial"/>
                <w:noProof/>
              </w:rPr>
              <w:t>11.1Task Flow for Data Export</w:t>
            </w:r>
            <w:r w:rsidR="00717E85">
              <w:rPr>
                <w:noProof/>
                <w:webHidden/>
              </w:rPr>
              <w:tab/>
            </w:r>
            <w:r w:rsidR="00717E85">
              <w:rPr>
                <w:noProof/>
                <w:webHidden/>
              </w:rPr>
              <w:fldChar w:fldCharType="begin"/>
            </w:r>
            <w:r w:rsidR="00717E85">
              <w:rPr>
                <w:noProof/>
                <w:webHidden/>
              </w:rPr>
              <w:instrText xml:space="preserve"> PAGEREF _Toc140574387 \h </w:instrText>
            </w:r>
            <w:r w:rsidR="00717E85">
              <w:rPr>
                <w:noProof/>
                <w:webHidden/>
              </w:rPr>
            </w:r>
            <w:r w:rsidR="00717E85">
              <w:rPr>
                <w:noProof/>
                <w:webHidden/>
              </w:rPr>
              <w:fldChar w:fldCharType="separate"/>
            </w:r>
            <w:r w:rsidR="00717E85">
              <w:rPr>
                <w:noProof/>
                <w:webHidden/>
              </w:rPr>
              <w:t>20</w:t>
            </w:r>
            <w:r w:rsidR="00717E85">
              <w:rPr>
                <w:noProof/>
                <w:webHidden/>
              </w:rPr>
              <w:fldChar w:fldCharType="end"/>
            </w:r>
          </w:hyperlink>
        </w:p>
        <w:p w14:paraId="6EA78A50"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88" w:history="1">
            <w:r w:rsidR="00717E85" w:rsidRPr="00D357A2">
              <w:rPr>
                <w:rStyle w:val="Hyperlink"/>
                <w:rFonts w:ascii="Arial" w:hAnsi="Arial" w:cs="Arial"/>
                <w:noProof/>
              </w:rPr>
              <w:t>11.1 Secure Appliance Data Export from Oracle Cloud Infrastructure</w:t>
            </w:r>
            <w:r w:rsidR="00717E85">
              <w:rPr>
                <w:noProof/>
                <w:webHidden/>
              </w:rPr>
              <w:tab/>
            </w:r>
            <w:r w:rsidR="00717E85">
              <w:rPr>
                <w:noProof/>
                <w:webHidden/>
              </w:rPr>
              <w:fldChar w:fldCharType="begin"/>
            </w:r>
            <w:r w:rsidR="00717E85">
              <w:rPr>
                <w:noProof/>
                <w:webHidden/>
              </w:rPr>
              <w:instrText xml:space="preserve"> PAGEREF _Toc140574388 \h </w:instrText>
            </w:r>
            <w:r w:rsidR="00717E85">
              <w:rPr>
                <w:noProof/>
                <w:webHidden/>
              </w:rPr>
            </w:r>
            <w:r w:rsidR="00717E85">
              <w:rPr>
                <w:noProof/>
                <w:webHidden/>
              </w:rPr>
              <w:fldChar w:fldCharType="separate"/>
            </w:r>
            <w:r w:rsidR="00717E85">
              <w:rPr>
                <w:noProof/>
                <w:webHidden/>
              </w:rPr>
              <w:t>20</w:t>
            </w:r>
            <w:r w:rsidR="00717E85">
              <w:rPr>
                <w:noProof/>
                <w:webHidden/>
              </w:rPr>
              <w:fldChar w:fldCharType="end"/>
            </w:r>
          </w:hyperlink>
        </w:p>
        <w:p w14:paraId="2C721BBF"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89" w:history="1">
            <w:r w:rsidR="00717E85" w:rsidRPr="00D357A2">
              <w:rPr>
                <w:rStyle w:val="Hyperlink"/>
                <w:rFonts w:ascii="Arial" w:hAnsi="Arial" w:cs="Arial"/>
                <w:noProof/>
              </w:rPr>
              <w:t>12.Preparing for Data Export</w:t>
            </w:r>
            <w:r w:rsidR="00717E85">
              <w:rPr>
                <w:noProof/>
                <w:webHidden/>
              </w:rPr>
              <w:tab/>
            </w:r>
            <w:r w:rsidR="00717E85">
              <w:rPr>
                <w:noProof/>
                <w:webHidden/>
              </w:rPr>
              <w:fldChar w:fldCharType="begin"/>
            </w:r>
            <w:r w:rsidR="00717E85">
              <w:rPr>
                <w:noProof/>
                <w:webHidden/>
              </w:rPr>
              <w:instrText xml:space="preserve"> PAGEREF _Toc140574389 \h </w:instrText>
            </w:r>
            <w:r w:rsidR="00717E85">
              <w:rPr>
                <w:noProof/>
                <w:webHidden/>
              </w:rPr>
            </w:r>
            <w:r w:rsidR="00717E85">
              <w:rPr>
                <w:noProof/>
                <w:webHidden/>
              </w:rPr>
              <w:fldChar w:fldCharType="separate"/>
            </w:r>
            <w:r w:rsidR="00717E85">
              <w:rPr>
                <w:noProof/>
                <w:webHidden/>
              </w:rPr>
              <w:t>21</w:t>
            </w:r>
            <w:r w:rsidR="00717E85">
              <w:rPr>
                <w:noProof/>
                <w:webHidden/>
              </w:rPr>
              <w:fldChar w:fldCharType="end"/>
            </w:r>
          </w:hyperlink>
        </w:p>
        <w:p w14:paraId="309F2B74"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90" w:history="1">
            <w:r w:rsidR="00717E85" w:rsidRPr="00D357A2">
              <w:rPr>
                <w:rStyle w:val="Hyperlink"/>
                <w:rFonts w:ascii="Arial" w:hAnsi="Arial" w:cs="Arial"/>
                <w:noProof/>
              </w:rPr>
              <w:t>12.1 Installing and Using the Oracle Cloud Infrastructure Command Line Interface</w:t>
            </w:r>
            <w:r w:rsidR="00717E85">
              <w:rPr>
                <w:noProof/>
                <w:webHidden/>
              </w:rPr>
              <w:tab/>
            </w:r>
            <w:r w:rsidR="00717E85">
              <w:rPr>
                <w:noProof/>
                <w:webHidden/>
              </w:rPr>
              <w:fldChar w:fldCharType="begin"/>
            </w:r>
            <w:r w:rsidR="00717E85">
              <w:rPr>
                <w:noProof/>
                <w:webHidden/>
              </w:rPr>
              <w:instrText xml:space="preserve"> PAGEREF _Toc140574390 \h </w:instrText>
            </w:r>
            <w:r w:rsidR="00717E85">
              <w:rPr>
                <w:noProof/>
                <w:webHidden/>
              </w:rPr>
            </w:r>
            <w:r w:rsidR="00717E85">
              <w:rPr>
                <w:noProof/>
                <w:webHidden/>
              </w:rPr>
              <w:fldChar w:fldCharType="separate"/>
            </w:r>
            <w:r w:rsidR="00717E85">
              <w:rPr>
                <w:noProof/>
                <w:webHidden/>
              </w:rPr>
              <w:t>21</w:t>
            </w:r>
            <w:r w:rsidR="00717E85">
              <w:rPr>
                <w:noProof/>
                <w:webHidden/>
              </w:rPr>
              <w:fldChar w:fldCharType="end"/>
            </w:r>
          </w:hyperlink>
        </w:p>
        <w:p w14:paraId="6552DC67" w14:textId="77777777" w:rsidR="00717E85" w:rsidRDefault="00000000">
          <w:pPr>
            <w:pStyle w:val="TOC3"/>
            <w:tabs>
              <w:tab w:val="right" w:leader="dot" w:pos="9016"/>
            </w:tabs>
            <w:rPr>
              <w:rFonts w:eastAsiaTheme="minorEastAsia"/>
              <w:noProof/>
              <w:kern w:val="0"/>
              <w:szCs w:val="20"/>
              <w:lang w:eastAsia="en-IN" w:bidi="hi-IN"/>
              <w14:ligatures w14:val="none"/>
            </w:rPr>
          </w:pPr>
          <w:hyperlink w:anchor="_Toc140574391" w:history="1">
            <w:r w:rsidR="00717E85" w:rsidRPr="00D357A2">
              <w:rPr>
                <w:rStyle w:val="Hyperlink"/>
                <w:rFonts w:ascii="Arial" w:eastAsia="Times New Roman" w:hAnsi="Arial" w:cs="Arial"/>
                <w:noProof/>
                <w:lang w:eastAsia="en-IN"/>
              </w:rPr>
              <w:t>12.1.1 Installing the CLI</w:t>
            </w:r>
            <w:r w:rsidR="00717E85">
              <w:rPr>
                <w:noProof/>
                <w:webHidden/>
              </w:rPr>
              <w:tab/>
            </w:r>
            <w:r w:rsidR="00717E85">
              <w:rPr>
                <w:noProof/>
                <w:webHidden/>
              </w:rPr>
              <w:fldChar w:fldCharType="begin"/>
            </w:r>
            <w:r w:rsidR="00717E85">
              <w:rPr>
                <w:noProof/>
                <w:webHidden/>
              </w:rPr>
              <w:instrText xml:space="preserve"> PAGEREF _Toc140574391 \h </w:instrText>
            </w:r>
            <w:r w:rsidR="00717E85">
              <w:rPr>
                <w:noProof/>
                <w:webHidden/>
              </w:rPr>
            </w:r>
            <w:r w:rsidR="00717E85">
              <w:rPr>
                <w:noProof/>
                <w:webHidden/>
              </w:rPr>
              <w:fldChar w:fldCharType="separate"/>
            </w:r>
            <w:r w:rsidR="00717E85">
              <w:rPr>
                <w:noProof/>
                <w:webHidden/>
              </w:rPr>
              <w:t>21</w:t>
            </w:r>
            <w:r w:rsidR="00717E85">
              <w:rPr>
                <w:noProof/>
                <w:webHidden/>
              </w:rPr>
              <w:fldChar w:fldCharType="end"/>
            </w:r>
          </w:hyperlink>
        </w:p>
        <w:p w14:paraId="36DE3E66" w14:textId="77777777" w:rsidR="00717E85" w:rsidRDefault="00000000">
          <w:pPr>
            <w:pStyle w:val="TOC3"/>
            <w:tabs>
              <w:tab w:val="right" w:leader="dot" w:pos="9016"/>
            </w:tabs>
            <w:rPr>
              <w:rFonts w:eastAsiaTheme="minorEastAsia"/>
              <w:noProof/>
              <w:kern w:val="0"/>
              <w:szCs w:val="20"/>
              <w:lang w:eastAsia="en-IN" w:bidi="hi-IN"/>
              <w14:ligatures w14:val="none"/>
            </w:rPr>
          </w:pPr>
          <w:hyperlink w:anchor="_Toc140574392" w:history="1">
            <w:r w:rsidR="00717E85" w:rsidRPr="00D357A2">
              <w:rPr>
                <w:rStyle w:val="Hyperlink"/>
                <w:rFonts w:ascii="Arial" w:eastAsia="Times New Roman" w:hAnsi="Arial" w:cs="Arial"/>
                <w:noProof/>
                <w:lang w:eastAsia="en-IN"/>
              </w:rPr>
              <w:t>12.1.2 Using the CLI</w:t>
            </w:r>
            <w:r w:rsidR="00717E85">
              <w:rPr>
                <w:noProof/>
                <w:webHidden/>
              </w:rPr>
              <w:tab/>
            </w:r>
            <w:r w:rsidR="00717E85">
              <w:rPr>
                <w:noProof/>
                <w:webHidden/>
              </w:rPr>
              <w:fldChar w:fldCharType="begin"/>
            </w:r>
            <w:r w:rsidR="00717E85">
              <w:rPr>
                <w:noProof/>
                <w:webHidden/>
              </w:rPr>
              <w:instrText xml:space="preserve"> PAGEREF _Toc140574392 \h </w:instrText>
            </w:r>
            <w:r w:rsidR="00717E85">
              <w:rPr>
                <w:noProof/>
                <w:webHidden/>
              </w:rPr>
            </w:r>
            <w:r w:rsidR="00717E85">
              <w:rPr>
                <w:noProof/>
                <w:webHidden/>
              </w:rPr>
              <w:fldChar w:fldCharType="separate"/>
            </w:r>
            <w:r w:rsidR="00717E85">
              <w:rPr>
                <w:noProof/>
                <w:webHidden/>
              </w:rPr>
              <w:t>21</w:t>
            </w:r>
            <w:r w:rsidR="00717E85">
              <w:rPr>
                <w:noProof/>
                <w:webHidden/>
              </w:rPr>
              <w:fldChar w:fldCharType="end"/>
            </w:r>
          </w:hyperlink>
        </w:p>
        <w:p w14:paraId="070CA6E0"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93" w:history="1">
            <w:r w:rsidR="00717E85" w:rsidRPr="00D357A2">
              <w:rPr>
                <w:rStyle w:val="Hyperlink"/>
                <w:rFonts w:ascii="Arial" w:hAnsi="Arial" w:cs="Arial"/>
                <w:noProof/>
              </w:rPr>
              <w:t>13.Creating the Required IAM Policies</w:t>
            </w:r>
            <w:r w:rsidR="00717E85">
              <w:rPr>
                <w:noProof/>
                <w:webHidden/>
              </w:rPr>
              <w:tab/>
            </w:r>
            <w:r w:rsidR="00717E85">
              <w:rPr>
                <w:noProof/>
                <w:webHidden/>
              </w:rPr>
              <w:fldChar w:fldCharType="begin"/>
            </w:r>
            <w:r w:rsidR="00717E85">
              <w:rPr>
                <w:noProof/>
                <w:webHidden/>
              </w:rPr>
              <w:instrText xml:space="preserve"> PAGEREF _Toc140574393 \h </w:instrText>
            </w:r>
            <w:r w:rsidR="00717E85">
              <w:rPr>
                <w:noProof/>
                <w:webHidden/>
              </w:rPr>
            </w:r>
            <w:r w:rsidR="00717E85">
              <w:rPr>
                <w:noProof/>
                <w:webHidden/>
              </w:rPr>
              <w:fldChar w:fldCharType="separate"/>
            </w:r>
            <w:r w:rsidR="00717E85">
              <w:rPr>
                <w:noProof/>
                <w:webHidden/>
              </w:rPr>
              <w:t>22</w:t>
            </w:r>
            <w:r w:rsidR="00717E85">
              <w:rPr>
                <w:noProof/>
                <w:webHidden/>
              </w:rPr>
              <w:fldChar w:fldCharType="end"/>
            </w:r>
          </w:hyperlink>
        </w:p>
        <w:p w14:paraId="0B6A8E5C"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94" w:history="1">
            <w:r w:rsidR="00717E85" w:rsidRPr="00D357A2">
              <w:rPr>
                <w:rStyle w:val="Hyperlink"/>
                <w:rFonts w:ascii="Arial" w:hAnsi="Arial" w:cs="Arial"/>
                <w:noProof/>
              </w:rPr>
              <w:t>14.Creating Export Jobs</w:t>
            </w:r>
            <w:r w:rsidR="00717E85">
              <w:rPr>
                <w:noProof/>
                <w:webHidden/>
              </w:rPr>
              <w:tab/>
            </w:r>
            <w:r w:rsidR="00717E85">
              <w:rPr>
                <w:noProof/>
                <w:webHidden/>
              </w:rPr>
              <w:fldChar w:fldCharType="begin"/>
            </w:r>
            <w:r w:rsidR="00717E85">
              <w:rPr>
                <w:noProof/>
                <w:webHidden/>
              </w:rPr>
              <w:instrText xml:space="preserve"> PAGEREF _Toc140574394 \h </w:instrText>
            </w:r>
            <w:r w:rsidR="00717E85">
              <w:rPr>
                <w:noProof/>
                <w:webHidden/>
              </w:rPr>
            </w:r>
            <w:r w:rsidR="00717E85">
              <w:rPr>
                <w:noProof/>
                <w:webHidden/>
              </w:rPr>
              <w:fldChar w:fldCharType="separate"/>
            </w:r>
            <w:r w:rsidR="00717E85">
              <w:rPr>
                <w:noProof/>
                <w:webHidden/>
              </w:rPr>
              <w:t>22</w:t>
            </w:r>
            <w:r w:rsidR="00717E85">
              <w:rPr>
                <w:noProof/>
                <w:webHidden/>
              </w:rPr>
              <w:fldChar w:fldCharType="end"/>
            </w:r>
          </w:hyperlink>
        </w:p>
        <w:p w14:paraId="11E40EA1"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395" w:history="1">
            <w:r w:rsidR="00717E85" w:rsidRPr="00D357A2">
              <w:rPr>
                <w:rStyle w:val="Hyperlink"/>
                <w:rFonts w:ascii="Arial" w:hAnsi="Arial" w:cs="Arial"/>
                <w:noProof/>
              </w:rPr>
              <w:t>15.Getting Export Job IDs</w:t>
            </w:r>
            <w:r w:rsidR="00717E85">
              <w:rPr>
                <w:noProof/>
                <w:webHidden/>
              </w:rPr>
              <w:tab/>
            </w:r>
            <w:r w:rsidR="00717E85">
              <w:rPr>
                <w:noProof/>
                <w:webHidden/>
              </w:rPr>
              <w:fldChar w:fldCharType="begin"/>
            </w:r>
            <w:r w:rsidR="00717E85">
              <w:rPr>
                <w:noProof/>
                <w:webHidden/>
              </w:rPr>
              <w:instrText xml:space="preserve"> PAGEREF _Toc140574395 \h </w:instrText>
            </w:r>
            <w:r w:rsidR="00717E85">
              <w:rPr>
                <w:noProof/>
                <w:webHidden/>
              </w:rPr>
            </w:r>
            <w:r w:rsidR="00717E85">
              <w:rPr>
                <w:noProof/>
                <w:webHidden/>
              </w:rPr>
              <w:fldChar w:fldCharType="separate"/>
            </w:r>
            <w:r w:rsidR="00717E85">
              <w:rPr>
                <w:noProof/>
                <w:webHidden/>
              </w:rPr>
              <w:t>23</w:t>
            </w:r>
            <w:r w:rsidR="00717E85">
              <w:rPr>
                <w:noProof/>
                <w:webHidden/>
              </w:rPr>
              <w:fldChar w:fldCharType="end"/>
            </w:r>
          </w:hyperlink>
        </w:p>
        <w:p w14:paraId="7511FA98"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96" w:history="1">
            <w:r w:rsidR="00717E85" w:rsidRPr="00D357A2">
              <w:rPr>
                <w:rStyle w:val="Hyperlink"/>
                <w:rFonts w:ascii="Arial" w:hAnsi="Arial" w:cs="Arial"/>
                <w:noProof/>
              </w:rPr>
              <w:t>15.1 Setting Up Export Job Notifications</w:t>
            </w:r>
            <w:r w:rsidR="00717E85">
              <w:rPr>
                <w:noProof/>
                <w:webHidden/>
              </w:rPr>
              <w:tab/>
            </w:r>
            <w:r w:rsidR="00717E85">
              <w:rPr>
                <w:noProof/>
                <w:webHidden/>
              </w:rPr>
              <w:fldChar w:fldCharType="begin"/>
            </w:r>
            <w:r w:rsidR="00717E85">
              <w:rPr>
                <w:noProof/>
                <w:webHidden/>
              </w:rPr>
              <w:instrText xml:space="preserve"> PAGEREF _Toc140574396 \h </w:instrText>
            </w:r>
            <w:r w:rsidR="00717E85">
              <w:rPr>
                <w:noProof/>
                <w:webHidden/>
              </w:rPr>
            </w:r>
            <w:r w:rsidR="00717E85">
              <w:rPr>
                <w:noProof/>
                <w:webHidden/>
              </w:rPr>
              <w:fldChar w:fldCharType="separate"/>
            </w:r>
            <w:r w:rsidR="00717E85">
              <w:rPr>
                <w:noProof/>
                <w:webHidden/>
              </w:rPr>
              <w:t>24</w:t>
            </w:r>
            <w:r w:rsidR="00717E85">
              <w:rPr>
                <w:noProof/>
                <w:webHidden/>
              </w:rPr>
              <w:fldChar w:fldCharType="end"/>
            </w:r>
          </w:hyperlink>
        </w:p>
        <w:p w14:paraId="4DC79DB1"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97" w:history="1">
            <w:r w:rsidR="00717E85" w:rsidRPr="00D357A2">
              <w:rPr>
                <w:rStyle w:val="Hyperlink"/>
                <w:rFonts w:ascii="Arial" w:hAnsi="Arial" w:cs="Arial"/>
                <w:noProof/>
              </w:rPr>
              <w:t>15.2 Generating the Export Manifest File</w:t>
            </w:r>
            <w:r w:rsidR="00717E85">
              <w:rPr>
                <w:noProof/>
                <w:webHidden/>
              </w:rPr>
              <w:tab/>
            </w:r>
            <w:r w:rsidR="00717E85">
              <w:rPr>
                <w:noProof/>
                <w:webHidden/>
              </w:rPr>
              <w:fldChar w:fldCharType="begin"/>
            </w:r>
            <w:r w:rsidR="00717E85">
              <w:rPr>
                <w:noProof/>
                <w:webHidden/>
              </w:rPr>
              <w:instrText xml:space="preserve"> PAGEREF _Toc140574397 \h </w:instrText>
            </w:r>
            <w:r w:rsidR="00717E85">
              <w:rPr>
                <w:noProof/>
                <w:webHidden/>
              </w:rPr>
            </w:r>
            <w:r w:rsidR="00717E85">
              <w:rPr>
                <w:noProof/>
                <w:webHidden/>
              </w:rPr>
              <w:fldChar w:fldCharType="separate"/>
            </w:r>
            <w:r w:rsidR="00717E85">
              <w:rPr>
                <w:noProof/>
                <w:webHidden/>
              </w:rPr>
              <w:t>24</w:t>
            </w:r>
            <w:r w:rsidR="00717E85">
              <w:rPr>
                <w:noProof/>
                <w:webHidden/>
              </w:rPr>
              <w:fldChar w:fldCharType="end"/>
            </w:r>
          </w:hyperlink>
        </w:p>
        <w:p w14:paraId="7DF96E88"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98" w:history="1">
            <w:r w:rsidR="00717E85" w:rsidRPr="00D357A2">
              <w:rPr>
                <w:rStyle w:val="Hyperlink"/>
                <w:rFonts w:ascii="Arial" w:hAnsi="Arial" w:cs="Arial"/>
                <w:noProof/>
              </w:rPr>
              <w:t>15.3 Creating the Data Export Policy</w:t>
            </w:r>
            <w:r w:rsidR="00717E85">
              <w:rPr>
                <w:noProof/>
                <w:webHidden/>
              </w:rPr>
              <w:tab/>
            </w:r>
            <w:r w:rsidR="00717E85">
              <w:rPr>
                <w:noProof/>
                <w:webHidden/>
              </w:rPr>
              <w:fldChar w:fldCharType="begin"/>
            </w:r>
            <w:r w:rsidR="00717E85">
              <w:rPr>
                <w:noProof/>
                <w:webHidden/>
              </w:rPr>
              <w:instrText xml:space="preserve"> PAGEREF _Toc140574398 \h </w:instrText>
            </w:r>
            <w:r w:rsidR="00717E85">
              <w:rPr>
                <w:noProof/>
                <w:webHidden/>
              </w:rPr>
            </w:r>
            <w:r w:rsidR="00717E85">
              <w:rPr>
                <w:noProof/>
                <w:webHidden/>
              </w:rPr>
              <w:fldChar w:fldCharType="separate"/>
            </w:r>
            <w:r w:rsidR="00717E85">
              <w:rPr>
                <w:noProof/>
                <w:webHidden/>
              </w:rPr>
              <w:t>24</w:t>
            </w:r>
            <w:r w:rsidR="00717E85">
              <w:rPr>
                <w:noProof/>
                <w:webHidden/>
              </w:rPr>
              <w:fldChar w:fldCharType="end"/>
            </w:r>
          </w:hyperlink>
        </w:p>
        <w:p w14:paraId="65125270"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399" w:history="1">
            <w:r w:rsidR="00717E85" w:rsidRPr="00D357A2">
              <w:rPr>
                <w:rStyle w:val="Hyperlink"/>
                <w:rFonts w:ascii="Arial" w:hAnsi="Arial" w:cs="Arial"/>
                <w:noProof/>
              </w:rPr>
              <w:t>15.4 Requesting the Export Appliance</w:t>
            </w:r>
            <w:r w:rsidR="00717E85">
              <w:rPr>
                <w:noProof/>
                <w:webHidden/>
              </w:rPr>
              <w:tab/>
            </w:r>
            <w:r w:rsidR="00717E85">
              <w:rPr>
                <w:noProof/>
                <w:webHidden/>
              </w:rPr>
              <w:fldChar w:fldCharType="begin"/>
            </w:r>
            <w:r w:rsidR="00717E85">
              <w:rPr>
                <w:noProof/>
                <w:webHidden/>
              </w:rPr>
              <w:instrText xml:space="preserve"> PAGEREF _Toc140574399 \h </w:instrText>
            </w:r>
            <w:r w:rsidR="00717E85">
              <w:rPr>
                <w:noProof/>
                <w:webHidden/>
              </w:rPr>
            </w:r>
            <w:r w:rsidR="00717E85">
              <w:rPr>
                <w:noProof/>
                <w:webHidden/>
              </w:rPr>
              <w:fldChar w:fldCharType="separate"/>
            </w:r>
            <w:r w:rsidR="00717E85">
              <w:rPr>
                <w:noProof/>
                <w:webHidden/>
              </w:rPr>
              <w:t>24</w:t>
            </w:r>
            <w:r w:rsidR="00717E85">
              <w:rPr>
                <w:noProof/>
                <w:webHidden/>
              </w:rPr>
              <w:fldChar w:fldCharType="end"/>
            </w:r>
          </w:hyperlink>
        </w:p>
        <w:p w14:paraId="0AF1766C"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0" w:history="1">
            <w:r w:rsidR="00717E85" w:rsidRPr="00D357A2">
              <w:rPr>
                <w:rStyle w:val="Hyperlink"/>
                <w:rFonts w:ascii="Arial" w:hAnsi="Arial" w:cs="Arial"/>
                <w:noProof/>
              </w:rPr>
              <w:t>15.5 Tracking the Export Appliance Delivery</w:t>
            </w:r>
            <w:r w:rsidR="00717E85">
              <w:rPr>
                <w:noProof/>
                <w:webHidden/>
              </w:rPr>
              <w:tab/>
            </w:r>
            <w:r w:rsidR="00717E85">
              <w:rPr>
                <w:noProof/>
                <w:webHidden/>
              </w:rPr>
              <w:fldChar w:fldCharType="begin"/>
            </w:r>
            <w:r w:rsidR="00717E85">
              <w:rPr>
                <w:noProof/>
                <w:webHidden/>
              </w:rPr>
              <w:instrText xml:space="preserve"> PAGEREF _Toc140574400 \h </w:instrText>
            </w:r>
            <w:r w:rsidR="00717E85">
              <w:rPr>
                <w:noProof/>
                <w:webHidden/>
              </w:rPr>
            </w:r>
            <w:r w:rsidR="00717E85">
              <w:rPr>
                <w:noProof/>
                <w:webHidden/>
              </w:rPr>
              <w:fldChar w:fldCharType="separate"/>
            </w:r>
            <w:r w:rsidR="00717E85">
              <w:rPr>
                <w:noProof/>
                <w:webHidden/>
              </w:rPr>
              <w:t>25</w:t>
            </w:r>
            <w:r w:rsidR="00717E85">
              <w:rPr>
                <w:noProof/>
                <w:webHidden/>
              </w:rPr>
              <w:fldChar w:fldCharType="end"/>
            </w:r>
          </w:hyperlink>
        </w:p>
        <w:p w14:paraId="6C58B7A4"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401" w:history="1">
            <w:r w:rsidR="00717E85" w:rsidRPr="00D357A2">
              <w:rPr>
                <w:rStyle w:val="Hyperlink"/>
                <w:rFonts w:ascii="Arial" w:hAnsi="Arial" w:cs="Arial"/>
                <w:noProof/>
              </w:rPr>
              <w:t>16.Monitoring the Export Job Status and Data Transfer Metrics</w:t>
            </w:r>
            <w:r w:rsidR="00717E85">
              <w:rPr>
                <w:noProof/>
                <w:webHidden/>
              </w:rPr>
              <w:tab/>
            </w:r>
            <w:r w:rsidR="00717E85">
              <w:rPr>
                <w:noProof/>
                <w:webHidden/>
              </w:rPr>
              <w:fldChar w:fldCharType="begin"/>
            </w:r>
            <w:r w:rsidR="00717E85">
              <w:rPr>
                <w:noProof/>
                <w:webHidden/>
              </w:rPr>
              <w:instrText xml:space="preserve"> PAGEREF _Toc140574401 \h </w:instrText>
            </w:r>
            <w:r w:rsidR="00717E85">
              <w:rPr>
                <w:noProof/>
                <w:webHidden/>
              </w:rPr>
            </w:r>
            <w:r w:rsidR="00717E85">
              <w:rPr>
                <w:noProof/>
                <w:webHidden/>
              </w:rPr>
              <w:fldChar w:fldCharType="separate"/>
            </w:r>
            <w:r w:rsidR="00717E85">
              <w:rPr>
                <w:noProof/>
                <w:webHidden/>
              </w:rPr>
              <w:t>25</w:t>
            </w:r>
            <w:r w:rsidR="00717E85">
              <w:rPr>
                <w:noProof/>
                <w:webHidden/>
              </w:rPr>
              <w:fldChar w:fldCharType="end"/>
            </w:r>
          </w:hyperlink>
        </w:p>
        <w:p w14:paraId="228A0771"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2" w:history="1">
            <w:r w:rsidR="00717E85" w:rsidRPr="00D357A2">
              <w:rPr>
                <w:rStyle w:val="Hyperlink"/>
                <w:rFonts w:ascii="Arial" w:hAnsi="Arial" w:cs="Arial"/>
                <w:noProof/>
              </w:rPr>
              <w:t>16.1 Viewing Data Transfer Metrics</w:t>
            </w:r>
            <w:r w:rsidR="00717E85">
              <w:rPr>
                <w:noProof/>
                <w:webHidden/>
              </w:rPr>
              <w:tab/>
            </w:r>
            <w:r w:rsidR="00717E85">
              <w:rPr>
                <w:noProof/>
                <w:webHidden/>
              </w:rPr>
              <w:fldChar w:fldCharType="begin"/>
            </w:r>
            <w:r w:rsidR="00717E85">
              <w:rPr>
                <w:noProof/>
                <w:webHidden/>
              </w:rPr>
              <w:instrText xml:space="preserve"> PAGEREF _Toc140574402 \h </w:instrText>
            </w:r>
            <w:r w:rsidR="00717E85">
              <w:rPr>
                <w:noProof/>
                <w:webHidden/>
              </w:rPr>
            </w:r>
            <w:r w:rsidR="00717E85">
              <w:rPr>
                <w:noProof/>
                <w:webHidden/>
              </w:rPr>
              <w:fldChar w:fldCharType="separate"/>
            </w:r>
            <w:r w:rsidR="00717E85">
              <w:rPr>
                <w:noProof/>
                <w:webHidden/>
              </w:rPr>
              <w:t>26</w:t>
            </w:r>
            <w:r w:rsidR="00717E85">
              <w:rPr>
                <w:noProof/>
                <w:webHidden/>
              </w:rPr>
              <w:fldChar w:fldCharType="end"/>
            </w:r>
          </w:hyperlink>
        </w:p>
        <w:p w14:paraId="244C2D14"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403" w:history="1">
            <w:r w:rsidR="00717E85" w:rsidRPr="00D357A2">
              <w:rPr>
                <w:rStyle w:val="Hyperlink"/>
                <w:rFonts w:ascii="Arial" w:hAnsi="Arial" w:cs="Arial"/>
                <w:noProof/>
              </w:rPr>
              <w:t>17.Configuring the Export Appliance</w:t>
            </w:r>
            <w:r w:rsidR="00717E85">
              <w:rPr>
                <w:noProof/>
                <w:webHidden/>
              </w:rPr>
              <w:tab/>
            </w:r>
            <w:r w:rsidR="00717E85">
              <w:rPr>
                <w:noProof/>
                <w:webHidden/>
              </w:rPr>
              <w:fldChar w:fldCharType="begin"/>
            </w:r>
            <w:r w:rsidR="00717E85">
              <w:rPr>
                <w:noProof/>
                <w:webHidden/>
              </w:rPr>
              <w:instrText xml:space="preserve"> PAGEREF _Toc140574403 \h </w:instrText>
            </w:r>
            <w:r w:rsidR="00717E85">
              <w:rPr>
                <w:noProof/>
                <w:webHidden/>
              </w:rPr>
            </w:r>
            <w:r w:rsidR="00717E85">
              <w:rPr>
                <w:noProof/>
                <w:webHidden/>
              </w:rPr>
              <w:fldChar w:fldCharType="separate"/>
            </w:r>
            <w:r w:rsidR="00717E85">
              <w:rPr>
                <w:noProof/>
                <w:webHidden/>
              </w:rPr>
              <w:t>26</w:t>
            </w:r>
            <w:r w:rsidR="00717E85">
              <w:rPr>
                <w:noProof/>
                <w:webHidden/>
              </w:rPr>
              <w:fldChar w:fldCharType="end"/>
            </w:r>
          </w:hyperlink>
        </w:p>
        <w:p w14:paraId="196A267E"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4" w:history="1">
            <w:r w:rsidR="00717E85" w:rsidRPr="00D357A2">
              <w:rPr>
                <w:rStyle w:val="Hyperlink"/>
                <w:rFonts w:ascii="Arial" w:hAnsi="Arial" w:cs="Arial"/>
                <w:noProof/>
              </w:rPr>
              <w:t>17.1 Unpacking and Connecting the Appliance to the Network</w:t>
            </w:r>
            <w:r w:rsidR="00717E85">
              <w:rPr>
                <w:noProof/>
                <w:webHidden/>
              </w:rPr>
              <w:tab/>
            </w:r>
            <w:r w:rsidR="00717E85">
              <w:rPr>
                <w:noProof/>
                <w:webHidden/>
              </w:rPr>
              <w:fldChar w:fldCharType="begin"/>
            </w:r>
            <w:r w:rsidR="00717E85">
              <w:rPr>
                <w:noProof/>
                <w:webHidden/>
              </w:rPr>
              <w:instrText xml:space="preserve"> PAGEREF _Toc140574404 \h </w:instrText>
            </w:r>
            <w:r w:rsidR="00717E85">
              <w:rPr>
                <w:noProof/>
                <w:webHidden/>
              </w:rPr>
            </w:r>
            <w:r w:rsidR="00717E85">
              <w:rPr>
                <w:noProof/>
                <w:webHidden/>
              </w:rPr>
              <w:fldChar w:fldCharType="separate"/>
            </w:r>
            <w:r w:rsidR="00717E85">
              <w:rPr>
                <w:noProof/>
                <w:webHidden/>
              </w:rPr>
              <w:t>26</w:t>
            </w:r>
            <w:r w:rsidR="00717E85">
              <w:rPr>
                <w:noProof/>
                <w:webHidden/>
              </w:rPr>
              <w:fldChar w:fldCharType="end"/>
            </w:r>
          </w:hyperlink>
        </w:p>
        <w:p w14:paraId="18537B87"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5" w:history="1">
            <w:r w:rsidR="00717E85" w:rsidRPr="00D357A2">
              <w:rPr>
                <w:rStyle w:val="Hyperlink"/>
                <w:rFonts w:ascii="Arial" w:hAnsi="Arial" w:cs="Arial"/>
                <w:noProof/>
              </w:rPr>
              <w:t>17.2 Connecting the Appliance to the Terminal Emulation Host</w:t>
            </w:r>
            <w:r w:rsidR="00717E85">
              <w:rPr>
                <w:noProof/>
                <w:webHidden/>
              </w:rPr>
              <w:tab/>
            </w:r>
            <w:r w:rsidR="00717E85">
              <w:rPr>
                <w:noProof/>
                <w:webHidden/>
              </w:rPr>
              <w:fldChar w:fldCharType="begin"/>
            </w:r>
            <w:r w:rsidR="00717E85">
              <w:rPr>
                <w:noProof/>
                <w:webHidden/>
              </w:rPr>
              <w:instrText xml:space="preserve"> PAGEREF _Toc140574405 \h </w:instrText>
            </w:r>
            <w:r w:rsidR="00717E85">
              <w:rPr>
                <w:noProof/>
                <w:webHidden/>
              </w:rPr>
            </w:r>
            <w:r w:rsidR="00717E85">
              <w:rPr>
                <w:noProof/>
                <w:webHidden/>
              </w:rPr>
              <w:fldChar w:fldCharType="separate"/>
            </w:r>
            <w:r w:rsidR="00717E85">
              <w:rPr>
                <w:noProof/>
                <w:webHidden/>
              </w:rPr>
              <w:t>27</w:t>
            </w:r>
            <w:r w:rsidR="00717E85">
              <w:rPr>
                <w:noProof/>
                <w:webHidden/>
              </w:rPr>
              <w:fldChar w:fldCharType="end"/>
            </w:r>
          </w:hyperlink>
        </w:p>
        <w:p w14:paraId="55B6B605"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406" w:history="1">
            <w:r w:rsidR="00717E85" w:rsidRPr="00D357A2">
              <w:rPr>
                <w:rStyle w:val="Hyperlink"/>
                <w:rFonts w:ascii="Arial" w:hAnsi="Arial" w:cs="Arial"/>
                <w:noProof/>
              </w:rPr>
              <w:t>18. Copying Data from the Export Appliance</w:t>
            </w:r>
            <w:r w:rsidR="00717E85">
              <w:rPr>
                <w:noProof/>
                <w:webHidden/>
              </w:rPr>
              <w:tab/>
            </w:r>
            <w:r w:rsidR="00717E85">
              <w:rPr>
                <w:noProof/>
                <w:webHidden/>
              </w:rPr>
              <w:fldChar w:fldCharType="begin"/>
            </w:r>
            <w:r w:rsidR="00717E85">
              <w:rPr>
                <w:noProof/>
                <w:webHidden/>
              </w:rPr>
              <w:instrText xml:space="preserve"> PAGEREF _Toc140574406 \h </w:instrText>
            </w:r>
            <w:r w:rsidR="00717E85">
              <w:rPr>
                <w:noProof/>
                <w:webHidden/>
              </w:rPr>
            </w:r>
            <w:r w:rsidR="00717E85">
              <w:rPr>
                <w:noProof/>
                <w:webHidden/>
              </w:rPr>
              <w:fldChar w:fldCharType="separate"/>
            </w:r>
            <w:r w:rsidR="00717E85">
              <w:rPr>
                <w:noProof/>
                <w:webHidden/>
              </w:rPr>
              <w:t>28</w:t>
            </w:r>
            <w:r w:rsidR="00717E85">
              <w:rPr>
                <w:noProof/>
                <w:webHidden/>
              </w:rPr>
              <w:fldChar w:fldCharType="end"/>
            </w:r>
          </w:hyperlink>
        </w:p>
        <w:p w14:paraId="5D71BEB2"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7" w:history="1">
            <w:r w:rsidR="00717E85" w:rsidRPr="00D357A2">
              <w:rPr>
                <w:rStyle w:val="Hyperlink"/>
                <w:rFonts w:ascii="Arial" w:hAnsi="Arial" w:cs="Arial"/>
                <w:noProof/>
              </w:rPr>
              <w:t>18.1 Information Prerequisites</w:t>
            </w:r>
            <w:r w:rsidR="00717E85">
              <w:rPr>
                <w:noProof/>
                <w:webHidden/>
              </w:rPr>
              <w:tab/>
            </w:r>
            <w:r w:rsidR="00717E85">
              <w:rPr>
                <w:noProof/>
                <w:webHidden/>
              </w:rPr>
              <w:fldChar w:fldCharType="begin"/>
            </w:r>
            <w:r w:rsidR="00717E85">
              <w:rPr>
                <w:noProof/>
                <w:webHidden/>
              </w:rPr>
              <w:instrText xml:space="preserve"> PAGEREF _Toc140574407 \h </w:instrText>
            </w:r>
            <w:r w:rsidR="00717E85">
              <w:rPr>
                <w:noProof/>
                <w:webHidden/>
              </w:rPr>
            </w:r>
            <w:r w:rsidR="00717E85">
              <w:rPr>
                <w:noProof/>
                <w:webHidden/>
              </w:rPr>
              <w:fldChar w:fldCharType="separate"/>
            </w:r>
            <w:r w:rsidR="00717E85">
              <w:rPr>
                <w:noProof/>
                <w:webHidden/>
              </w:rPr>
              <w:t>28</w:t>
            </w:r>
            <w:r w:rsidR="00717E85">
              <w:rPr>
                <w:noProof/>
                <w:webHidden/>
              </w:rPr>
              <w:fldChar w:fldCharType="end"/>
            </w:r>
          </w:hyperlink>
        </w:p>
        <w:p w14:paraId="6FADAD8B"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8" w:history="1">
            <w:r w:rsidR="00717E85" w:rsidRPr="00D357A2">
              <w:rPr>
                <w:rStyle w:val="Hyperlink"/>
                <w:rFonts w:ascii="Arial" w:hAnsi="Arial" w:cs="Arial"/>
                <w:noProof/>
              </w:rPr>
              <w:t>18.2 Setting Up an HTTP Proxy Environment</w:t>
            </w:r>
            <w:r w:rsidR="00717E85">
              <w:rPr>
                <w:noProof/>
                <w:webHidden/>
              </w:rPr>
              <w:tab/>
            </w:r>
            <w:r w:rsidR="00717E85">
              <w:rPr>
                <w:noProof/>
                <w:webHidden/>
              </w:rPr>
              <w:fldChar w:fldCharType="begin"/>
            </w:r>
            <w:r w:rsidR="00717E85">
              <w:rPr>
                <w:noProof/>
                <w:webHidden/>
              </w:rPr>
              <w:instrText xml:space="preserve"> PAGEREF _Toc140574408 \h </w:instrText>
            </w:r>
            <w:r w:rsidR="00717E85">
              <w:rPr>
                <w:noProof/>
                <w:webHidden/>
              </w:rPr>
            </w:r>
            <w:r w:rsidR="00717E85">
              <w:rPr>
                <w:noProof/>
                <w:webHidden/>
              </w:rPr>
              <w:fldChar w:fldCharType="separate"/>
            </w:r>
            <w:r w:rsidR="00717E85">
              <w:rPr>
                <w:noProof/>
                <w:webHidden/>
              </w:rPr>
              <w:t>28</w:t>
            </w:r>
            <w:r w:rsidR="00717E85">
              <w:rPr>
                <w:noProof/>
                <w:webHidden/>
              </w:rPr>
              <w:fldChar w:fldCharType="end"/>
            </w:r>
          </w:hyperlink>
        </w:p>
        <w:p w14:paraId="74E7A980"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09" w:history="1">
            <w:r w:rsidR="00717E85" w:rsidRPr="00D357A2">
              <w:rPr>
                <w:rStyle w:val="Hyperlink"/>
                <w:rFonts w:ascii="Arial" w:hAnsi="Arial" w:cs="Arial"/>
                <w:noProof/>
              </w:rPr>
              <w:t>18.3 Setting Firewall Access</w:t>
            </w:r>
            <w:r w:rsidR="00717E85">
              <w:rPr>
                <w:noProof/>
                <w:webHidden/>
              </w:rPr>
              <w:tab/>
            </w:r>
            <w:r w:rsidR="00717E85">
              <w:rPr>
                <w:noProof/>
                <w:webHidden/>
              </w:rPr>
              <w:fldChar w:fldCharType="begin"/>
            </w:r>
            <w:r w:rsidR="00717E85">
              <w:rPr>
                <w:noProof/>
                <w:webHidden/>
              </w:rPr>
              <w:instrText xml:space="preserve"> PAGEREF _Toc140574409 \h </w:instrText>
            </w:r>
            <w:r w:rsidR="00717E85">
              <w:rPr>
                <w:noProof/>
                <w:webHidden/>
              </w:rPr>
            </w:r>
            <w:r w:rsidR="00717E85">
              <w:rPr>
                <w:noProof/>
                <w:webHidden/>
              </w:rPr>
              <w:fldChar w:fldCharType="separate"/>
            </w:r>
            <w:r w:rsidR="00717E85">
              <w:rPr>
                <w:noProof/>
                <w:webHidden/>
              </w:rPr>
              <w:t>28</w:t>
            </w:r>
            <w:r w:rsidR="00717E85">
              <w:rPr>
                <w:noProof/>
                <w:webHidden/>
              </w:rPr>
              <w:fldChar w:fldCharType="end"/>
            </w:r>
          </w:hyperlink>
        </w:p>
        <w:p w14:paraId="765E8503"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10" w:history="1">
            <w:r w:rsidR="00717E85" w:rsidRPr="00D357A2">
              <w:rPr>
                <w:rStyle w:val="Hyperlink"/>
                <w:rFonts w:ascii="Arial" w:hAnsi="Arial" w:cs="Arial"/>
                <w:noProof/>
              </w:rPr>
              <w:t>18.4 Configuring the Export Appliance</w:t>
            </w:r>
            <w:r w:rsidR="00717E85">
              <w:rPr>
                <w:noProof/>
                <w:webHidden/>
              </w:rPr>
              <w:tab/>
            </w:r>
            <w:r w:rsidR="00717E85">
              <w:rPr>
                <w:noProof/>
                <w:webHidden/>
              </w:rPr>
              <w:fldChar w:fldCharType="begin"/>
            </w:r>
            <w:r w:rsidR="00717E85">
              <w:rPr>
                <w:noProof/>
                <w:webHidden/>
              </w:rPr>
              <w:instrText xml:space="preserve"> PAGEREF _Toc140574410 \h </w:instrText>
            </w:r>
            <w:r w:rsidR="00717E85">
              <w:rPr>
                <w:noProof/>
                <w:webHidden/>
              </w:rPr>
            </w:r>
            <w:r w:rsidR="00717E85">
              <w:rPr>
                <w:noProof/>
                <w:webHidden/>
              </w:rPr>
              <w:fldChar w:fldCharType="separate"/>
            </w:r>
            <w:r w:rsidR="00717E85">
              <w:rPr>
                <w:noProof/>
                <w:webHidden/>
              </w:rPr>
              <w:t>29</w:t>
            </w:r>
            <w:r w:rsidR="00717E85">
              <w:rPr>
                <w:noProof/>
                <w:webHidden/>
              </w:rPr>
              <w:fldChar w:fldCharType="end"/>
            </w:r>
          </w:hyperlink>
        </w:p>
        <w:p w14:paraId="2321CB7D" w14:textId="77777777" w:rsidR="00717E85" w:rsidRDefault="00000000">
          <w:pPr>
            <w:pStyle w:val="TOC1"/>
            <w:tabs>
              <w:tab w:val="right" w:leader="dot" w:pos="9016"/>
            </w:tabs>
            <w:rPr>
              <w:rFonts w:eastAsiaTheme="minorEastAsia"/>
              <w:noProof/>
              <w:kern w:val="0"/>
              <w:szCs w:val="20"/>
              <w:lang w:eastAsia="en-IN" w:bidi="hi-IN"/>
              <w14:ligatures w14:val="none"/>
            </w:rPr>
          </w:pPr>
          <w:hyperlink w:anchor="_Toc140574411" w:history="1">
            <w:r w:rsidR="00717E85" w:rsidRPr="00D357A2">
              <w:rPr>
                <w:rStyle w:val="Hyperlink"/>
                <w:rFonts w:ascii="Arial" w:hAnsi="Arial" w:cs="Arial"/>
                <w:noProof/>
              </w:rPr>
              <w:t>19. Returning the Export Appliance to Oracle</w:t>
            </w:r>
            <w:r w:rsidR="00717E85">
              <w:rPr>
                <w:noProof/>
                <w:webHidden/>
              </w:rPr>
              <w:tab/>
            </w:r>
            <w:r w:rsidR="00717E85">
              <w:rPr>
                <w:noProof/>
                <w:webHidden/>
              </w:rPr>
              <w:fldChar w:fldCharType="begin"/>
            </w:r>
            <w:r w:rsidR="00717E85">
              <w:rPr>
                <w:noProof/>
                <w:webHidden/>
              </w:rPr>
              <w:instrText xml:space="preserve"> PAGEREF _Toc140574411 \h </w:instrText>
            </w:r>
            <w:r w:rsidR="00717E85">
              <w:rPr>
                <w:noProof/>
                <w:webHidden/>
              </w:rPr>
            </w:r>
            <w:r w:rsidR="00717E85">
              <w:rPr>
                <w:noProof/>
                <w:webHidden/>
              </w:rPr>
              <w:fldChar w:fldCharType="separate"/>
            </w:r>
            <w:r w:rsidR="00717E85">
              <w:rPr>
                <w:noProof/>
                <w:webHidden/>
              </w:rPr>
              <w:t>29</w:t>
            </w:r>
            <w:r w:rsidR="00717E85">
              <w:rPr>
                <w:noProof/>
                <w:webHidden/>
              </w:rPr>
              <w:fldChar w:fldCharType="end"/>
            </w:r>
          </w:hyperlink>
        </w:p>
        <w:p w14:paraId="62883693"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12" w:history="1">
            <w:r w:rsidR="00717E85" w:rsidRPr="00D357A2">
              <w:rPr>
                <w:rStyle w:val="Hyperlink"/>
                <w:rFonts w:ascii="Arial" w:hAnsi="Arial" w:cs="Arial"/>
                <w:noProof/>
              </w:rPr>
              <w:t>19.1 Shutting Down the Export Appliance</w:t>
            </w:r>
            <w:r w:rsidR="00717E85">
              <w:rPr>
                <w:noProof/>
                <w:webHidden/>
              </w:rPr>
              <w:tab/>
            </w:r>
            <w:r w:rsidR="00717E85">
              <w:rPr>
                <w:noProof/>
                <w:webHidden/>
              </w:rPr>
              <w:fldChar w:fldCharType="begin"/>
            </w:r>
            <w:r w:rsidR="00717E85">
              <w:rPr>
                <w:noProof/>
                <w:webHidden/>
              </w:rPr>
              <w:instrText xml:space="preserve"> PAGEREF _Toc140574412 \h </w:instrText>
            </w:r>
            <w:r w:rsidR="00717E85">
              <w:rPr>
                <w:noProof/>
                <w:webHidden/>
              </w:rPr>
            </w:r>
            <w:r w:rsidR="00717E85">
              <w:rPr>
                <w:noProof/>
                <w:webHidden/>
              </w:rPr>
              <w:fldChar w:fldCharType="separate"/>
            </w:r>
            <w:r w:rsidR="00717E85">
              <w:rPr>
                <w:noProof/>
                <w:webHidden/>
              </w:rPr>
              <w:t>29</w:t>
            </w:r>
            <w:r w:rsidR="00717E85">
              <w:rPr>
                <w:noProof/>
                <w:webHidden/>
              </w:rPr>
              <w:fldChar w:fldCharType="end"/>
            </w:r>
          </w:hyperlink>
        </w:p>
        <w:p w14:paraId="1EA2A023" w14:textId="77777777" w:rsidR="00717E85" w:rsidRDefault="00000000">
          <w:pPr>
            <w:pStyle w:val="TOC2"/>
            <w:tabs>
              <w:tab w:val="right" w:leader="dot" w:pos="9016"/>
            </w:tabs>
            <w:rPr>
              <w:rFonts w:eastAsiaTheme="minorEastAsia"/>
              <w:noProof/>
              <w:kern w:val="0"/>
              <w:szCs w:val="20"/>
              <w:lang w:eastAsia="en-IN" w:bidi="hi-IN"/>
              <w14:ligatures w14:val="none"/>
            </w:rPr>
          </w:pPr>
          <w:hyperlink w:anchor="_Toc140574413" w:history="1">
            <w:r w:rsidR="00717E85" w:rsidRPr="00D357A2">
              <w:rPr>
                <w:rStyle w:val="Hyperlink"/>
                <w:rFonts w:ascii="Arial" w:hAnsi="Arial" w:cs="Arial"/>
                <w:noProof/>
              </w:rPr>
              <w:t>19.2 Packing and Shipping the Export Appliance to Oracle</w:t>
            </w:r>
            <w:r w:rsidR="00717E85">
              <w:rPr>
                <w:noProof/>
                <w:webHidden/>
              </w:rPr>
              <w:tab/>
            </w:r>
            <w:r w:rsidR="00717E85">
              <w:rPr>
                <w:noProof/>
                <w:webHidden/>
              </w:rPr>
              <w:fldChar w:fldCharType="begin"/>
            </w:r>
            <w:r w:rsidR="00717E85">
              <w:rPr>
                <w:noProof/>
                <w:webHidden/>
              </w:rPr>
              <w:instrText xml:space="preserve"> PAGEREF _Toc140574413 \h </w:instrText>
            </w:r>
            <w:r w:rsidR="00717E85">
              <w:rPr>
                <w:noProof/>
                <w:webHidden/>
              </w:rPr>
            </w:r>
            <w:r w:rsidR="00717E85">
              <w:rPr>
                <w:noProof/>
                <w:webHidden/>
              </w:rPr>
              <w:fldChar w:fldCharType="separate"/>
            </w:r>
            <w:r w:rsidR="00717E85">
              <w:rPr>
                <w:noProof/>
                <w:webHidden/>
              </w:rPr>
              <w:t>29</w:t>
            </w:r>
            <w:r w:rsidR="00717E85">
              <w:rPr>
                <w:noProof/>
                <w:webHidden/>
              </w:rPr>
              <w:fldChar w:fldCharType="end"/>
            </w:r>
          </w:hyperlink>
        </w:p>
        <w:p w14:paraId="7097DCE9" w14:textId="77777777" w:rsidR="00AF50E1" w:rsidRDefault="00AF50E1" w:rsidP="00AF50E1">
          <w:r>
            <w:rPr>
              <w:b/>
              <w:bCs/>
              <w:noProof/>
            </w:rPr>
            <w:fldChar w:fldCharType="end"/>
          </w:r>
        </w:p>
      </w:sdtContent>
    </w:sdt>
    <w:p w14:paraId="18DBDF79" w14:textId="77777777" w:rsidR="00983A76" w:rsidRDefault="00983A76" w:rsidP="004E5EA7">
      <w:pPr>
        <w:jc w:val="both"/>
        <w:rPr>
          <w:rFonts w:ascii="Arial" w:hAnsi="Arial" w:cs="Arial"/>
          <w:color w:val="000000" w:themeColor="text1"/>
        </w:rPr>
      </w:pPr>
    </w:p>
    <w:p w14:paraId="4618E9AB" w14:textId="77777777" w:rsidR="00983A76" w:rsidRDefault="00983A76" w:rsidP="004E5EA7">
      <w:pPr>
        <w:jc w:val="both"/>
        <w:rPr>
          <w:rFonts w:ascii="Arial" w:hAnsi="Arial" w:cs="Arial"/>
          <w:color w:val="000000" w:themeColor="text1"/>
        </w:rPr>
      </w:pPr>
    </w:p>
    <w:p w14:paraId="44C90E40" w14:textId="77777777" w:rsidR="00983A76" w:rsidRDefault="00983A76" w:rsidP="004E5EA7">
      <w:pPr>
        <w:jc w:val="both"/>
        <w:rPr>
          <w:rFonts w:ascii="Arial" w:hAnsi="Arial" w:cs="Arial"/>
          <w:color w:val="000000" w:themeColor="text1"/>
        </w:rPr>
      </w:pPr>
    </w:p>
    <w:p w14:paraId="703491E0" w14:textId="77777777" w:rsidR="00983A76" w:rsidRDefault="00983A76" w:rsidP="004E5EA7">
      <w:pPr>
        <w:jc w:val="both"/>
        <w:rPr>
          <w:rFonts w:ascii="Arial" w:hAnsi="Arial" w:cs="Arial"/>
          <w:color w:val="000000" w:themeColor="text1"/>
        </w:rPr>
      </w:pPr>
    </w:p>
    <w:p w14:paraId="2BCD3C68" w14:textId="77777777" w:rsidR="00983A76" w:rsidRDefault="00983A76" w:rsidP="004E5EA7">
      <w:pPr>
        <w:jc w:val="both"/>
        <w:rPr>
          <w:rFonts w:ascii="Arial" w:hAnsi="Arial" w:cs="Arial"/>
          <w:color w:val="000000" w:themeColor="text1"/>
        </w:rPr>
      </w:pPr>
    </w:p>
    <w:p w14:paraId="7B932956" w14:textId="77777777" w:rsidR="00983A76" w:rsidRDefault="00983A76" w:rsidP="004E5EA7">
      <w:pPr>
        <w:jc w:val="both"/>
        <w:rPr>
          <w:rFonts w:ascii="Arial" w:hAnsi="Arial" w:cs="Arial"/>
          <w:color w:val="000000" w:themeColor="text1"/>
        </w:rPr>
      </w:pPr>
    </w:p>
    <w:p w14:paraId="30CFA226" w14:textId="77777777" w:rsidR="00983A76" w:rsidRDefault="00983A76" w:rsidP="004E5EA7">
      <w:pPr>
        <w:jc w:val="both"/>
        <w:rPr>
          <w:rFonts w:ascii="Arial" w:hAnsi="Arial" w:cs="Arial"/>
          <w:color w:val="000000" w:themeColor="text1"/>
        </w:rPr>
      </w:pPr>
    </w:p>
    <w:p w14:paraId="288C65DF" w14:textId="77777777" w:rsidR="00983A76" w:rsidRDefault="00983A76" w:rsidP="004E5EA7">
      <w:pPr>
        <w:jc w:val="both"/>
        <w:rPr>
          <w:rFonts w:ascii="Arial" w:hAnsi="Arial" w:cs="Arial"/>
          <w:color w:val="000000" w:themeColor="text1"/>
        </w:rPr>
      </w:pPr>
    </w:p>
    <w:p w14:paraId="5D38106E" w14:textId="77777777" w:rsidR="00983A76" w:rsidRPr="004E5EA7" w:rsidRDefault="00983A76" w:rsidP="004E5EA7">
      <w:pPr>
        <w:jc w:val="both"/>
        <w:rPr>
          <w:rFonts w:ascii="Arial" w:hAnsi="Arial" w:cs="Arial"/>
          <w:color w:val="000000" w:themeColor="text1"/>
        </w:rPr>
      </w:pPr>
    </w:p>
    <w:p w14:paraId="06FA3754" w14:textId="77777777" w:rsidR="001737EA" w:rsidRDefault="001737EA" w:rsidP="001737EA">
      <w:pPr>
        <w:pStyle w:val="Heading1"/>
        <w:ind w:left="720"/>
        <w:jc w:val="both"/>
        <w:rPr>
          <w:rFonts w:ascii="Arial" w:hAnsi="Arial" w:cs="Arial"/>
          <w:color w:val="000000" w:themeColor="text1"/>
          <w:sz w:val="28"/>
          <w:szCs w:val="28"/>
        </w:rPr>
      </w:pPr>
    </w:p>
    <w:p w14:paraId="482942E5" w14:textId="77777777" w:rsidR="001737EA" w:rsidRDefault="001737EA" w:rsidP="001737EA">
      <w:pPr>
        <w:pStyle w:val="Heading1"/>
        <w:ind w:left="720"/>
        <w:jc w:val="both"/>
        <w:rPr>
          <w:rFonts w:ascii="Arial" w:hAnsi="Arial" w:cs="Arial"/>
          <w:color w:val="000000" w:themeColor="text1"/>
          <w:sz w:val="28"/>
          <w:szCs w:val="28"/>
        </w:rPr>
      </w:pPr>
    </w:p>
    <w:p w14:paraId="71F81990" w14:textId="77777777" w:rsidR="001737EA" w:rsidRDefault="001737EA" w:rsidP="001737EA">
      <w:pPr>
        <w:pStyle w:val="Heading1"/>
        <w:ind w:left="720"/>
        <w:jc w:val="both"/>
        <w:rPr>
          <w:rFonts w:ascii="Arial" w:hAnsi="Arial" w:cs="Arial"/>
          <w:color w:val="000000" w:themeColor="text1"/>
          <w:sz w:val="28"/>
          <w:szCs w:val="28"/>
        </w:rPr>
      </w:pPr>
    </w:p>
    <w:p w14:paraId="55F9A95D" w14:textId="77777777" w:rsidR="001737EA" w:rsidRDefault="001737EA" w:rsidP="001737EA">
      <w:pPr>
        <w:pStyle w:val="Heading1"/>
        <w:ind w:left="720"/>
        <w:jc w:val="both"/>
        <w:rPr>
          <w:rFonts w:ascii="Arial" w:hAnsi="Arial" w:cs="Arial"/>
          <w:color w:val="000000" w:themeColor="text1"/>
          <w:sz w:val="28"/>
          <w:szCs w:val="28"/>
        </w:rPr>
      </w:pPr>
    </w:p>
    <w:p w14:paraId="46AE6FF1" w14:textId="77777777" w:rsidR="000A57C4" w:rsidRDefault="000A57C4" w:rsidP="001737EA">
      <w:pPr>
        <w:pStyle w:val="Heading1"/>
        <w:rPr>
          <w:rFonts w:ascii="Arial" w:hAnsi="Arial" w:cs="Arial"/>
          <w:sz w:val="28"/>
          <w:szCs w:val="28"/>
        </w:rPr>
      </w:pPr>
      <w:bookmarkStart w:id="0" w:name="_Toc140568643"/>
    </w:p>
    <w:p w14:paraId="2D094E4A" w14:textId="77777777" w:rsidR="000A57C4" w:rsidRDefault="000A57C4" w:rsidP="001737EA">
      <w:pPr>
        <w:pStyle w:val="Heading1"/>
        <w:rPr>
          <w:rFonts w:ascii="Arial" w:hAnsi="Arial" w:cs="Arial"/>
          <w:sz w:val="28"/>
          <w:szCs w:val="28"/>
        </w:rPr>
      </w:pPr>
    </w:p>
    <w:p w14:paraId="590D2946" w14:textId="77777777" w:rsidR="000A57C4" w:rsidRDefault="000A57C4" w:rsidP="001737EA">
      <w:pPr>
        <w:pStyle w:val="Heading1"/>
        <w:rPr>
          <w:rFonts w:ascii="Arial" w:hAnsi="Arial" w:cs="Arial"/>
          <w:sz w:val="28"/>
          <w:szCs w:val="28"/>
        </w:rPr>
      </w:pPr>
    </w:p>
    <w:p w14:paraId="68F54BB4" w14:textId="77777777" w:rsidR="000A57C4" w:rsidRDefault="000A57C4" w:rsidP="001737EA">
      <w:pPr>
        <w:pStyle w:val="Heading1"/>
        <w:rPr>
          <w:rFonts w:ascii="Arial" w:hAnsi="Arial" w:cs="Arial"/>
          <w:sz w:val="28"/>
          <w:szCs w:val="28"/>
        </w:rPr>
      </w:pPr>
    </w:p>
    <w:p w14:paraId="25661A19" w14:textId="77777777" w:rsidR="000A57C4" w:rsidRDefault="000A57C4" w:rsidP="001737EA">
      <w:pPr>
        <w:pStyle w:val="Heading1"/>
        <w:rPr>
          <w:rFonts w:ascii="Arial" w:hAnsi="Arial" w:cs="Arial"/>
          <w:sz w:val="28"/>
          <w:szCs w:val="28"/>
        </w:rPr>
      </w:pPr>
    </w:p>
    <w:p w14:paraId="27105E59" w14:textId="77777777" w:rsidR="00434C5E" w:rsidRDefault="00434C5E" w:rsidP="001737EA">
      <w:pPr>
        <w:pStyle w:val="Heading1"/>
        <w:rPr>
          <w:rFonts w:ascii="Arial" w:hAnsi="Arial" w:cs="Arial"/>
          <w:sz w:val="28"/>
          <w:szCs w:val="28"/>
        </w:rPr>
      </w:pPr>
    </w:p>
    <w:p w14:paraId="3A0038E0" w14:textId="77777777" w:rsidR="00434C5E" w:rsidRDefault="00434C5E" w:rsidP="001737EA">
      <w:pPr>
        <w:pStyle w:val="Heading1"/>
        <w:rPr>
          <w:rFonts w:ascii="Arial" w:hAnsi="Arial" w:cs="Arial"/>
          <w:sz w:val="28"/>
          <w:szCs w:val="28"/>
        </w:rPr>
      </w:pPr>
    </w:p>
    <w:p w14:paraId="191D0A9B" w14:textId="2C4FA1D8" w:rsidR="0060215A" w:rsidRPr="001737EA" w:rsidRDefault="001737EA" w:rsidP="001737EA">
      <w:pPr>
        <w:pStyle w:val="Heading1"/>
        <w:rPr>
          <w:rFonts w:ascii="Arial" w:hAnsi="Arial" w:cs="Arial"/>
          <w:sz w:val="28"/>
          <w:szCs w:val="28"/>
        </w:rPr>
      </w:pPr>
      <w:bookmarkStart w:id="1" w:name="_Toc140574336"/>
      <w:r w:rsidRPr="001737EA">
        <w:rPr>
          <w:rFonts w:ascii="Arial" w:hAnsi="Arial" w:cs="Arial"/>
          <w:sz w:val="28"/>
          <w:szCs w:val="28"/>
        </w:rPr>
        <w:lastRenderedPageBreak/>
        <w:t>1.</w:t>
      </w:r>
      <w:r>
        <w:rPr>
          <w:rFonts w:ascii="Arial" w:hAnsi="Arial" w:cs="Arial"/>
          <w:sz w:val="28"/>
          <w:szCs w:val="28"/>
        </w:rPr>
        <w:t xml:space="preserve"> </w:t>
      </w:r>
      <w:r w:rsidR="0060215A" w:rsidRPr="001737EA">
        <w:rPr>
          <w:rFonts w:ascii="Arial" w:hAnsi="Arial" w:cs="Arial"/>
          <w:sz w:val="28"/>
          <w:szCs w:val="28"/>
        </w:rPr>
        <w:t>Data Transfer Service</w:t>
      </w:r>
      <w:bookmarkEnd w:id="0"/>
      <w:bookmarkEnd w:id="1"/>
    </w:p>
    <w:p w14:paraId="0A2C9FD3" w14:textId="2EDBD646" w:rsidR="0060215A" w:rsidRPr="004E5EA7" w:rsidRDefault="0060215A" w:rsidP="004E5EA7">
      <w:pPr>
        <w:jc w:val="both"/>
        <w:rPr>
          <w:rFonts w:ascii="Arial" w:hAnsi="Arial" w:cs="Arial"/>
          <w:color w:val="000000" w:themeColor="text1"/>
          <w:sz w:val="24"/>
          <w:szCs w:val="24"/>
          <w:lang w:eastAsia="en-IN"/>
        </w:rPr>
      </w:pPr>
      <w:r w:rsidRPr="004E5EA7">
        <w:rPr>
          <w:rFonts w:ascii="Arial" w:hAnsi="Arial" w:cs="Arial"/>
          <w:color w:val="000000" w:themeColor="text1"/>
          <w:sz w:val="24"/>
          <w:szCs w:val="24"/>
          <w:lang w:eastAsia="en-IN"/>
        </w:rPr>
        <w:t xml:space="preserve">Data Transfer service to migrate </w:t>
      </w:r>
      <w:r w:rsidR="004E5EA7">
        <w:rPr>
          <w:rFonts w:ascii="Arial" w:hAnsi="Arial" w:cs="Arial"/>
          <w:color w:val="000000" w:themeColor="text1"/>
          <w:sz w:val="24"/>
          <w:szCs w:val="24"/>
          <w:lang w:eastAsia="en-IN"/>
        </w:rPr>
        <w:t>the</w:t>
      </w:r>
      <w:r w:rsidRPr="004E5EA7">
        <w:rPr>
          <w:rFonts w:ascii="Arial" w:hAnsi="Arial" w:cs="Arial"/>
          <w:color w:val="000000" w:themeColor="text1"/>
          <w:sz w:val="24"/>
          <w:szCs w:val="24"/>
          <w:lang w:eastAsia="en-IN"/>
        </w:rPr>
        <w:t xml:space="preserve"> data to Oracle Cloud Infrastructure using either a user-supplied storage device, or an Oracle-supplied transfer appliance.</w:t>
      </w:r>
    </w:p>
    <w:p w14:paraId="6CFC0803" w14:textId="59040586" w:rsidR="0060215A" w:rsidRPr="004E5EA7" w:rsidRDefault="0060215A" w:rsidP="004E5EA7">
      <w:pPr>
        <w:jc w:val="both"/>
        <w:rPr>
          <w:rFonts w:ascii="Arial" w:hAnsi="Arial" w:cs="Arial"/>
          <w:color w:val="000000" w:themeColor="text1"/>
          <w:sz w:val="24"/>
          <w:szCs w:val="24"/>
          <w:lang w:eastAsia="en-IN"/>
        </w:rPr>
      </w:pPr>
      <w:r w:rsidRPr="004E5EA7">
        <w:rPr>
          <w:rFonts w:ascii="Arial" w:hAnsi="Arial" w:cs="Arial"/>
          <w:color w:val="000000" w:themeColor="text1"/>
          <w:sz w:val="24"/>
          <w:szCs w:val="24"/>
          <w:lang w:eastAsia="en-IN"/>
        </w:rPr>
        <w:t>Oracle offers offline data</w:t>
      </w:r>
      <w:r w:rsidR="001737EA">
        <w:rPr>
          <w:rFonts w:ascii="Arial" w:hAnsi="Arial" w:cs="Arial"/>
          <w:color w:val="000000" w:themeColor="text1"/>
          <w:sz w:val="24"/>
          <w:szCs w:val="24"/>
          <w:lang w:eastAsia="en-IN"/>
        </w:rPr>
        <w:t xml:space="preserve"> transfer solutions that </w:t>
      </w:r>
      <w:r w:rsidRPr="004E5EA7">
        <w:rPr>
          <w:rFonts w:ascii="Arial" w:hAnsi="Arial" w:cs="Arial"/>
          <w:color w:val="000000" w:themeColor="text1"/>
          <w:sz w:val="24"/>
          <w:szCs w:val="24"/>
          <w:lang w:eastAsia="en-IN"/>
        </w:rPr>
        <w:t xml:space="preserve">migrate data </w:t>
      </w:r>
      <w:r w:rsidR="001737EA">
        <w:rPr>
          <w:rFonts w:ascii="Arial" w:hAnsi="Arial" w:cs="Arial"/>
          <w:color w:val="000000" w:themeColor="text1"/>
          <w:sz w:val="24"/>
          <w:szCs w:val="24"/>
          <w:lang w:eastAsia="en-IN"/>
        </w:rPr>
        <w:t xml:space="preserve">to Oracle Cloud Infrastructure </w:t>
      </w:r>
      <w:r w:rsidRPr="004E5EA7">
        <w:rPr>
          <w:rFonts w:ascii="Arial" w:hAnsi="Arial" w:cs="Arial"/>
          <w:color w:val="000000" w:themeColor="text1"/>
          <w:sz w:val="24"/>
          <w:szCs w:val="24"/>
          <w:lang w:eastAsia="en-IN"/>
        </w:rPr>
        <w:t>also export data currently residing in Oracle Cloud Infrastructure to data canter offline. Moving data over the public internet is not always feasible because of high network costs, unreliable network connectivity, long transfer times, and security concerns. Our transfer solutions address these pain points, are easy to use, and provide faster data upload compared to over-the-wire data transfer.</w:t>
      </w:r>
    </w:p>
    <w:p w14:paraId="6585A3F6" w14:textId="4A2DEC88" w:rsidR="0060215A" w:rsidRPr="001737EA" w:rsidRDefault="004E5EA7" w:rsidP="001737EA">
      <w:pPr>
        <w:pStyle w:val="Heading2"/>
        <w:rPr>
          <w:rFonts w:ascii="Arial" w:hAnsi="Arial" w:cs="Arial"/>
          <w:sz w:val="26"/>
          <w:szCs w:val="26"/>
        </w:rPr>
      </w:pPr>
      <w:bookmarkStart w:id="2" w:name="_Toc140568644"/>
      <w:bookmarkStart w:id="3" w:name="_Toc140574337"/>
      <w:r w:rsidRPr="004E5EA7">
        <w:rPr>
          <w:rFonts w:ascii="Arial" w:hAnsi="Arial" w:cs="Arial"/>
          <w:sz w:val="26"/>
          <w:szCs w:val="26"/>
        </w:rPr>
        <w:t xml:space="preserve">1.1   </w:t>
      </w:r>
      <w:r w:rsidR="0060215A" w:rsidRPr="004E5EA7">
        <w:rPr>
          <w:rFonts w:ascii="Arial" w:hAnsi="Arial" w:cs="Arial"/>
          <w:sz w:val="26"/>
          <w:szCs w:val="26"/>
        </w:rPr>
        <w:t>D</w:t>
      </w:r>
      <w:r w:rsidR="00EF124C">
        <w:rPr>
          <w:rFonts w:ascii="Arial" w:hAnsi="Arial" w:cs="Arial"/>
          <w:sz w:val="26"/>
          <w:szCs w:val="26"/>
        </w:rPr>
        <w:t>isk</w:t>
      </w:r>
      <w:r w:rsidR="0060215A" w:rsidRPr="004E5EA7">
        <w:rPr>
          <w:rFonts w:ascii="Arial" w:hAnsi="Arial" w:cs="Arial"/>
          <w:sz w:val="26"/>
          <w:szCs w:val="26"/>
        </w:rPr>
        <w:t>-B</w:t>
      </w:r>
      <w:r w:rsidR="00EF124C">
        <w:rPr>
          <w:rFonts w:ascii="Arial" w:hAnsi="Arial" w:cs="Arial"/>
          <w:sz w:val="26"/>
          <w:szCs w:val="26"/>
        </w:rPr>
        <w:t>ased</w:t>
      </w:r>
      <w:r w:rsidR="0060215A" w:rsidRPr="004E5EA7">
        <w:rPr>
          <w:rFonts w:ascii="Arial" w:hAnsi="Arial" w:cs="Arial"/>
          <w:sz w:val="26"/>
          <w:szCs w:val="26"/>
        </w:rPr>
        <w:t xml:space="preserve"> </w:t>
      </w:r>
      <w:r w:rsidR="00EF124C">
        <w:rPr>
          <w:rFonts w:ascii="Arial" w:hAnsi="Arial" w:cs="Arial"/>
          <w:sz w:val="26"/>
          <w:szCs w:val="26"/>
        </w:rPr>
        <w:t>data transfer</w:t>
      </w:r>
      <w:bookmarkEnd w:id="2"/>
      <w:bookmarkEnd w:id="3"/>
    </w:p>
    <w:p w14:paraId="07F35996" w14:textId="60539933" w:rsidR="002C235A" w:rsidRPr="001737EA" w:rsidRDefault="0060215A" w:rsidP="001737EA">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60215A">
        <w:rPr>
          <w:rFonts w:ascii="Arial" w:eastAsia="Times New Roman" w:hAnsi="Arial" w:cs="Arial"/>
          <w:color w:val="000000" w:themeColor="text1"/>
          <w:kern w:val="0"/>
          <w:sz w:val="24"/>
          <w:szCs w:val="24"/>
          <w:lang w:eastAsia="en-IN"/>
          <w14:ligatures w14:val="none"/>
        </w:rPr>
        <w:t>Operators at the Oracle transfer site upload the files into designated Object Storage bucket in tenancy.</w:t>
      </w:r>
      <w:r w:rsidR="001737EA">
        <w:rPr>
          <w:rFonts w:ascii="Arial" w:eastAsia="Times New Roman" w:hAnsi="Arial" w:cs="Arial"/>
          <w:color w:val="000000" w:themeColor="text1"/>
          <w:kern w:val="0"/>
          <w:sz w:val="24"/>
          <w:szCs w:val="24"/>
          <w:lang w:eastAsia="en-IN"/>
          <w14:ligatures w14:val="none"/>
        </w:rPr>
        <w:t xml:space="preserve"> </w:t>
      </w:r>
      <w:r w:rsidRPr="0060215A">
        <w:rPr>
          <w:rFonts w:ascii="Arial" w:eastAsia="Times New Roman" w:hAnsi="Arial" w:cs="Arial"/>
          <w:color w:val="000000" w:themeColor="text1"/>
          <w:kern w:val="0"/>
          <w:sz w:val="24"/>
          <w:szCs w:val="24"/>
          <w:lang w:eastAsia="en-IN"/>
          <w14:ligatures w14:val="none"/>
        </w:rPr>
        <w:t xml:space="preserve">This transfer </w:t>
      </w:r>
      <w:r w:rsidR="00CC2BFE">
        <w:rPr>
          <w:rFonts w:ascii="Arial" w:eastAsia="Times New Roman" w:hAnsi="Arial" w:cs="Arial"/>
          <w:color w:val="000000" w:themeColor="text1"/>
          <w:kern w:val="0"/>
          <w:sz w:val="24"/>
          <w:szCs w:val="24"/>
          <w:lang w:eastAsia="en-IN"/>
          <w14:ligatures w14:val="none"/>
        </w:rPr>
        <w:t xml:space="preserve">solution requires to source and </w:t>
      </w:r>
      <w:r w:rsidRPr="0060215A">
        <w:rPr>
          <w:rFonts w:ascii="Arial" w:eastAsia="Times New Roman" w:hAnsi="Arial" w:cs="Arial"/>
          <w:color w:val="000000" w:themeColor="text1"/>
          <w:kern w:val="0"/>
          <w:sz w:val="24"/>
          <w:szCs w:val="24"/>
          <w:lang w:eastAsia="en-IN"/>
          <w14:ligatures w14:val="none"/>
        </w:rPr>
        <w:t>purchase the disk used to transfer data to Oracle Cloud Infrastructure. The disk is shipped back to after the</w:t>
      </w:r>
      <w:r w:rsidR="001737EA">
        <w:rPr>
          <w:rFonts w:ascii="Arial" w:eastAsia="Times New Roman" w:hAnsi="Arial" w:cs="Arial"/>
          <w:color w:val="000000" w:themeColor="text1"/>
          <w:kern w:val="0"/>
          <w:sz w:val="24"/>
          <w:szCs w:val="24"/>
          <w:lang w:eastAsia="en-IN"/>
          <w14:ligatures w14:val="none"/>
        </w:rPr>
        <w:t xml:space="preserve"> data is successfully uploaded.</w:t>
      </w:r>
    </w:p>
    <w:p w14:paraId="2F7D6674" w14:textId="3F11F235" w:rsidR="0060215A" w:rsidRPr="001737EA" w:rsidRDefault="00EF124C" w:rsidP="00EF124C">
      <w:pPr>
        <w:pStyle w:val="Heading2"/>
        <w:rPr>
          <w:rFonts w:ascii="Arial" w:hAnsi="Arial" w:cs="Arial"/>
          <w:sz w:val="26"/>
          <w:szCs w:val="26"/>
        </w:rPr>
      </w:pPr>
      <w:bookmarkStart w:id="4" w:name="_Toc140568645"/>
      <w:bookmarkStart w:id="5" w:name="_Toc140574338"/>
      <w:r w:rsidRPr="001737EA">
        <w:rPr>
          <w:rFonts w:ascii="Arial" w:hAnsi="Arial" w:cs="Arial"/>
          <w:sz w:val="26"/>
          <w:szCs w:val="26"/>
        </w:rPr>
        <w:t xml:space="preserve">1.2 </w:t>
      </w:r>
      <w:r w:rsidR="0060215A" w:rsidRPr="001737EA">
        <w:rPr>
          <w:rFonts w:ascii="Arial" w:hAnsi="Arial" w:cs="Arial"/>
          <w:sz w:val="26"/>
          <w:szCs w:val="26"/>
        </w:rPr>
        <w:t>A</w:t>
      </w:r>
      <w:r w:rsidRPr="001737EA">
        <w:rPr>
          <w:rFonts w:ascii="Arial" w:hAnsi="Arial" w:cs="Arial"/>
          <w:sz w:val="26"/>
          <w:szCs w:val="26"/>
        </w:rPr>
        <w:t>ppliance</w:t>
      </w:r>
      <w:r w:rsidR="0060215A" w:rsidRPr="001737EA">
        <w:rPr>
          <w:rFonts w:ascii="Arial" w:hAnsi="Arial" w:cs="Arial"/>
          <w:sz w:val="26"/>
          <w:szCs w:val="26"/>
        </w:rPr>
        <w:t>-</w:t>
      </w:r>
      <w:r w:rsidRPr="001737EA">
        <w:rPr>
          <w:rFonts w:ascii="Arial" w:hAnsi="Arial" w:cs="Arial"/>
          <w:sz w:val="26"/>
          <w:szCs w:val="26"/>
        </w:rPr>
        <w:t>based</w:t>
      </w:r>
      <w:r w:rsidR="0060215A" w:rsidRPr="001737EA">
        <w:rPr>
          <w:rFonts w:ascii="Arial" w:hAnsi="Arial" w:cs="Arial"/>
          <w:sz w:val="26"/>
          <w:szCs w:val="26"/>
        </w:rPr>
        <w:t xml:space="preserve"> </w:t>
      </w:r>
      <w:r w:rsidRPr="001737EA">
        <w:rPr>
          <w:rFonts w:ascii="Arial" w:hAnsi="Arial" w:cs="Arial"/>
          <w:sz w:val="26"/>
          <w:szCs w:val="26"/>
        </w:rPr>
        <w:t>data</w:t>
      </w:r>
      <w:r w:rsidR="0060215A" w:rsidRPr="001737EA">
        <w:rPr>
          <w:rFonts w:ascii="Arial" w:hAnsi="Arial" w:cs="Arial"/>
          <w:sz w:val="26"/>
          <w:szCs w:val="26"/>
        </w:rPr>
        <w:t xml:space="preserve"> </w:t>
      </w:r>
      <w:r w:rsidRPr="001737EA">
        <w:rPr>
          <w:rFonts w:ascii="Arial" w:hAnsi="Arial" w:cs="Arial"/>
          <w:sz w:val="26"/>
          <w:szCs w:val="26"/>
        </w:rPr>
        <w:t>transfer</w:t>
      </w:r>
      <w:bookmarkEnd w:id="4"/>
      <w:bookmarkEnd w:id="5"/>
    </w:p>
    <w:p w14:paraId="711EB227" w14:textId="7AD8C24E" w:rsidR="0060215A" w:rsidRPr="004E5EA7" w:rsidRDefault="00EF124C" w:rsidP="004E5EA7">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D</w:t>
      </w:r>
      <w:r w:rsidR="0060215A" w:rsidRPr="0060215A">
        <w:rPr>
          <w:rFonts w:ascii="Arial" w:eastAsia="Times New Roman" w:hAnsi="Arial" w:cs="Arial"/>
          <w:color w:val="000000" w:themeColor="text1"/>
          <w:kern w:val="0"/>
          <w:sz w:val="24"/>
          <w:szCs w:val="24"/>
          <w:lang w:eastAsia="en-IN"/>
          <w14:ligatures w14:val="none"/>
        </w:rPr>
        <w:t>ata as files on secure, high-capacity, Oracle-supplied storage appliances to an Oracle transfer site. Operators at the Oracle transfer site upload the data into designated Object Storage bucket in tenancy.</w:t>
      </w:r>
      <w:r>
        <w:rPr>
          <w:rFonts w:ascii="Arial" w:eastAsia="Times New Roman" w:hAnsi="Arial" w:cs="Arial"/>
          <w:color w:val="000000" w:themeColor="text1"/>
          <w:kern w:val="0"/>
          <w:sz w:val="24"/>
          <w:szCs w:val="24"/>
          <w:lang w:eastAsia="en-IN"/>
          <w14:ligatures w14:val="none"/>
        </w:rPr>
        <w:t xml:space="preserve"> </w:t>
      </w:r>
      <w:r w:rsidR="0060215A" w:rsidRPr="0060215A">
        <w:rPr>
          <w:rFonts w:ascii="Arial" w:eastAsia="Times New Roman" w:hAnsi="Arial" w:cs="Arial"/>
          <w:color w:val="000000" w:themeColor="text1"/>
          <w:kern w:val="0"/>
          <w:sz w:val="24"/>
          <w:szCs w:val="24"/>
          <w:lang w:eastAsia="en-IN"/>
          <w14:ligatures w14:val="none"/>
        </w:rPr>
        <w:t>This solution supports data transfer when migrating a large volume of data and when using a transfer disk</w:t>
      </w:r>
      <w:r w:rsidR="001737EA">
        <w:rPr>
          <w:rFonts w:ascii="Arial" w:eastAsia="Times New Roman" w:hAnsi="Arial" w:cs="Arial"/>
          <w:color w:val="000000" w:themeColor="text1"/>
          <w:kern w:val="0"/>
          <w:sz w:val="24"/>
          <w:szCs w:val="24"/>
          <w:lang w:eastAsia="en-IN"/>
          <w14:ligatures w14:val="none"/>
        </w:rPr>
        <w:t xml:space="preserve"> is not a practical alternative</w:t>
      </w:r>
      <w:r w:rsidR="0060215A" w:rsidRPr="0060215A">
        <w:rPr>
          <w:rFonts w:ascii="Arial" w:eastAsia="Times New Roman" w:hAnsi="Arial" w:cs="Arial"/>
          <w:color w:val="000000" w:themeColor="text1"/>
          <w:kern w:val="0"/>
          <w:sz w:val="24"/>
          <w:szCs w:val="24"/>
          <w:lang w:eastAsia="en-IN"/>
          <w14:ligatures w14:val="none"/>
        </w:rPr>
        <w:t>. Oracle supplies the transfer appliance and software required to manage the transfer.</w:t>
      </w:r>
    </w:p>
    <w:p w14:paraId="002D7616" w14:textId="77777777" w:rsidR="002C235A" w:rsidRPr="0060215A" w:rsidRDefault="002C235A" w:rsidP="004E5EA7">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p>
    <w:p w14:paraId="5A4C1363" w14:textId="3061CA5F" w:rsidR="002C235A" w:rsidRPr="008E74DE" w:rsidRDefault="00EF124C" w:rsidP="008E74DE">
      <w:pPr>
        <w:pStyle w:val="Heading2"/>
        <w:rPr>
          <w:rFonts w:ascii="Arial" w:hAnsi="Arial" w:cs="Arial"/>
          <w:sz w:val="26"/>
          <w:szCs w:val="26"/>
        </w:rPr>
      </w:pPr>
      <w:bookmarkStart w:id="6" w:name="_Toc140568646"/>
      <w:bookmarkStart w:id="7" w:name="_Toc140574339"/>
      <w:r w:rsidRPr="008E74DE">
        <w:rPr>
          <w:rFonts w:ascii="Arial" w:hAnsi="Arial" w:cs="Arial"/>
          <w:sz w:val="26"/>
          <w:szCs w:val="26"/>
        </w:rPr>
        <w:t xml:space="preserve">1.3 </w:t>
      </w:r>
      <w:r w:rsidR="0060215A" w:rsidRPr="008E74DE">
        <w:rPr>
          <w:rFonts w:ascii="Arial" w:hAnsi="Arial" w:cs="Arial"/>
          <w:sz w:val="26"/>
          <w:szCs w:val="26"/>
        </w:rPr>
        <w:t>A</w:t>
      </w:r>
      <w:r w:rsidRPr="008E74DE">
        <w:rPr>
          <w:rFonts w:ascii="Arial" w:hAnsi="Arial" w:cs="Arial"/>
          <w:sz w:val="26"/>
          <w:szCs w:val="26"/>
        </w:rPr>
        <w:t>ppliance</w:t>
      </w:r>
      <w:r w:rsidR="0060215A" w:rsidRPr="008E74DE">
        <w:rPr>
          <w:rFonts w:ascii="Arial" w:hAnsi="Arial" w:cs="Arial"/>
          <w:sz w:val="26"/>
          <w:szCs w:val="26"/>
        </w:rPr>
        <w:t>-</w:t>
      </w:r>
      <w:r w:rsidRPr="008E74DE">
        <w:rPr>
          <w:rFonts w:ascii="Arial" w:hAnsi="Arial" w:cs="Arial"/>
          <w:sz w:val="26"/>
          <w:szCs w:val="26"/>
        </w:rPr>
        <w:t>based</w:t>
      </w:r>
      <w:r w:rsidR="0060215A" w:rsidRPr="008E74DE">
        <w:rPr>
          <w:rFonts w:ascii="Arial" w:hAnsi="Arial" w:cs="Arial"/>
          <w:sz w:val="26"/>
          <w:szCs w:val="26"/>
        </w:rPr>
        <w:t xml:space="preserve"> </w:t>
      </w:r>
      <w:r w:rsidRPr="008E74DE">
        <w:rPr>
          <w:rFonts w:ascii="Arial" w:hAnsi="Arial" w:cs="Arial"/>
          <w:sz w:val="26"/>
          <w:szCs w:val="26"/>
        </w:rPr>
        <w:t>data</w:t>
      </w:r>
      <w:r w:rsidR="0060215A" w:rsidRPr="008E74DE">
        <w:rPr>
          <w:rFonts w:ascii="Arial" w:hAnsi="Arial" w:cs="Arial"/>
          <w:sz w:val="26"/>
          <w:szCs w:val="26"/>
        </w:rPr>
        <w:t xml:space="preserve"> </w:t>
      </w:r>
      <w:r w:rsidRPr="008E74DE">
        <w:rPr>
          <w:rFonts w:ascii="Arial" w:hAnsi="Arial" w:cs="Arial"/>
          <w:sz w:val="26"/>
          <w:szCs w:val="26"/>
        </w:rPr>
        <w:t>export</w:t>
      </w:r>
      <w:bookmarkEnd w:id="6"/>
      <w:bookmarkEnd w:id="7"/>
    </w:p>
    <w:p w14:paraId="6D164412" w14:textId="21DB8BCE" w:rsidR="0060215A" w:rsidRPr="0060215A" w:rsidRDefault="001737EA" w:rsidP="004E5EA7">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Export data from</w:t>
      </w:r>
      <w:r w:rsidR="0060215A" w:rsidRPr="0060215A">
        <w:rPr>
          <w:rFonts w:ascii="Arial" w:eastAsia="Times New Roman" w:hAnsi="Arial" w:cs="Arial"/>
          <w:color w:val="000000" w:themeColor="text1"/>
          <w:kern w:val="0"/>
          <w:sz w:val="24"/>
          <w:szCs w:val="24"/>
          <w:lang w:eastAsia="en-IN"/>
          <w14:ligatures w14:val="none"/>
        </w:rPr>
        <w:t xml:space="preserve"> Oracle Cloud Infrastructure Object Storage bucket to data </w:t>
      </w:r>
      <w:r w:rsidR="002C235A" w:rsidRPr="004E5EA7">
        <w:rPr>
          <w:rFonts w:ascii="Arial" w:eastAsia="Times New Roman" w:hAnsi="Arial" w:cs="Arial"/>
          <w:color w:val="000000" w:themeColor="text1"/>
          <w:kern w:val="0"/>
          <w:sz w:val="24"/>
          <w:szCs w:val="24"/>
          <w:lang w:eastAsia="en-IN"/>
          <w14:ligatures w14:val="none"/>
        </w:rPr>
        <w:t>canter</w:t>
      </w:r>
      <w:r w:rsidR="0060215A" w:rsidRPr="0060215A">
        <w:rPr>
          <w:rFonts w:ascii="Arial" w:eastAsia="Times New Roman" w:hAnsi="Arial" w:cs="Arial"/>
          <w:color w:val="000000" w:themeColor="text1"/>
          <w:kern w:val="0"/>
          <w:sz w:val="24"/>
          <w:szCs w:val="24"/>
          <w:lang w:eastAsia="en-IN"/>
          <w14:ligatures w14:val="none"/>
        </w:rPr>
        <w:t xml:space="preserve"> using an Oracle-provided appliance.</w:t>
      </w:r>
      <w:r w:rsidR="00EF124C">
        <w:rPr>
          <w:rFonts w:ascii="Arial" w:eastAsia="Times New Roman" w:hAnsi="Arial" w:cs="Arial"/>
          <w:color w:val="000000" w:themeColor="text1"/>
          <w:kern w:val="0"/>
          <w:sz w:val="24"/>
          <w:szCs w:val="24"/>
          <w:lang w:eastAsia="en-IN"/>
          <w14:ligatures w14:val="none"/>
        </w:rPr>
        <w:t xml:space="preserve"> </w:t>
      </w:r>
      <w:r w:rsidR="0060215A" w:rsidRPr="0060215A">
        <w:rPr>
          <w:rFonts w:ascii="Arial" w:eastAsia="Times New Roman" w:hAnsi="Arial" w:cs="Arial"/>
          <w:color w:val="000000" w:themeColor="text1"/>
          <w:kern w:val="0"/>
          <w:sz w:val="24"/>
          <w:szCs w:val="24"/>
          <w:lang w:eastAsia="en-IN"/>
          <w14:ligatures w14:val="none"/>
        </w:rPr>
        <w:t>This solution is useful if have media content or processed datasets need to share with a customer or business partner.</w:t>
      </w:r>
    </w:p>
    <w:p w14:paraId="1ED6377C" w14:textId="77777777" w:rsidR="001737EA" w:rsidRDefault="002C235A" w:rsidP="001737EA">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 xml:space="preserve"> </w:t>
      </w:r>
    </w:p>
    <w:p w14:paraId="172656B4" w14:textId="1B1B5D13" w:rsidR="0060215A" w:rsidRPr="008E74DE" w:rsidRDefault="00EF124C" w:rsidP="008E74DE">
      <w:pPr>
        <w:pStyle w:val="Heading2"/>
        <w:rPr>
          <w:rFonts w:ascii="Arial" w:hAnsi="Arial" w:cs="Arial"/>
          <w:color w:val="000000" w:themeColor="text1"/>
          <w:sz w:val="26"/>
          <w:szCs w:val="26"/>
        </w:rPr>
      </w:pPr>
      <w:bookmarkStart w:id="8" w:name="_Toc140568647"/>
      <w:bookmarkStart w:id="9" w:name="_Toc140574340"/>
      <w:r w:rsidRPr="008E74DE">
        <w:rPr>
          <w:rFonts w:ascii="Arial" w:hAnsi="Arial" w:cs="Arial"/>
          <w:sz w:val="26"/>
          <w:szCs w:val="26"/>
        </w:rPr>
        <w:t xml:space="preserve">1.4 </w:t>
      </w:r>
      <w:r w:rsidR="0060215A" w:rsidRPr="008E74DE">
        <w:rPr>
          <w:rFonts w:ascii="Arial" w:hAnsi="Arial" w:cs="Arial"/>
          <w:sz w:val="26"/>
          <w:szCs w:val="26"/>
        </w:rPr>
        <w:t>Limits on Data Transfer Service Resources</w:t>
      </w:r>
      <w:bookmarkEnd w:id="8"/>
      <w:bookmarkEnd w:id="9"/>
    </w:p>
    <w:p w14:paraId="34D8FC2D" w14:textId="46DDEA60" w:rsidR="0060215A" w:rsidRPr="0060215A" w:rsidRDefault="0060215A" w:rsidP="004E5EA7">
      <w:pPr>
        <w:spacing w:before="300" w:after="300" w:line="240" w:lineRule="auto"/>
        <w:jc w:val="both"/>
        <w:rPr>
          <w:rFonts w:ascii="Arial" w:eastAsia="Times New Roman" w:hAnsi="Arial" w:cs="Arial"/>
          <w:color w:val="000000" w:themeColor="text1"/>
          <w:kern w:val="0"/>
          <w:sz w:val="24"/>
          <w:szCs w:val="24"/>
          <w:lang w:eastAsia="en-IN"/>
          <w14:ligatures w14:val="none"/>
        </w:rPr>
      </w:pPr>
      <w:r w:rsidRPr="0060215A">
        <w:rPr>
          <w:rFonts w:ascii="Arial" w:eastAsia="Times New Roman" w:hAnsi="Arial" w:cs="Arial"/>
          <w:color w:val="000000" w:themeColor="text1"/>
          <w:kern w:val="0"/>
          <w:sz w:val="24"/>
          <w:szCs w:val="24"/>
          <w:lang w:eastAsia="en-IN"/>
          <w14:ligatures w14:val="none"/>
        </w:rPr>
        <w:t>When sign up for Oracle Cloud Infrastructure, a set of service limits is configured for tenancy. The service limit is the quota or allowance set on a resource. Verify that service limits are set appropriately before begin the data transfer process.</w:t>
      </w:r>
    </w:p>
    <w:p w14:paraId="443BE1EF" w14:textId="53517142" w:rsidR="0060215A" w:rsidRPr="008E74DE" w:rsidRDefault="008E74DE" w:rsidP="008E74DE">
      <w:pPr>
        <w:pStyle w:val="Heading2"/>
        <w:rPr>
          <w:rFonts w:ascii="Arial" w:hAnsi="Arial" w:cs="Arial"/>
          <w:sz w:val="26"/>
          <w:szCs w:val="26"/>
        </w:rPr>
      </w:pPr>
      <w:bookmarkStart w:id="10" w:name="_Toc140568648"/>
      <w:bookmarkStart w:id="11" w:name="_Toc140574341"/>
      <w:r w:rsidRPr="008E74DE">
        <w:rPr>
          <w:rFonts w:ascii="Arial" w:hAnsi="Arial" w:cs="Arial"/>
          <w:sz w:val="26"/>
          <w:szCs w:val="26"/>
        </w:rPr>
        <w:t xml:space="preserve">1.5 </w:t>
      </w:r>
      <w:r w:rsidR="0060215A" w:rsidRPr="008E74DE">
        <w:rPr>
          <w:rFonts w:ascii="Arial" w:hAnsi="Arial" w:cs="Arial"/>
          <w:sz w:val="26"/>
          <w:szCs w:val="26"/>
        </w:rPr>
        <w:t>Notifications</w:t>
      </w:r>
      <w:bookmarkEnd w:id="10"/>
      <w:bookmarkEnd w:id="11"/>
    </w:p>
    <w:p w14:paraId="37315001" w14:textId="3BA6F28B" w:rsidR="008E74DE" w:rsidRDefault="00EF124C" w:rsidP="008E74DE">
      <w:pPr>
        <w:spacing w:before="300" w:after="30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S</w:t>
      </w:r>
      <w:r w:rsidR="0060215A" w:rsidRPr="0060215A">
        <w:rPr>
          <w:rFonts w:ascii="Arial" w:eastAsia="Times New Roman" w:hAnsi="Arial" w:cs="Arial"/>
          <w:color w:val="000000" w:themeColor="text1"/>
          <w:kern w:val="0"/>
          <w:sz w:val="24"/>
          <w:szCs w:val="24"/>
          <w:lang w:eastAsia="en-IN"/>
          <w14:ligatures w14:val="none"/>
        </w:rPr>
        <w:t>et up different types of notifications to alert when any change ha</w:t>
      </w:r>
      <w:r w:rsidR="008E74DE">
        <w:rPr>
          <w:rFonts w:ascii="Arial" w:eastAsia="Times New Roman" w:hAnsi="Arial" w:cs="Arial"/>
          <w:color w:val="000000" w:themeColor="text1"/>
          <w:kern w:val="0"/>
          <w:sz w:val="24"/>
          <w:szCs w:val="24"/>
          <w:lang w:eastAsia="en-IN"/>
          <w14:ligatures w14:val="none"/>
        </w:rPr>
        <w:t>ppens to during data transfer. S</w:t>
      </w:r>
      <w:r w:rsidR="0060215A" w:rsidRPr="0060215A">
        <w:rPr>
          <w:rFonts w:ascii="Arial" w:eastAsia="Times New Roman" w:hAnsi="Arial" w:cs="Arial"/>
          <w:color w:val="000000" w:themeColor="text1"/>
          <w:kern w:val="0"/>
          <w:sz w:val="24"/>
          <w:szCs w:val="24"/>
          <w:lang w:eastAsia="en-IN"/>
          <w14:ligatures w14:val="none"/>
        </w:rPr>
        <w:t>et up notifications for appliance-based import and export jobs using a CLI</w:t>
      </w:r>
      <w:r w:rsidR="00CC2BFE">
        <w:rPr>
          <w:rFonts w:ascii="Arial" w:eastAsia="Times New Roman" w:hAnsi="Arial" w:cs="Arial"/>
          <w:color w:val="000000" w:themeColor="text1"/>
          <w:kern w:val="0"/>
          <w:sz w:val="24"/>
          <w:szCs w:val="24"/>
          <w:lang w:eastAsia="en-IN"/>
          <w14:ligatures w14:val="none"/>
        </w:rPr>
        <w:t xml:space="preserve"> command. The notifications </w:t>
      </w:r>
      <w:r w:rsidR="00390B5D">
        <w:rPr>
          <w:rFonts w:ascii="Arial" w:eastAsia="Times New Roman" w:hAnsi="Arial" w:cs="Arial"/>
          <w:color w:val="000000" w:themeColor="text1"/>
          <w:kern w:val="0"/>
          <w:sz w:val="24"/>
          <w:szCs w:val="24"/>
          <w:lang w:eastAsia="en-IN"/>
          <w14:ligatures w14:val="none"/>
        </w:rPr>
        <w:t xml:space="preserve">run </w:t>
      </w:r>
      <w:r w:rsidR="0060215A" w:rsidRPr="0060215A">
        <w:rPr>
          <w:rFonts w:ascii="Arial" w:eastAsia="Times New Roman" w:hAnsi="Arial" w:cs="Arial"/>
          <w:color w:val="000000" w:themeColor="text1"/>
          <w:kern w:val="0"/>
          <w:sz w:val="24"/>
          <w:szCs w:val="24"/>
          <w:lang w:eastAsia="en-IN"/>
          <w14:ligatures w14:val="none"/>
        </w:rPr>
        <w:t xml:space="preserve">from the CLI provides a more convenient process than using the Notifications and Events services. </w:t>
      </w:r>
    </w:p>
    <w:p w14:paraId="0E9C0AE5" w14:textId="126140DF" w:rsidR="0060215A" w:rsidRPr="008E74DE" w:rsidRDefault="00390B5D" w:rsidP="008E74DE">
      <w:pPr>
        <w:pStyle w:val="Heading2"/>
        <w:rPr>
          <w:rFonts w:ascii="Arial" w:hAnsi="Arial" w:cs="Arial"/>
          <w:sz w:val="26"/>
          <w:szCs w:val="26"/>
        </w:rPr>
      </w:pPr>
      <w:bookmarkStart w:id="12" w:name="_Toc140568649"/>
      <w:bookmarkStart w:id="13" w:name="_Toc140574342"/>
      <w:r>
        <w:rPr>
          <w:rFonts w:ascii="Arial" w:hAnsi="Arial" w:cs="Arial"/>
          <w:sz w:val="26"/>
          <w:szCs w:val="26"/>
        </w:rPr>
        <w:lastRenderedPageBreak/>
        <w:t xml:space="preserve">1.6 </w:t>
      </w:r>
      <w:r w:rsidR="0060215A" w:rsidRPr="008E74DE">
        <w:rPr>
          <w:rFonts w:ascii="Arial" w:hAnsi="Arial" w:cs="Arial"/>
          <w:sz w:val="26"/>
          <w:szCs w:val="26"/>
        </w:rPr>
        <w:t>Fast</w:t>
      </w:r>
      <w:r w:rsidR="002C235A" w:rsidRPr="008E74DE">
        <w:rPr>
          <w:rFonts w:ascii="Arial" w:hAnsi="Arial" w:cs="Arial"/>
          <w:sz w:val="26"/>
          <w:szCs w:val="26"/>
        </w:rPr>
        <w:t xml:space="preserve"> </w:t>
      </w:r>
      <w:r w:rsidR="0060215A" w:rsidRPr="008E74DE">
        <w:rPr>
          <w:rFonts w:ascii="Arial" w:hAnsi="Arial" w:cs="Arial"/>
          <w:sz w:val="26"/>
          <w:szCs w:val="26"/>
        </w:rPr>
        <w:t>Connect</w:t>
      </w:r>
      <w:bookmarkEnd w:id="12"/>
      <w:bookmarkEnd w:id="13"/>
    </w:p>
    <w:p w14:paraId="135ABA60" w14:textId="68848CF0" w:rsidR="0060215A" w:rsidRPr="0060215A" w:rsidRDefault="00390B5D" w:rsidP="004E5EA7">
      <w:pPr>
        <w:spacing w:before="300" w:after="30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 xml:space="preserve"> Fast Connect provide </w:t>
      </w:r>
      <w:r w:rsidR="0060215A" w:rsidRPr="0060215A">
        <w:rPr>
          <w:rFonts w:ascii="Arial" w:eastAsia="Times New Roman" w:hAnsi="Arial" w:cs="Arial"/>
          <w:color w:val="000000" w:themeColor="text1"/>
          <w:kern w:val="0"/>
          <w:sz w:val="24"/>
          <w:szCs w:val="24"/>
          <w:lang w:eastAsia="en-IN"/>
          <w14:ligatures w14:val="none"/>
        </w:rPr>
        <w:t xml:space="preserve">an easy way to create a dedicated, </w:t>
      </w:r>
      <w:r>
        <w:rPr>
          <w:rFonts w:ascii="Arial" w:eastAsia="Times New Roman" w:hAnsi="Arial" w:cs="Arial"/>
          <w:color w:val="000000" w:themeColor="text1"/>
          <w:kern w:val="0"/>
          <w:sz w:val="24"/>
          <w:szCs w:val="24"/>
          <w:lang w:eastAsia="en-IN"/>
          <w14:ligatures w14:val="none"/>
        </w:rPr>
        <w:t xml:space="preserve">private connection between data </w:t>
      </w:r>
      <w:proofErr w:type="spellStart"/>
      <w:r w:rsidR="0060215A" w:rsidRPr="0060215A">
        <w:rPr>
          <w:rFonts w:ascii="Arial" w:eastAsia="Times New Roman" w:hAnsi="Arial" w:cs="Arial"/>
          <w:color w:val="000000" w:themeColor="text1"/>
          <w:kern w:val="0"/>
          <w:sz w:val="24"/>
          <w:szCs w:val="24"/>
          <w:lang w:eastAsia="en-IN"/>
          <w14:ligatures w14:val="none"/>
        </w:rPr>
        <w:t>center</w:t>
      </w:r>
      <w:proofErr w:type="spellEnd"/>
      <w:r w:rsidR="0060215A" w:rsidRPr="0060215A">
        <w:rPr>
          <w:rFonts w:ascii="Arial" w:eastAsia="Times New Roman" w:hAnsi="Arial" w:cs="Arial"/>
          <w:color w:val="000000" w:themeColor="text1"/>
          <w:kern w:val="0"/>
          <w:sz w:val="24"/>
          <w:szCs w:val="24"/>
          <w:lang w:eastAsia="en-IN"/>
          <w14:ligatures w14:val="none"/>
        </w:rPr>
        <w:t xml:space="preserve"> and Oracle Cloud Infrastructure. Fast</w:t>
      </w:r>
      <w:r w:rsidR="002C235A" w:rsidRPr="004E5EA7">
        <w:rPr>
          <w:rFonts w:ascii="Arial" w:eastAsia="Times New Roman" w:hAnsi="Arial" w:cs="Arial"/>
          <w:color w:val="000000" w:themeColor="text1"/>
          <w:kern w:val="0"/>
          <w:sz w:val="24"/>
          <w:szCs w:val="24"/>
          <w:lang w:eastAsia="en-IN"/>
          <w14:ligatures w14:val="none"/>
        </w:rPr>
        <w:t xml:space="preserve"> </w:t>
      </w:r>
      <w:r w:rsidR="0060215A" w:rsidRPr="0060215A">
        <w:rPr>
          <w:rFonts w:ascii="Arial" w:eastAsia="Times New Roman" w:hAnsi="Arial" w:cs="Arial"/>
          <w:color w:val="000000" w:themeColor="text1"/>
          <w:kern w:val="0"/>
          <w:sz w:val="24"/>
          <w:szCs w:val="24"/>
          <w:lang w:eastAsia="en-IN"/>
          <w14:ligatures w14:val="none"/>
        </w:rPr>
        <w:t>Connect provides higher-bandwidth options, and a more reliable and consistent networking experience compared to internet-based connections.</w:t>
      </w:r>
    </w:p>
    <w:p w14:paraId="6FF97161" w14:textId="7F552220" w:rsidR="0060215A" w:rsidRPr="002C7374" w:rsidRDefault="002C7374" w:rsidP="002C7374">
      <w:pPr>
        <w:pStyle w:val="Heading2"/>
        <w:rPr>
          <w:rFonts w:ascii="Arial" w:hAnsi="Arial" w:cs="Arial"/>
          <w:sz w:val="26"/>
          <w:szCs w:val="26"/>
        </w:rPr>
      </w:pPr>
      <w:bookmarkStart w:id="14" w:name="_Toc140568650"/>
      <w:bookmarkStart w:id="15" w:name="_Toc140574343"/>
      <w:r w:rsidRPr="002C7374">
        <w:rPr>
          <w:rFonts w:ascii="Arial" w:hAnsi="Arial" w:cs="Arial"/>
          <w:sz w:val="26"/>
          <w:szCs w:val="26"/>
        </w:rPr>
        <w:t xml:space="preserve">1.7 </w:t>
      </w:r>
      <w:r w:rsidR="0060215A" w:rsidRPr="002C7374">
        <w:rPr>
          <w:rFonts w:ascii="Arial" w:hAnsi="Arial" w:cs="Arial"/>
          <w:sz w:val="26"/>
          <w:szCs w:val="26"/>
        </w:rPr>
        <w:t>Site-to-Site VPN</w:t>
      </w:r>
      <w:bookmarkEnd w:id="14"/>
      <w:bookmarkEnd w:id="15"/>
    </w:p>
    <w:p w14:paraId="72871174" w14:textId="0F4C6EE6" w:rsidR="0060215A" w:rsidRPr="00390B5D" w:rsidRDefault="00EF124C" w:rsidP="00390B5D">
      <w:pPr>
        <w:spacing w:before="300" w:after="30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U</w:t>
      </w:r>
      <w:r w:rsidR="0060215A" w:rsidRPr="0060215A">
        <w:rPr>
          <w:rFonts w:ascii="Arial" w:eastAsia="Times New Roman" w:hAnsi="Arial" w:cs="Arial"/>
          <w:color w:val="000000" w:themeColor="text1"/>
          <w:kern w:val="0"/>
          <w:sz w:val="24"/>
          <w:szCs w:val="24"/>
          <w:lang w:eastAsia="en-IN"/>
          <w14:ligatures w14:val="none"/>
        </w:rPr>
        <w:t xml:space="preserve">se Oracle Cloud Infrastructure Site-to-Site VPN with Data Transfer jobs. Site-to-Site VPN provides an </w:t>
      </w:r>
      <w:proofErr w:type="spellStart"/>
      <w:r w:rsidR="0060215A" w:rsidRPr="0060215A">
        <w:rPr>
          <w:rFonts w:ascii="Arial" w:eastAsia="Times New Roman" w:hAnsi="Arial" w:cs="Arial"/>
          <w:color w:val="000000" w:themeColor="text1"/>
          <w:kern w:val="0"/>
          <w:sz w:val="24"/>
          <w:szCs w:val="24"/>
          <w:lang w:eastAsia="en-IN"/>
          <w14:ligatures w14:val="none"/>
        </w:rPr>
        <w:t>IPSec</w:t>
      </w:r>
      <w:proofErr w:type="spellEnd"/>
      <w:r w:rsidR="0060215A" w:rsidRPr="0060215A">
        <w:rPr>
          <w:rFonts w:ascii="Arial" w:eastAsia="Times New Roman" w:hAnsi="Arial" w:cs="Arial"/>
          <w:color w:val="000000" w:themeColor="text1"/>
          <w:kern w:val="0"/>
          <w:sz w:val="24"/>
          <w:szCs w:val="24"/>
          <w:lang w:eastAsia="en-IN"/>
          <w14:ligatures w14:val="none"/>
        </w:rPr>
        <w:t xml:space="preserve"> connection between on-premises netwo</w:t>
      </w:r>
      <w:r w:rsidR="00390B5D">
        <w:rPr>
          <w:rFonts w:ascii="Arial" w:eastAsia="Times New Roman" w:hAnsi="Arial" w:cs="Arial"/>
          <w:color w:val="000000" w:themeColor="text1"/>
          <w:kern w:val="0"/>
          <w:sz w:val="24"/>
          <w:szCs w:val="24"/>
          <w:lang w:eastAsia="en-IN"/>
          <w14:ligatures w14:val="none"/>
        </w:rPr>
        <w:t>rk virtual cloud network (VPN).</w:t>
      </w:r>
    </w:p>
    <w:p w14:paraId="7C552EE8" w14:textId="1493BA3D" w:rsidR="00EF124C" w:rsidRPr="00CC2BFE" w:rsidRDefault="00CC2BFE" w:rsidP="00CC2BFE">
      <w:pPr>
        <w:pStyle w:val="Heading1"/>
        <w:rPr>
          <w:rFonts w:ascii="Arial" w:hAnsi="Arial" w:cs="Arial"/>
          <w:sz w:val="26"/>
          <w:szCs w:val="26"/>
        </w:rPr>
      </w:pPr>
      <w:bookmarkStart w:id="16" w:name="_Toc140568651"/>
      <w:bookmarkStart w:id="17" w:name="_Toc140574344"/>
      <w:r>
        <w:rPr>
          <w:rFonts w:ascii="Arial" w:hAnsi="Arial" w:cs="Arial"/>
          <w:sz w:val="26"/>
          <w:szCs w:val="26"/>
        </w:rPr>
        <w:t>2.</w:t>
      </w:r>
      <w:r w:rsidR="001C3E1E" w:rsidRPr="00CC2BFE">
        <w:rPr>
          <w:rFonts w:ascii="Arial" w:hAnsi="Arial" w:cs="Arial"/>
          <w:sz w:val="26"/>
          <w:szCs w:val="26"/>
        </w:rPr>
        <w:t>Preparing for Disk Data Transfers</w:t>
      </w:r>
      <w:bookmarkEnd w:id="16"/>
      <w:bookmarkEnd w:id="17"/>
    </w:p>
    <w:p w14:paraId="50922F1F" w14:textId="04174FC0" w:rsidR="001C3E1E" w:rsidRPr="004E5EA7" w:rsidRDefault="001C3E1E" w:rsidP="004E5EA7">
      <w:pPr>
        <w:pStyle w:val="shortdesc"/>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 </w:t>
      </w:r>
      <w:r w:rsidR="00EF124C">
        <w:rPr>
          <w:rFonts w:ascii="Arial" w:hAnsi="Arial" w:cs="Arial"/>
          <w:color w:val="000000" w:themeColor="text1"/>
        </w:rPr>
        <w:t>P</w:t>
      </w:r>
      <w:r w:rsidRPr="004E5EA7">
        <w:rPr>
          <w:rFonts w:ascii="Arial" w:hAnsi="Arial" w:cs="Arial"/>
          <w:color w:val="000000" w:themeColor="text1"/>
        </w:rPr>
        <w:t>repare for a disk-based data import job.</w:t>
      </w:r>
    </w:p>
    <w:p w14:paraId="13268A76" w14:textId="6154F57F" w:rsidR="001C3E1E" w:rsidRPr="004E5EA7" w:rsidRDefault="001C3E1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3CD27FCB" wp14:editId="5E82F745">
            <wp:extent cx="5731510" cy="355600"/>
            <wp:effectExtent l="0" t="0" r="2540" b="6350"/>
            <wp:docPr id="1082809422" name="Picture 1" descr="Prepare phase indicator for disk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pare phase indicator for disk transf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489A8E4F" w14:textId="759D4C7D" w:rsidR="001C3E1E" w:rsidRPr="00CC2BFE" w:rsidRDefault="001C3E1E" w:rsidP="00CC2BFE">
      <w:pPr>
        <w:rPr>
          <w:rFonts w:ascii="Arial" w:hAnsi="Arial" w:cs="Arial"/>
          <w:sz w:val="24"/>
          <w:szCs w:val="24"/>
        </w:rPr>
      </w:pPr>
      <w:r w:rsidRPr="00CC2BFE">
        <w:rPr>
          <w:rFonts w:ascii="Arial" w:hAnsi="Arial" w:cs="Arial"/>
          <w:sz w:val="24"/>
          <w:szCs w:val="24"/>
        </w:rPr>
        <w:t xml:space="preserve">This topic describes the tasks associated with preparing for the Disk-Based Data Import. The Project Sponsor role typically performs these tasks. </w:t>
      </w:r>
    </w:p>
    <w:p w14:paraId="6C524470" w14:textId="22B68764" w:rsidR="001C3E1E" w:rsidRPr="009914AF" w:rsidRDefault="009914AF" w:rsidP="009914AF">
      <w:pPr>
        <w:pStyle w:val="Heading2"/>
        <w:rPr>
          <w:rFonts w:ascii="Arial" w:hAnsi="Arial" w:cs="Arial"/>
          <w:sz w:val="26"/>
          <w:szCs w:val="26"/>
        </w:rPr>
      </w:pPr>
      <w:bookmarkStart w:id="18" w:name="_Toc140568652"/>
      <w:bookmarkStart w:id="19" w:name="_Toc140574345"/>
      <w:r w:rsidRPr="009914AF">
        <w:rPr>
          <w:rFonts w:ascii="Arial" w:hAnsi="Arial" w:cs="Arial"/>
          <w:sz w:val="26"/>
          <w:szCs w:val="26"/>
        </w:rPr>
        <w:t>2</w:t>
      </w:r>
      <w:r>
        <w:rPr>
          <w:rFonts w:ascii="Arial" w:hAnsi="Arial" w:cs="Arial"/>
          <w:sz w:val="26"/>
          <w:szCs w:val="26"/>
        </w:rPr>
        <w:t xml:space="preserve">.1 </w:t>
      </w:r>
      <w:r w:rsidR="001C3E1E" w:rsidRPr="009914AF">
        <w:rPr>
          <w:rFonts w:ascii="Arial" w:hAnsi="Arial" w:cs="Arial"/>
          <w:sz w:val="26"/>
          <w:szCs w:val="26"/>
        </w:rPr>
        <w:t>Import Disk Requirements</w:t>
      </w:r>
      <w:bookmarkEnd w:id="18"/>
      <w:bookmarkEnd w:id="19"/>
    </w:p>
    <w:p w14:paraId="2B18716D" w14:textId="4C042472" w:rsidR="001C3E1E" w:rsidRPr="004E5EA7" w:rsidRDefault="009914AF" w:rsidP="004E5EA7">
      <w:pPr>
        <w:pStyle w:val="shortdesc"/>
        <w:spacing w:before="300" w:beforeAutospacing="0" w:after="300" w:afterAutospacing="0"/>
        <w:jc w:val="both"/>
        <w:rPr>
          <w:rFonts w:ascii="Arial" w:hAnsi="Arial" w:cs="Arial"/>
          <w:color w:val="000000" w:themeColor="text1"/>
        </w:rPr>
      </w:pPr>
      <w:r>
        <w:rPr>
          <w:rFonts w:ascii="Arial" w:hAnsi="Arial" w:cs="Arial"/>
          <w:color w:val="000000" w:themeColor="text1"/>
        </w:rPr>
        <w:t>R</w:t>
      </w:r>
      <w:r w:rsidR="001C3E1E" w:rsidRPr="004E5EA7">
        <w:rPr>
          <w:rFonts w:ascii="Arial" w:hAnsi="Arial" w:cs="Arial"/>
          <w:color w:val="000000" w:themeColor="text1"/>
        </w:rPr>
        <w:t>equirements for running a disk-based data import job.</w:t>
      </w:r>
    </w:p>
    <w:p w14:paraId="7A4F665B" w14:textId="231D1458" w:rsidR="001C3E1E" w:rsidRPr="004E5EA7" w:rsidRDefault="001C3E1E" w:rsidP="00A113CE">
      <w:pPr>
        <w:pStyle w:val="p"/>
        <w:numPr>
          <w:ilvl w:val="0"/>
          <w:numId w:val="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Purchasing the required number of hard drives to migrate data to </w:t>
      </w:r>
      <w:r w:rsidRPr="004E5EA7">
        <w:rPr>
          <w:rStyle w:val="ph"/>
          <w:rFonts w:ascii="Arial" w:hAnsi="Arial" w:cs="Arial"/>
          <w:color w:val="000000" w:themeColor="text1"/>
        </w:rPr>
        <w:t>Oracle Cloud Infrastructure</w:t>
      </w:r>
      <w:r w:rsidRPr="004E5EA7">
        <w:rPr>
          <w:rFonts w:ascii="Arial" w:hAnsi="Arial" w:cs="Arial"/>
          <w:color w:val="000000" w:themeColor="text1"/>
        </w:rPr>
        <w:t>. Use USB 2.0/3.0 external hard disk drives (HDD) with a single partitioned file system containing data.</w:t>
      </w:r>
    </w:p>
    <w:p w14:paraId="4A37D1E5" w14:textId="77777777" w:rsidR="00A66DCC" w:rsidRPr="004E5EA7" w:rsidRDefault="00A66DCC" w:rsidP="00A113CE">
      <w:pPr>
        <w:pStyle w:val="p"/>
        <w:numPr>
          <w:ilvl w:val="0"/>
          <w:numId w:val="1"/>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Copying the data to the HDDs following the procedures described in this import disk documentation.</w:t>
      </w:r>
    </w:p>
    <w:p w14:paraId="5A7C2A89" w14:textId="77777777" w:rsidR="00A66DCC" w:rsidRPr="004E5EA7" w:rsidRDefault="00A66DCC" w:rsidP="00A113CE">
      <w:pPr>
        <w:pStyle w:val="p"/>
        <w:numPr>
          <w:ilvl w:val="0"/>
          <w:numId w:val="1"/>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Shipping the disks to the specified Oracle data transfer site.</w:t>
      </w:r>
    </w:p>
    <w:p w14:paraId="2CD76ED2" w14:textId="77777777" w:rsidR="00CC2BFE" w:rsidRDefault="00A66DCC" w:rsidP="00CC2BFE">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After the data is copied successfully to </w:t>
      </w:r>
      <w:r w:rsidRPr="004E5EA7">
        <w:rPr>
          <w:rStyle w:val="ph"/>
          <w:rFonts w:ascii="Arial" w:hAnsi="Arial" w:cs="Arial"/>
          <w:color w:val="000000" w:themeColor="text1"/>
        </w:rPr>
        <w:t>Oracle Cloud Infrastructure</w:t>
      </w:r>
      <w:r w:rsidRPr="004E5EA7">
        <w:rPr>
          <w:rFonts w:ascii="Arial" w:hAnsi="Arial" w:cs="Arial"/>
          <w:color w:val="000000" w:themeColor="text1"/>
        </w:rPr>
        <w:t> </w:t>
      </w:r>
      <w:r w:rsidRPr="004E5EA7">
        <w:rPr>
          <w:rStyle w:val="ph"/>
          <w:rFonts w:ascii="Arial" w:hAnsi="Arial" w:cs="Arial"/>
          <w:color w:val="000000" w:themeColor="text1"/>
        </w:rPr>
        <w:t>Object Storage</w:t>
      </w:r>
      <w:r w:rsidRPr="004E5EA7">
        <w:rPr>
          <w:rFonts w:ascii="Arial" w:hAnsi="Arial" w:cs="Arial"/>
          <w:color w:val="000000" w:themeColor="text1"/>
        </w:rPr>
        <w:t>, the hard drives are shipped back to the same encrypted</w:t>
      </w:r>
      <w:r w:rsidR="00CC2BFE">
        <w:rPr>
          <w:rFonts w:ascii="Arial" w:hAnsi="Arial" w:cs="Arial"/>
          <w:color w:val="000000" w:themeColor="text1"/>
        </w:rPr>
        <w:t xml:space="preserve"> state that they were received.</w:t>
      </w:r>
    </w:p>
    <w:p w14:paraId="117440C1" w14:textId="5FC33039" w:rsidR="00A66DCC" w:rsidRPr="00CC2BFE" w:rsidRDefault="009914AF" w:rsidP="00CC2BFE">
      <w:pPr>
        <w:pStyle w:val="Heading2"/>
        <w:rPr>
          <w:rFonts w:ascii="Arial" w:hAnsi="Arial" w:cs="Arial"/>
          <w:sz w:val="26"/>
          <w:szCs w:val="26"/>
        </w:rPr>
      </w:pPr>
      <w:bookmarkStart w:id="20" w:name="_Toc140568653"/>
      <w:bookmarkStart w:id="21" w:name="_Toc140574346"/>
      <w:r w:rsidRPr="00CC2BFE">
        <w:rPr>
          <w:rFonts w:ascii="Arial" w:hAnsi="Arial" w:cs="Arial"/>
          <w:sz w:val="26"/>
          <w:szCs w:val="26"/>
        </w:rPr>
        <w:t xml:space="preserve">2.2 </w:t>
      </w:r>
      <w:r w:rsidR="00A66DCC" w:rsidRPr="00CC2BFE">
        <w:rPr>
          <w:rFonts w:ascii="Arial" w:hAnsi="Arial" w:cs="Arial"/>
          <w:sz w:val="26"/>
          <w:szCs w:val="26"/>
        </w:rPr>
        <w:t>Installing the Data Transfer Utility</w:t>
      </w:r>
      <w:bookmarkEnd w:id="20"/>
      <w:bookmarkEnd w:id="21"/>
    </w:p>
    <w:p w14:paraId="71E62D0C" w14:textId="28F655AA" w:rsidR="00A66DCC" w:rsidRPr="004E5EA7" w:rsidRDefault="00A66DCC" w:rsidP="00A113CE">
      <w:pPr>
        <w:pStyle w:val="shortdesc"/>
        <w:numPr>
          <w:ilvl w:val="0"/>
          <w:numId w:val="42"/>
        </w:numPr>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This topic describes how to install and configure the </w:t>
      </w:r>
      <w:r w:rsidRPr="004E5EA7">
        <w:rPr>
          <w:rStyle w:val="ph"/>
          <w:rFonts w:ascii="Arial" w:hAnsi="Arial" w:cs="Arial"/>
          <w:color w:val="000000" w:themeColor="text1"/>
        </w:rPr>
        <w:t>Data Transfer Utility</w:t>
      </w:r>
      <w:r w:rsidRPr="004E5EA7">
        <w:rPr>
          <w:rFonts w:ascii="Arial" w:hAnsi="Arial" w:cs="Arial"/>
          <w:color w:val="000000" w:themeColor="text1"/>
        </w:rPr>
        <w:t xml:space="preserve"> for use in disk-based data transfers. In addition, </w:t>
      </w:r>
      <w:r w:rsidR="00CC2BFE">
        <w:rPr>
          <w:rFonts w:ascii="Arial" w:hAnsi="Arial" w:cs="Arial"/>
          <w:color w:val="000000" w:themeColor="text1"/>
        </w:rPr>
        <w:t xml:space="preserve">it </w:t>
      </w:r>
      <w:r w:rsidRPr="004E5EA7">
        <w:rPr>
          <w:rFonts w:ascii="Arial" w:hAnsi="Arial" w:cs="Arial"/>
          <w:color w:val="000000" w:themeColor="text1"/>
        </w:rPr>
        <w:t>describes the syntax for the </w:t>
      </w:r>
      <w:r w:rsidRPr="004E5EA7">
        <w:rPr>
          <w:rStyle w:val="ph"/>
          <w:rFonts w:ascii="Arial" w:hAnsi="Arial" w:cs="Arial"/>
          <w:color w:val="000000" w:themeColor="text1"/>
        </w:rPr>
        <w:t>Data Transfer Utility</w:t>
      </w:r>
      <w:r w:rsidRPr="004E5EA7">
        <w:rPr>
          <w:rFonts w:ascii="Arial" w:hAnsi="Arial" w:cs="Arial"/>
          <w:color w:val="000000" w:themeColor="text1"/>
        </w:rPr>
        <w:t> commands.</w:t>
      </w:r>
    </w:p>
    <w:p w14:paraId="261B9225" w14:textId="0D412098" w:rsidR="00A66DCC" w:rsidRPr="004E5EA7" w:rsidRDefault="00A66DCC" w:rsidP="00A113CE">
      <w:pPr>
        <w:pStyle w:val="p"/>
        <w:numPr>
          <w:ilvl w:val="0"/>
          <w:numId w:val="42"/>
        </w:numPr>
        <w:shd w:val="clear" w:color="auto" w:fill="FFFFFF"/>
        <w:spacing w:before="300" w:beforeAutospacing="0" w:after="300" w:afterAutospacing="0"/>
        <w:jc w:val="both"/>
        <w:rPr>
          <w:rFonts w:ascii="Arial" w:hAnsi="Arial" w:cs="Arial"/>
          <w:color w:val="000000" w:themeColor="text1"/>
          <w:shd w:val="clear" w:color="auto" w:fill="FFFFFF"/>
        </w:rPr>
      </w:pPr>
      <w:r w:rsidRPr="004E5EA7">
        <w:rPr>
          <w:rFonts w:ascii="Arial" w:hAnsi="Arial" w:cs="Arial"/>
          <w:color w:val="000000" w:themeColor="text1"/>
          <w:shd w:val="clear" w:color="auto" w:fill="FFFFFF"/>
        </w:rPr>
        <w:t>The </w:t>
      </w:r>
      <w:r w:rsidRPr="004E5EA7">
        <w:rPr>
          <w:rStyle w:val="ph"/>
          <w:rFonts w:ascii="Arial" w:hAnsi="Arial" w:cs="Arial"/>
          <w:color w:val="000000" w:themeColor="text1"/>
          <w:shd w:val="clear" w:color="auto" w:fill="FFFFFF"/>
        </w:rPr>
        <w:t>Data Transfer Utility</w:t>
      </w:r>
      <w:r w:rsidRPr="004E5EA7">
        <w:rPr>
          <w:rFonts w:ascii="Arial" w:hAnsi="Arial" w:cs="Arial"/>
          <w:color w:val="000000" w:themeColor="text1"/>
          <w:shd w:val="clear" w:color="auto" w:fill="FFFFFF"/>
        </w:rPr>
        <w:t xml:space="preserve"> is licensed under the Universal Permissive License 1.0 and the Apache License 2.0. </w:t>
      </w:r>
    </w:p>
    <w:p w14:paraId="1BB03AA2" w14:textId="77777777" w:rsidR="00CC2BFE" w:rsidRDefault="00CC2BFE" w:rsidP="009914AF">
      <w:pPr>
        <w:pStyle w:val="Heading2"/>
        <w:rPr>
          <w:rFonts w:ascii="Arial" w:hAnsi="Arial" w:cs="Arial"/>
          <w:sz w:val="26"/>
          <w:szCs w:val="26"/>
        </w:rPr>
      </w:pPr>
    </w:p>
    <w:p w14:paraId="3EAECCBB" w14:textId="5C4ADF26" w:rsidR="00A66DCC" w:rsidRPr="009914AF" w:rsidRDefault="009914AF" w:rsidP="009914AF">
      <w:pPr>
        <w:pStyle w:val="Heading2"/>
        <w:rPr>
          <w:rFonts w:ascii="Arial" w:hAnsi="Arial" w:cs="Arial"/>
          <w:sz w:val="26"/>
          <w:szCs w:val="26"/>
        </w:rPr>
      </w:pPr>
      <w:bookmarkStart w:id="22" w:name="_Toc140568654"/>
      <w:bookmarkStart w:id="23" w:name="_Toc140574347"/>
      <w:r w:rsidRPr="009914AF">
        <w:rPr>
          <w:rFonts w:ascii="Arial" w:hAnsi="Arial" w:cs="Arial"/>
          <w:sz w:val="26"/>
          <w:szCs w:val="26"/>
        </w:rPr>
        <w:lastRenderedPageBreak/>
        <w:t xml:space="preserve">2.3 </w:t>
      </w:r>
      <w:r w:rsidR="00A66DCC" w:rsidRPr="009914AF">
        <w:rPr>
          <w:rFonts w:ascii="Arial" w:hAnsi="Arial" w:cs="Arial"/>
          <w:sz w:val="26"/>
          <w:szCs w:val="26"/>
        </w:rPr>
        <w:t>Prerequisites</w:t>
      </w:r>
      <w:bookmarkEnd w:id="22"/>
      <w:bookmarkEnd w:id="23"/>
    </w:p>
    <w:p w14:paraId="52F0F015" w14:textId="1E01AE85" w:rsidR="00A66DCC" w:rsidRPr="004E5EA7" w:rsidRDefault="009914AF" w:rsidP="004E5EA7">
      <w:pPr>
        <w:pStyle w:val="shortdesc"/>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P</w:t>
      </w:r>
      <w:r w:rsidR="00A66DCC" w:rsidRPr="004E5EA7">
        <w:rPr>
          <w:rFonts w:ascii="Arial" w:hAnsi="Arial" w:cs="Arial"/>
          <w:color w:val="000000" w:themeColor="text1"/>
        </w:rPr>
        <w:t>rerequisites</w:t>
      </w:r>
      <w:r w:rsidR="00CC2BFE">
        <w:rPr>
          <w:rFonts w:ascii="Arial" w:hAnsi="Arial" w:cs="Arial"/>
          <w:color w:val="000000" w:themeColor="text1"/>
        </w:rPr>
        <w:t xml:space="preserve"> </w:t>
      </w:r>
      <w:r w:rsidR="00A66DCC" w:rsidRPr="004E5EA7">
        <w:rPr>
          <w:rFonts w:ascii="Arial" w:hAnsi="Arial" w:cs="Arial"/>
          <w:color w:val="000000" w:themeColor="text1"/>
        </w:rPr>
        <w:t>for installing the </w:t>
      </w:r>
      <w:r w:rsidR="00A66DCC" w:rsidRPr="004E5EA7">
        <w:rPr>
          <w:rStyle w:val="ph"/>
          <w:rFonts w:ascii="Arial" w:hAnsi="Arial" w:cs="Arial"/>
          <w:color w:val="000000" w:themeColor="text1"/>
        </w:rPr>
        <w:t>Data Transfer Utility</w:t>
      </w:r>
      <w:r w:rsidR="00A66DCC" w:rsidRPr="004E5EA7">
        <w:rPr>
          <w:rFonts w:ascii="Arial" w:hAnsi="Arial" w:cs="Arial"/>
          <w:color w:val="000000" w:themeColor="text1"/>
        </w:rPr>
        <w:t>.</w:t>
      </w:r>
    </w:p>
    <w:p w14:paraId="003740C8" w14:textId="77777777" w:rsidR="00A66DCC" w:rsidRPr="004E5EA7" w:rsidRDefault="00A66DCC"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To install and use the </w:t>
      </w:r>
      <w:r w:rsidRPr="004E5EA7">
        <w:rPr>
          <w:rStyle w:val="ph"/>
          <w:rFonts w:ascii="Arial" w:hAnsi="Arial" w:cs="Arial"/>
          <w:color w:val="000000" w:themeColor="text1"/>
        </w:rPr>
        <w:t>Data Transfer Utility</w:t>
      </w:r>
      <w:r w:rsidRPr="004E5EA7">
        <w:rPr>
          <w:rFonts w:ascii="Arial" w:hAnsi="Arial" w:cs="Arial"/>
          <w:color w:val="000000" w:themeColor="text1"/>
        </w:rPr>
        <w:t>, obtain the following:</w:t>
      </w:r>
    </w:p>
    <w:p w14:paraId="62BCE264" w14:textId="77777777" w:rsidR="00A66DCC" w:rsidRPr="004E5EA7" w:rsidRDefault="00A66DCC" w:rsidP="00A113CE">
      <w:pPr>
        <w:pStyle w:val="p"/>
        <w:numPr>
          <w:ilvl w:val="0"/>
          <w:numId w:val="43"/>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An </w:t>
      </w:r>
      <w:r w:rsidRPr="004E5EA7">
        <w:rPr>
          <w:rStyle w:val="ph"/>
          <w:rFonts w:ascii="Arial" w:hAnsi="Arial" w:cs="Arial"/>
          <w:color w:val="000000" w:themeColor="text1"/>
        </w:rPr>
        <w:t>Oracle Cloud Infrastructure</w:t>
      </w:r>
      <w:r w:rsidRPr="004E5EA7">
        <w:rPr>
          <w:rFonts w:ascii="Arial" w:hAnsi="Arial" w:cs="Arial"/>
          <w:color w:val="000000" w:themeColor="text1"/>
        </w:rPr>
        <w:t> account.</w:t>
      </w:r>
    </w:p>
    <w:p w14:paraId="0345F6D7" w14:textId="5BF2307E" w:rsidR="00A66DCC" w:rsidRPr="004E5EA7" w:rsidRDefault="00906F39" w:rsidP="00A113CE">
      <w:pPr>
        <w:pStyle w:val="p"/>
        <w:numPr>
          <w:ilvl w:val="0"/>
          <w:numId w:val="43"/>
        </w:numPr>
        <w:shd w:val="clear" w:color="auto" w:fill="FFFFFF"/>
        <w:spacing w:before="0" w:beforeAutospacing="0" w:after="150" w:afterAutospacing="0"/>
        <w:jc w:val="both"/>
        <w:rPr>
          <w:rFonts w:ascii="Arial" w:hAnsi="Arial" w:cs="Arial"/>
          <w:color w:val="000000" w:themeColor="text1"/>
        </w:rPr>
      </w:pPr>
      <w:r>
        <w:rPr>
          <w:rFonts w:ascii="Arial" w:hAnsi="Arial" w:cs="Arial"/>
          <w:color w:val="000000" w:themeColor="text1"/>
        </w:rPr>
        <w:t xml:space="preserve">The </w:t>
      </w:r>
      <w:r w:rsidR="00A66DCC" w:rsidRPr="004E5EA7">
        <w:rPr>
          <w:rFonts w:ascii="Arial" w:hAnsi="Arial" w:cs="Arial"/>
          <w:color w:val="000000" w:themeColor="text1"/>
        </w:rPr>
        <w:t>required </w:t>
      </w:r>
      <w:r>
        <w:rPr>
          <w:rStyle w:val="ph"/>
          <w:rFonts w:ascii="Arial" w:hAnsi="Arial" w:cs="Arial"/>
          <w:color w:val="000000" w:themeColor="text1"/>
        </w:rPr>
        <w:t xml:space="preserve">Oracle </w:t>
      </w:r>
      <w:r w:rsidR="00A66DCC" w:rsidRPr="004E5EA7">
        <w:rPr>
          <w:rStyle w:val="ph"/>
          <w:rFonts w:ascii="Arial" w:hAnsi="Arial" w:cs="Arial"/>
          <w:color w:val="000000" w:themeColor="text1"/>
        </w:rPr>
        <w:t>Cloud Infrastructure</w:t>
      </w:r>
      <w:r w:rsidR="00A66DCC" w:rsidRPr="004E5EA7">
        <w:rPr>
          <w:rFonts w:ascii="Arial" w:hAnsi="Arial" w:cs="Arial"/>
          <w:color w:val="000000" w:themeColor="text1"/>
        </w:rPr>
        <w:t> users and groups with the required </w:t>
      </w:r>
      <w:r w:rsidR="00A66DCC" w:rsidRPr="004E5EA7">
        <w:rPr>
          <w:rStyle w:val="ph"/>
          <w:rFonts w:ascii="Arial" w:hAnsi="Arial" w:cs="Arial"/>
          <w:color w:val="000000" w:themeColor="text1"/>
        </w:rPr>
        <w:t>IAM</w:t>
      </w:r>
      <w:r w:rsidR="00A66DCC" w:rsidRPr="004E5EA7">
        <w:rPr>
          <w:rFonts w:ascii="Arial" w:hAnsi="Arial" w:cs="Arial"/>
          <w:color w:val="000000" w:themeColor="text1"/>
        </w:rPr>
        <w:t> policies.</w:t>
      </w:r>
    </w:p>
    <w:p w14:paraId="2E1B562C" w14:textId="1CD4D7F7" w:rsidR="00A66DCC" w:rsidRDefault="00000000" w:rsidP="004E5EA7">
      <w:pPr>
        <w:pStyle w:val="p"/>
        <w:shd w:val="clear" w:color="auto" w:fill="FFFFFF"/>
        <w:spacing w:before="150" w:beforeAutospacing="0" w:after="0" w:afterAutospacing="0"/>
        <w:ind w:left="720"/>
        <w:jc w:val="both"/>
        <w:rPr>
          <w:rFonts w:ascii="Arial" w:hAnsi="Arial" w:cs="Arial"/>
          <w:color w:val="000000" w:themeColor="text1"/>
        </w:rPr>
      </w:pPr>
      <w:hyperlink r:id="rId9" w:anchor="IAM" w:history="1">
        <w:r w:rsidR="00FE6042" w:rsidRPr="009914AF">
          <w:rPr>
            <w:rStyle w:val="Hyperlink"/>
            <w:rFonts w:ascii="Arial" w:hAnsi="Arial" w:cs="Arial"/>
            <w:color w:val="000000" w:themeColor="text1"/>
            <w:u w:val="none"/>
          </w:rPr>
          <w:t xml:space="preserve">Creating </w:t>
        </w:r>
        <w:r w:rsidR="00FE6042">
          <w:rPr>
            <w:rStyle w:val="Hyperlink"/>
            <w:rFonts w:ascii="Arial" w:hAnsi="Arial" w:cs="Arial"/>
            <w:color w:val="000000" w:themeColor="text1"/>
            <w:u w:val="none"/>
          </w:rPr>
          <w:t>the</w:t>
        </w:r>
        <w:r w:rsidR="00A66DCC" w:rsidRPr="009914AF">
          <w:rPr>
            <w:rStyle w:val="Hyperlink"/>
            <w:rFonts w:ascii="Arial" w:hAnsi="Arial" w:cs="Arial"/>
            <w:color w:val="000000" w:themeColor="text1"/>
            <w:u w:val="none"/>
          </w:rPr>
          <w:t xml:space="preserve"> Required IAM Users, Groups, and Policies</w:t>
        </w:r>
      </w:hyperlink>
      <w:r w:rsidR="00A66DCC" w:rsidRPr="004E5EA7">
        <w:rPr>
          <w:rFonts w:ascii="Arial" w:hAnsi="Arial" w:cs="Arial"/>
          <w:color w:val="000000" w:themeColor="text1"/>
        </w:rPr>
        <w:t> for details.</w:t>
      </w:r>
    </w:p>
    <w:p w14:paraId="7F2FD32B" w14:textId="77777777" w:rsidR="009914AF" w:rsidRPr="004E5EA7" w:rsidRDefault="009914AF" w:rsidP="004E5EA7">
      <w:pPr>
        <w:pStyle w:val="p"/>
        <w:shd w:val="clear" w:color="auto" w:fill="FFFFFF"/>
        <w:spacing w:before="150" w:beforeAutospacing="0" w:after="0" w:afterAutospacing="0"/>
        <w:ind w:left="720"/>
        <w:jc w:val="both"/>
        <w:rPr>
          <w:rFonts w:ascii="Arial" w:hAnsi="Arial" w:cs="Arial"/>
          <w:color w:val="000000" w:themeColor="text1"/>
        </w:rPr>
      </w:pPr>
    </w:p>
    <w:p w14:paraId="69C59513" w14:textId="77777777" w:rsidR="00A66DCC" w:rsidRDefault="00A66DCC" w:rsidP="00A113CE">
      <w:pPr>
        <w:pStyle w:val="p"/>
        <w:numPr>
          <w:ilvl w:val="0"/>
          <w:numId w:val="2"/>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 Data Host machine with the following installed:</w:t>
      </w:r>
    </w:p>
    <w:p w14:paraId="156D2F04" w14:textId="77777777" w:rsidR="00906F39" w:rsidRPr="004E5EA7" w:rsidRDefault="00906F39" w:rsidP="00906F39">
      <w:pPr>
        <w:pStyle w:val="p"/>
        <w:shd w:val="clear" w:color="auto" w:fill="FFFFFF"/>
        <w:spacing w:before="0" w:beforeAutospacing="0" w:after="0" w:afterAutospacing="0"/>
        <w:ind w:left="720"/>
        <w:jc w:val="both"/>
        <w:rPr>
          <w:rFonts w:ascii="Arial" w:hAnsi="Arial" w:cs="Arial"/>
          <w:color w:val="000000" w:themeColor="text1"/>
        </w:rPr>
      </w:pPr>
    </w:p>
    <w:p w14:paraId="1C3CFBCB" w14:textId="68DF07D0" w:rsidR="00A66DCC" w:rsidRPr="009914AF" w:rsidRDefault="00A66DCC" w:rsidP="00A113CE">
      <w:pPr>
        <w:pStyle w:val="p"/>
        <w:numPr>
          <w:ilvl w:val="1"/>
          <w:numId w:val="2"/>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Oracle Linux 6 or greater, Ubuntu 14.04 or greater, or SUSE 11 or greater. All Linux operating systems must have the ability to create an EXT file system.</w:t>
      </w:r>
    </w:p>
    <w:p w14:paraId="6A94606D" w14:textId="77777777" w:rsidR="00A66DCC" w:rsidRPr="004E5EA7" w:rsidRDefault="00A66DCC" w:rsidP="00A113CE">
      <w:pPr>
        <w:pStyle w:val="p"/>
        <w:numPr>
          <w:ilvl w:val="1"/>
          <w:numId w:val="2"/>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Java 1.8 or Java 1.11</w:t>
      </w:r>
    </w:p>
    <w:p w14:paraId="594432F4" w14:textId="77777777" w:rsidR="00A66DCC" w:rsidRPr="004E5EA7" w:rsidRDefault="00A66DCC" w:rsidP="00A113CE">
      <w:pPr>
        <w:pStyle w:val="p"/>
        <w:numPr>
          <w:ilvl w:val="1"/>
          <w:numId w:val="2"/>
        </w:numPr>
        <w:shd w:val="clear" w:color="auto" w:fill="FFFFFF"/>
        <w:spacing w:before="0" w:beforeAutospacing="0" w:after="0" w:afterAutospacing="0"/>
        <w:jc w:val="both"/>
        <w:rPr>
          <w:rFonts w:ascii="Arial" w:hAnsi="Arial" w:cs="Arial"/>
          <w:color w:val="000000" w:themeColor="text1"/>
        </w:rPr>
      </w:pPr>
      <w:proofErr w:type="spellStart"/>
      <w:r w:rsidRPr="004E5EA7">
        <w:rPr>
          <w:rFonts w:ascii="Arial" w:hAnsi="Arial" w:cs="Arial"/>
          <w:color w:val="000000" w:themeColor="text1"/>
        </w:rPr>
        <w:t>hdparm</w:t>
      </w:r>
      <w:proofErr w:type="spellEnd"/>
      <w:r w:rsidRPr="004E5EA7">
        <w:rPr>
          <w:rFonts w:ascii="Arial" w:hAnsi="Arial" w:cs="Arial"/>
          <w:color w:val="000000" w:themeColor="text1"/>
        </w:rPr>
        <w:t xml:space="preserve"> 9.0 or later</w:t>
      </w:r>
    </w:p>
    <w:p w14:paraId="28639010" w14:textId="77777777" w:rsidR="00A66DCC" w:rsidRDefault="00A66DCC" w:rsidP="00A113CE">
      <w:pPr>
        <w:pStyle w:val="p"/>
        <w:numPr>
          <w:ilvl w:val="1"/>
          <w:numId w:val="2"/>
        </w:numPr>
        <w:shd w:val="clear" w:color="auto" w:fill="FFFFFF"/>
        <w:spacing w:before="0" w:beforeAutospacing="0" w:after="0" w:afterAutospacing="0"/>
        <w:jc w:val="both"/>
        <w:rPr>
          <w:rFonts w:ascii="Arial" w:hAnsi="Arial" w:cs="Arial"/>
          <w:color w:val="000000" w:themeColor="text1"/>
        </w:rPr>
      </w:pPr>
      <w:proofErr w:type="spellStart"/>
      <w:r w:rsidRPr="004E5EA7">
        <w:rPr>
          <w:rFonts w:ascii="Arial" w:hAnsi="Arial" w:cs="Arial"/>
          <w:color w:val="000000" w:themeColor="text1"/>
        </w:rPr>
        <w:t>Cryptsetup</w:t>
      </w:r>
      <w:proofErr w:type="spellEnd"/>
      <w:r w:rsidRPr="004E5EA7">
        <w:rPr>
          <w:rFonts w:ascii="Arial" w:hAnsi="Arial" w:cs="Arial"/>
          <w:color w:val="000000" w:themeColor="text1"/>
        </w:rPr>
        <w:t xml:space="preserve"> 1.2.0 or greater</w:t>
      </w:r>
    </w:p>
    <w:p w14:paraId="18B16939" w14:textId="77777777" w:rsidR="00906F39" w:rsidRPr="004E5EA7" w:rsidRDefault="00906F39" w:rsidP="00906F39">
      <w:pPr>
        <w:pStyle w:val="p"/>
        <w:shd w:val="clear" w:color="auto" w:fill="FFFFFF"/>
        <w:spacing w:before="0" w:beforeAutospacing="0" w:after="0" w:afterAutospacing="0"/>
        <w:ind w:left="1440"/>
        <w:jc w:val="both"/>
        <w:rPr>
          <w:rFonts w:ascii="Arial" w:hAnsi="Arial" w:cs="Arial"/>
          <w:color w:val="000000" w:themeColor="text1"/>
        </w:rPr>
      </w:pPr>
    </w:p>
    <w:p w14:paraId="10077F21" w14:textId="34517CC5" w:rsidR="0060215A" w:rsidRPr="009914AF" w:rsidRDefault="00A66DCC" w:rsidP="00A113CE">
      <w:pPr>
        <w:pStyle w:val="p"/>
        <w:numPr>
          <w:ilvl w:val="0"/>
          <w:numId w:val="2"/>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 xml:space="preserve">Firewall access: If have a restrictive firewall in the environment where </w:t>
      </w:r>
      <w:r w:rsidR="009914AF">
        <w:rPr>
          <w:rFonts w:ascii="Arial" w:hAnsi="Arial" w:cs="Arial"/>
          <w:color w:val="000000" w:themeColor="text1"/>
        </w:rPr>
        <w:t xml:space="preserve">user </w:t>
      </w:r>
      <w:r w:rsidRPr="004E5EA7">
        <w:rPr>
          <w:rFonts w:ascii="Arial" w:hAnsi="Arial" w:cs="Arial"/>
          <w:color w:val="000000" w:themeColor="text1"/>
        </w:rPr>
        <w:t>are using the </w:t>
      </w:r>
      <w:r w:rsidRPr="004E5EA7">
        <w:rPr>
          <w:rStyle w:val="ph"/>
          <w:rFonts w:ascii="Arial" w:hAnsi="Arial" w:cs="Arial"/>
          <w:color w:val="000000" w:themeColor="text1"/>
        </w:rPr>
        <w:t>Data Transfer Utility</w:t>
      </w:r>
      <w:r w:rsidRPr="004E5EA7">
        <w:rPr>
          <w:rFonts w:ascii="Arial" w:hAnsi="Arial" w:cs="Arial"/>
          <w:color w:val="000000" w:themeColor="text1"/>
        </w:rPr>
        <w:t>, may need to open  firewall configuration to allow access to the </w:t>
      </w:r>
      <w:r w:rsidRPr="004E5EA7">
        <w:rPr>
          <w:rStyle w:val="ph"/>
          <w:rFonts w:ascii="Arial" w:hAnsi="Arial" w:cs="Arial"/>
          <w:color w:val="000000" w:themeColor="text1"/>
        </w:rPr>
        <w:t>Data Transfer</w:t>
      </w:r>
      <w:r w:rsidRPr="004E5EA7">
        <w:rPr>
          <w:rFonts w:ascii="Arial" w:hAnsi="Arial" w:cs="Arial"/>
          <w:color w:val="000000" w:themeColor="text1"/>
        </w:rPr>
        <w:t> service as well as </w:t>
      </w:r>
      <w:r w:rsidRPr="004E5EA7">
        <w:rPr>
          <w:rStyle w:val="ph"/>
          <w:rFonts w:ascii="Arial" w:hAnsi="Arial" w:cs="Arial"/>
          <w:color w:val="000000" w:themeColor="text1"/>
        </w:rPr>
        <w:t>Object Storage</w:t>
      </w:r>
      <w:r w:rsidRPr="004E5EA7">
        <w:rPr>
          <w:rFonts w:ascii="Arial" w:hAnsi="Arial" w:cs="Arial"/>
          <w:color w:val="000000" w:themeColor="text1"/>
        </w:rPr>
        <w:t xml:space="preserve">. </w:t>
      </w:r>
    </w:p>
    <w:p w14:paraId="3893F528" w14:textId="53089570" w:rsidR="00A66DCC" w:rsidRPr="009914AF" w:rsidRDefault="009914AF" w:rsidP="009914AF">
      <w:pPr>
        <w:pStyle w:val="Heading2"/>
        <w:rPr>
          <w:rFonts w:ascii="Arial" w:hAnsi="Arial" w:cs="Arial"/>
          <w:sz w:val="26"/>
          <w:szCs w:val="26"/>
        </w:rPr>
      </w:pPr>
      <w:bookmarkStart w:id="24" w:name="_Toc140568655"/>
      <w:bookmarkStart w:id="25" w:name="_Toc140574348"/>
      <w:r w:rsidRPr="009914AF">
        <w:rPr>
          <w:rFonts w:ascii="Arial" w:hAnsi="Arial" w:cs="Arial"/>
          <w:sz w:val="26"/>
          <w:szCs w:val="26"/>
        </w:rPr>
        <w:t xml:space="preserve">2.4 </w:t>
      </w:r>
      <w:r w:rsidR="00A66DCC" w:rsidRPr="009914AF">
        <w:rPr>
          <w:rFonts w:ascii="Arial" w:hAnsi="Arial" w:cs="Arial"/>
          <w:sz w:val="26"/>
          <w:szCs w:val="26"/>
        </w:rPr>
        <w:t>Installation</w:t>
      </w:r>
      <w:bookmarkEnd w:id="24"/>
      <w:bookmarkEnd w:id="25"/>
    </w:p>
    <w:p w14:paraId="562145C3" w14:textId="1255AEE4" w:rsidR="00A66DCC" w:rsidRPr="004E5EA7" w:rsidRDefault="009914AF" w:rsidP="004E5EA7">
      <w:pPr>
        <w:pStyle w:val="shortdesc"/>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I</w:t>
      </w:r>
      <w:r w:rsidR="00A66DCC" w:rsidRPr="004E5EA7">
        <w:rPr>
          <w:rFonts w:ascii="Arial" w:hAnsi="Arial" w:cs="Arial"/>
          <w:color w:val="000000" w:themeColor="text1"/>
        </w:rPr>
        <w:t>nstall the </w:t>
      </w:r>
      <w:r w:rsidR="00A66DCC" w:rsidRPr="004E5EA7">
        <w:rPr>
          <w:rStyle w:val="ph"/>
          <w:rFonts w:ascii="Arial" w:hAnsi="Arial" w:cs="Arial"/>
          <w:color w:val="000000" w:themeColor="text1"/>
        </w:rPr>
        <w:t>Data Transfer Utility</w:t>
      </w:r>
      <w:r w:rsidR="00A66DCC" w:rsidRPr="004E5EA7">
        <w:rPr>
          <w:rFonts w:ascii="Arial" w:hAnsi="Arial" w:cs="Arial"/>
          <w:color w:val="000000" w:themeColor="text1"/>
        </w:rPr>
        <w:t> on different Linux operating systems.</w:t>
      </w:r>
    </w:p>
    <w:p w14:paraId="23138992" w14:textId="1746380A" w:rsidR="009914AF" w:rsidRPr="004E5EA7" w:rsidRDefault="00A66DCC"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Download and install the </w:t>
      </w:r>
      <w:r w:rsidRPr="004E5EA7">
        <w:rPr>
          <w:rStyle w:val="ph"/>
          <w:rFonts w:ascii="Arial" w:hAnsi="Arial" w:cs="Arial"/>
          <w:color w:val="000000" w:themeColor="text1"/>
        </w:rPr>
        <w:t>Data Transfer Utility</w:t>
      </w:r>
      <w:r w:rsidRPr="004E5EA7">
        <w:rPr>
          <w:rFonts w:ascii="Arial" w:hAnsi="Arial" w:cs="Arial"/>
          <w:color w:val="000000" w:themeColor="text1"/>
        </w:rPr>
        <w:t> installer that corresponds to Data Host's operating system.</w:t>
      </w:r>
    </w:p>
    <w:p w14:paraId="4EDF18C2" w14:textId="691E6F18" w:rsidR="00A66DCC" w:rsidRPr="00AF50E1" w:rsidRDefault="00906F39" w:rsidP="00906F39">
      <w:pPr>
        <w:pStyle w:val="Heading3"/>
        <w:rPr>
          <w:rFonts w:ascii="Arial" w:hAnsi="Arial" w:cs="Arial"/>
          <w:color w:val="auto"/>
          <w:sz w:val="26"/>
          <w:szCs w:val="26"/>
        </w:rPr>
      </w:pPr>
      <w:bookmarkStart w:id="26" w:name="_Toc140568656"/>
      <w:bookmarkStart w:id="27" w:name="_Toc140574349"/>
      <w:r w:rsidRPr="00AF50E1">
        <w:rPr>
          <w:rFonts w:ascii="Arial" w:hAnsi="Arial" w:cs="Arial"/>
          <w:color w:val="auto"/>
          <w:sz w:val="26"/>
          <w:szCs w:val="26"/>
        </w:rPr>
        <w:t xml:space="preserve">2.4.1 </w:t>
      </w:r>
      <w:r w:rsidR="00A66DCC" w:rsidRPr="00AF50E1">
        <w:rPr>
          <w:rFonts w:ascii="Arial" w:hAnsi="Arial" w:cs="Arial"/>
          <w:color w:val="auto"/>
          <w:sz w:val="26"/>
          <w:szCs w:val="26"/>
        </w:rPr>
        <w:t>Installing on Oracle Linux or Red Hat Linux</w:t>
      </w:r>
      <w:bookmarkEnd w:id="26"/>
      <w:bookmarkEnd w:id="27"/>
    </w:p>
    <w:p w14:paraId="497F67F5" w14:textId="77777777" w:rsidR="009914AF" w:rsidRPr="00906F39" w:rsidRDefault="009914AF" w:rsidP="009914AF">
      <w:pPr>
        <w:pStyle w:val="ListParagraph"/>
        <w:ind w:left="1080"/>
      </w:pPr>
    </w:p>
    <w:p w14:paraId="5FC5A6C9" w14:textId="77777777" w:rsidR="00A66DCC" w:rsidRPr="009914AF" w:rsidRDefault="00A66DCC" w:rsidP="00A113CE">
      <w:pPr>
        <w:pStyle w:val="p"/>
        <w:numPr>
          <w:ilvl w:val="0"/>
          <w:numId w:val="3"/>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Download the </w:t>
      </w:r>
      <w:hyperlink r:id="rId10" w:history="1">
        <w:r w:rsidRPr="009914AF">
          <w:rPr>
            <w:rStyle w:val="Hyperlink"/>
            <w:rFonts w:ascii="Arial" w:hAnsi="Arial" w:cs="Arial"/>
            <w:color w:val="000000" w:themeColor="text1"/>
            <w:u w:val="none"/>
          </w:rPr>
          <w:t>installation .rpm file.</w:t>
        </w:r>
      </w:hyperlink>
    </w:p>
    <w:p w14:paraId="3C9C64D5" w14:textId="77777777" w:rsidR="00A66DCC" w:rsidRPr="004E5EA7" w:rsidRDefault="00A66DCC" w:rsidP="00A113CE">
      <w:pPr>
        <w:pStyle w:val="p"/>
        <w:numPr>
          <w:ilvl w:val="0"/>
          <w:numId w:val="3"/>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Issue the </w:t>
      </w:r>
      <w:r w:rsidRPr="004E5EA7">
        <w:rPr>
          <w:rStyle w:val="HTMLCode"/>
          <w:rFonts w:ascii="Arial" w:hAnsi="Arial" w:cs="Arial"/>
          <w:color w:val="000000" w:themeColor="text1"/>
          <w:shd w:val="clear" w:color="auto" w:fill="F8F8F8"/>
        </w:rPr>
        <w:t>yum install</w:t>
      </w:r>
      <w:r w:rsidRPr="004E5EA7">
        <w:rPr>
          <w:rFonts w:ascii="Arial" w:hAnsi="Arial" w:cs="Arial"/>
          <w:color w:val="000000" w:themeColor="text1"/>
        </w:rPr>
        <w:t> command as the </w:t>
      </w:r>
      <w:r w:rsidRPr="004E5EA7">
        <w:rPr>
          <w:rStyle w:val="HTMLCode"/>
          <w:rFonts w:ascii="Arial" w:hAnsi="Arial" w:cs="Arial"/>
          <w:color w:val="000000" w:themeColor="text1"/>
          <w:shd w:val="clear" w:color="auto" w:fill="F8F8F8"/>
        </w:rPr>
        <w:t>root</w:t>
      </w:r>
      <w:r w:rsidRPr="004E5EA7">
        <w:rPr>
          <w:rFonts w:ascii="Arial" w:hAnsi="Arial" w:cs="Arial"/>
          <w:color w:val="000000" w:themeColor="text1"/>
        </w:rPr>
        <w:t> user that has write permissions to the </w:t>
      </w:r>
      <w:r w:rsidRPr="004E5EA7">
        <w:rPr>
          <w:rStyle w:val="HTMLCode"/>
          <w:rFonts w:ascii="Arial" w:hAnsi="Arial" w:cs="Arial"/>
          <w:color w:val="000000" w:themeColor="text1"/>
          <w:shd w:val="clear" w:color="auto" w:fill="F8F8F8"/>
        </w:rPr>
        <w:t>/opt</w:t>
      </w:r>
      <w:r w:rsidRPr="004E5EA7">
        <w:rPr>
          <w:rFonts w:ascii="Arial" w:hAnsi="Arial" w:cs="Arial"/>
          <w:color w:val="000000" w:themeColor="text1"/>
        </w:rPr>
        <w:t> directory.</w:t>
      </w:r>
    </w:p>
    <w:p w14:paraId="20975AF5" w14:textId="2975706E" w:rsidR="000A2556" w:rsidRPr="00FE6042" w:rsidRDefault="00A66DCC" w:rsidP="004E5EA7">
      <w:pPr>
        <w:jc w:val="both"/>
        <w:rPr>
          <w:rFonts w:ascii="Courier New" w:hAnsi="Courier New" w:cs="Courier New"/>
          <w:color w:val="000000" w:themeColor="text1"/>
        </w:rPr>
      </w:pPr>
      <w:r w:rsidRPr="004E5EA7">
        <w:rPr>
          <w:rFonts w:ascii="Arial" w:hAnsi="Arial" w:cs="Arial"/>
          <w:color w:val="000000" w:themeColor="text1"/>
        </w:rPr>
        <w:t xml:space="preserve">                         </w:t>
      </w:r>
      <w:proofErr w:type="spellStart"/>
      <w:r w:rsidRPr="00FE6042">
        <w:rPr>
          <w:rFonts w:ascii="Courier New" w:hAnsi="Courier New" w:cs="Courier New"/>
          <w:color w:val="000000" w:themeColor="text1"/>
        </w:rPr>
        <w:t>sudo</w:t>
      </w:r>
      <w:proofErr w:type="spellEnd"/>
      <w:r w:rsidRPr="00FE6042">
        <w:rPr>
          <w:rFonts w:ascii="Courier New" w:hAnsi="Courier New" w:cs="Courier New"/>
          <w:color w:val="000000" w:themeColor="text1"/>
        </w:rPr>
        <w:t xml:space="preserve"> yum </w:t>
      </w:r>
      <w:proofErr w:type="spellStart"/>
      <w:r w:rsidRPr="00FE6042">
        <w:rPr>
          <w:rFonts w:ascii="Courier New" w:hAnsi="Courier New" w:cs="Courier New"/>
          <w:color w:val="000000" w:themeColor="text1"/>
        </w:rPr>
        <w:t>localinstall</w:t>
      </w:r>
      <w:proofErr w:type="spellEnd"/>
      <w:r w:rsidRPr="00FE6042">
        <w:rPr>
          <w:rFonts w:ascii="Courier New" w:hAnsi="Courier New" w:cs="Courier New"/>
          <w:color w:val="000000" w:themeColor="text1"/>
        </w:rPr>
        <w:t xml:space="preserve"> ./dts-X.Y.Z.x86_64.rpm</w:t>
      </w:r>
    </w:p>
    <w:p w14:paraId="726C5D2C" w14:textId="7E98AFA0" w:rsidR="00A66DCC" w:rsidRPr="004E5EA7" w:rsidRDefault="00A66DCC" w:rsidP="004E5EA7">
      <w:pPr>
        <w:pStyle w:val="p"/>
        <w:shd w:val="clear" w:color="auto" w:fill="FFFFFF"/>
        <w:spacing w:before="150" w:beforeAutospacing="0" w:after="0" w:afterAutospacing="0"/>
        <w:ind w:left="720"/>
        <w:jc w:val="both"/>
        <w:rPr>
          <w:rFonts w:ascii="Arial" w:hAnsi="Arial" w:cs="Arial"/>
          <w:color w:val="000000" w:themeColor="text1"/>
        </w:rPr>
      </w:pPr>
      <w:r w:rsidRPr="004E5EA7">
        <w:rPr>
          <w:rStyle w:val="HTMLCode"/>
          <w:rFonts w:ascii="Arial" w:hAnsi="Arial" w:cs="Arial"/>
          <w:color w:val="000000" w:themeColor="text1"/>
          <w:shd w:val="clear" w:color="auto" w:fill="F8F8F8"/>
        </w:rPr>
        <w:t>X.Y.Z</w:t>
      </w:r>
      <w:r w:rsidRPr="004E5EA7">
        <w:rPr>
          <w:rFonts w:ascii="Arial" w:hAnsi="Arial" w:cs="Arial"/>
          <w:color w:val="000000" w:themeColor="text1"/>
        </w:rPr>
        <w:t> represents the version numbers that match the installer downloaded.</w:t>
      </w:r>
    </w:p>
    <w:p w14:paraId="423F50A1" w14:textId="01946DEF" w:rsidR="00A66DCC" w:rsidRPr="004E5EA7" w:rsidRDefault="00A66DCC" w:rsidP="00A113CE">
      <w:pPr>
        <w:pStyle w:val="p"/>
        <w:numPr>
          <w:ilvl w:val="0"/>
          <w:numId w:val="3"/>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Confirm that the </w:t>
      </w:r>
      <w:r w:rsidRPr="004E5EA7">
        <w:rPr>
          <w:rStyle w:val="ph"/>
          <w:rFonts w:ascii="Arial" w:hAnsi="Arial" w:cs="Arial"/>
          <w:color w:val="000000" w:themeColor="text1"/>
        </w:rPr>
        <w:t>Data Transfer Utility</w:t>
      </w:r>
      <w:r w:rsidRPr="004E5EA7">
        <w:rPr>
          <w:rFonts w:ascii="Arial" w:hAnsi="Arial" w:cs="Arial"/>
          <w:color w:val="000000" w:themeColor="text1"/>
        </w:rPr>
        <w:t> installed successfully.</w:t>
      </w:r>
    </w:p>
    <w:p w14:paraId="756C9E72" w14:textId="0D223BD0" w:rsidR="00A66DCC" w:rsidRPr="00FE6042" w:rsidRDefault="00A66DCC" w:rsidP="00FE6042">
      <w:pPr>
        <w:ind w:left="720" w:firstLine="720"/>
        <w:jc w:val="both"/>
        <w:rPr>
          <w:rFonts w:ascii="Courier New" w:hAnsi="Courier New" w:cs="Courier New"/>
          <w:color w:val="000000" w:themeColor="text1"/>
        </w:rPr>
      </w:pPr>
      <w:proofErr w:type="spellStart"/>
      <w:r w:rsidRPr="00FE6042">
        <w:rPr>
          <w:rFonts w:ascii="Courier New" w:hAnsi="Courier New" w:cs="Courier New"/>
          <w:color w:val="000000" w:themeColor="text1"/>
        </w:rPr>
        <w:t>sudo</w:t>
      </w:r>
      <w:proofErr w:type="spellEnd"/>
      <w:r w:rsidRPr="00FE6042">
        <w:rPr>
          <w:rFonts w:ascii="Courier New" w:hAnsi="Courier New" w:cs="Courier New"/>
          <w:color w:val="000000" w:themeColor="text1"/>
        </w:rPr>
        <w:t xml:space="preserve"> </w:t>
      </w:r>
      <w:proofErr w:type="spellStart"/>
      <w:r w:rsidRPr="00FE6042">
        <w:rPr>
          <w:rFonts w:ascii="Courier New" w:hAnsi="Courier New" w:cs="Courier New"/>
          <w:color w:val="000000" w:themeColor="text1"/>
        </w:rPr>
        <w:t>dts</w:t>
      </w:r>
      <w:proofErr w:type="spellEnd"/>
      <w:r w:rsidRPr="00FE6042">
        <w:rPr>
          <w:rFonts w:ascii="Courier New" w:hAnsi="Courier New" w:cs="Courier New"/>
          <w:color w:val="000000" w:themeColor="text1"/>
        </w:rPr>
        <w:t xml:space="preserve"> –version</w:t>
      </w:r>
    </w:p>
    <w:p w14:paraId="1E4FED8A" w14:textId="42967966" w:rsidR="00A66DCC" w:rsidRPr="004E5EA7" w:rsidRDefault="00A66DCC" w:rsidP="004E5EA7">
      <w:pPr>
        <w:pStyle w:val="p"/>
        <w:shd w:val="clear" w:color="auto" w:fill="FFFFFF"/>
        <w:spacing w:before="0" w:beforeAutospacing="0" w:after="150" w:afterAutospacing="0"/>
        <w:ind w:left="720"/>
        <w:jc w:val="both"/>
        <w:rPr>
          <w:rFonts w:ascii="Arial" w:hAnsi="Arial" w:cs="Arial"/>
          <w:color w:val="000000" w:themeColor="text1"/>
        </w:rPr>
      </w:pPr>
      <w:r w:rsidRPr="004E5EA7">
        <w:rPr>
          <w:rFonts w:ascii="Arial" w:hAnsi="Arial" w:cs="Arial"/>
          <w:color w:val="000000" w:themeColor="text1"/>
        </w:rPr>
        <w:t>Data Transfer Utility version number is returned.</w:t>
      </w:r>
    </w:p>
    <w:p w14:paraId="2F527B0E" w14:textId="77777777" w:rsidR="00906F39" w:rsidRDefault="00906F39" w:rsidP="009914AF">
      <w:pPr>
        <w:pStyle w:val="Heading3"/>
        <w:rPr>
          <w:rFonts w:ascii="Arial" w:hAnsi="Arial" w:cs="Arial"/>
          <w:b/>
          <w:bCs/>
          <w:color w:val="000000" w:themeColor="text1"/>
          <w:sz w:val="26"/>
          <w:szCs w:val="26"/>
        </w:rPr>
      </w:pPr>
      <w:r>
        <w:rPr>
          <w:rFonts w:ascii="Arial" w:hAnsi="Arial" w:cs="Arial"/>
          <w:b/>
          <w:bCs/>
          <w:color w:val="000000" w:themeColor="text1"/>
          <w:sz w:val="26"/>
          <w:szCs w:val="26"/>
        </w:rPr>
        <w:lastRenderedPageBreak/>
        <w:t xml:space="preserve">  </w:t>
      </w:r>
    </w:p>
    <w:p w14:paraId="01DE0654" w14:textId="0A4798DD" w:rsidR="00A66DCC" w:rsidRPr="00AF50E1" w:rsidRDefault="009914AF" w:rsidP="009914AF">
      <w:pPr>
        <w:pStyle w:val="Heading3"/>
        <w:rPr>
          <w:rFonts w:ascii="Arial" w:hAnsi="Arial" w:cs="Arial"/>
          <w:color w:val="000000" w:themeColor="text1"/>
          <w:sz w:val="26"/>
          <w:szCs w:val="26"/>
        </w:rPr>
      </w:pPr>
      <w:bookmarkStart w:id="28" w:name="_Toc140568657"/>
      <w:bookmarkStart w:id="29" w:name="_Toc140574350"/>
      <w:r w:rsidRPr="00AF50E1">
        <w:rPr>
          <w:rFonts w:ascii="Arial" w:hAnsi="Arial" w:cs="Arial"/>
          <w:color w:val="000000" w:themeColor="text1"/>
          <w:sz w:val="26"/>
          <w:szCs w:val="26"/>
        </w:rPr>
        <w:t xml:space="preserve">2.4.2 </w:t>
      </w:r>
      <w:r w:rsidR="00A66DCC" w:rsidRPr="00AF50E1">
        <w:rPr>
          <w:rFonts w:ascii="Arial" w:hAnsi="Arial" w:cs="Arial"/>
          <w:color w:val="000000" w:themeColor="text1"/>
          <w:sz w:val="26"/>
          <w:szCs w:val="26"/>
        </w:rPr>
        <w:t>Configuration</w:t>
      </w:r>
      <w:bookmarkEnd w:id="28"/>
      <w:bookmarkEnd w:id="29"/>
    </w:p>
    <w:p w14:paraId="38B7B78A" w14:textId="005749BD" w:rsidR="00155CB7" w:rsidRPr="004E5EA7" w:rsidRDefault="00A66DCC" w:rsidP="00FE6042">
      <w:pPr>
        <w:pStyle w:val="p"/>
        <w:shd w:val="clear" w:color="auto" w:fill="FFFFFF"/>
        <w:spacing w:after="150"/>
        <w:jc w:val="both"/>
        <w:rPr>
          <w:rFonts w:ascii="Arial" w:hAnsi="Arial" w:cs="Arial"/>
          <w:color w:val="000000" w:themeColor="text1"/>
        </w:rPr>
      </w:pPr>
      <w:r w:rsidRPr="004E5EA7">
        <w:rPr>
          <w:rFonts w:ascii="Arial" w:hAnsi="Arial" w:cs="Arial"/>
          <w:color w:val="000000" w:themeColor="text1"/>
        </w:rPr>
        <w:t>Configure the Data Transf</w:t>
      </w:r>
      <w:r w:rsidR="00906F39">
        <w:rPr>
          <w:rFonts w:ascii="Arial" w:hAnsi="Arial" w:cs="Arial"/>
          <w:color w:val="000000" w:themeColor="text1"/>
        </w:rPr>
        <w:t>er Utility after installing it</w:t>
      </w:r>
      <w:r w:rsidRPr="004E5EA7">
        <w:rPr>
          <w:rFonts w:ascii="Arial" w:hAnsi="Arial" w:cs="Arial"/>
          <w:color w:val="000000" w:themeColor="text1"/>
        </w:rPr>
        <w:t>. One configuration file is for the data transfer administrator, the IAM user with the authorization and permissions to create and manage transfer jobs. The other configuration file is for the data transfer upload user, the temporary IAM user that Oracle uses to upload data on behalf.</w:t>
      </w:r>
    </w:p>
    <w:p w14:paraId="42676196" w14:textId="72EB4F21" w:rsidR="00155CB7" w:rsidRPr="00906F39" w:rsidRDefault="009914AF"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30" w:name="_Toc140568658"/>
      <w:bookmarkStart w:id="31" w:name="_Toc140574351"/>
      <w:r w:rsidRPr="00906F39">
        <w:rPr>
          <w:rFonts w:ascii="Arial" w:hAnsi="Arial" w:cs="Arial"/>
          <w:color w:val="000000" w:themeColor="text1"/>
          <w:sz w:val="26"/>
          <w:szCs w:val="26"/>
        </w:rPr>
        <w:t xml:space="preserve">2.5 </w:t>
      </w:r>
      <w:r w:rsidR="00155CB7" w:rsidRPr="00906F39">
        <w:rPr>
          <w:rFonts w:ascii="Arial" w:hAnsi="Arial" w:cs="Arial"/>
          <w:color w:val="000000" w:themeColor="text1"/>
          <w:sz w:val="26"/>
          <w:szCs w:val="26"/>
        </w:rPr>
        <w:t>Creating the Required IAM Users, Groups, and Policies</w:t>
      </w:r>
      <w:bookmarkEnd w:id="30"/>
      <w:bookmarkEnd w:id="31"/>
    </w:p>
    <w:p w14:paraId="1317A018" w14:textId="77777777" w:rsidR="00155CB7" w:rsidRPr="004E5EA7" w:rsidRDefault="00155CB7"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Each service in </w:t>
      </w:r>
      <w:r w:rsidRPr="004E5EA7">
        <w:rPr>
          <w:rStyle w:val="ph"/>
          <w:rFonts w:ascii="Arial" w:hAnsi="Arial" w:cs="Arial"/>
          <w:color w:val="000000" w:themeColor="text1"/>
        </w:rPr>
        <w:t>Oracle Cloud Infrastructure</w:t>
      </w:r>
      <w:r w:rsidRPr="004E5EA7">
        <w:rPr>
          <w:rFonts w:ascii="Arial" w:hAnsi="Arial" w:cs="Arial"/>
          <w:color w:val="000000" w:themeColor="text1"/>
        </w:rPr>
        <w:t> integrates with </w:t>
      </w:r>
      <w:r w:rsidRPr="004E5EA7">
        <w:rPr>
          <w:rStyle w:val="ph"/>
          <w:rFonts w:ascii="Arial" w:hAnsi="Arial" w:cs="Arial"/>
          <w:color w:val="000000" w:themeColor="text1"/>
        </w:rPr>
        <w:t>IAM</w:t>
      </w:r>
      <w:r w:rsidRPr="004E5EA7">
        <w:rPr>
          <w:rFonts w:ascii="Arial" w:hAnsi="Arial" w:cs="Arial"/>
          <w:color w:val="000000" w:themeColor="text1"/>
        </w:rPr>
        <w:t> for authentication and authorization.</w:t>
      </w:r>
    </w:p>
    <w:p w14:paraId="0C658214" w14:textId="24C761E6" w:rsidR="00155CB7" w:rsidRPr="004E5EA7" w:rsidRDefault="00155CB7" w:rsidP="004E5EA7">
      <w:pPr>
        <w:pStyle w:val="p"/>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To use </w:t>
      </w:r>
      <w:r w:rsidRPr="004E5EA7">
        <w:rPr>
          <w:rStyle w:val="ph"/>
          <w:rFonts w:ascii="Arial" w:hAnsi="Arial" w:cs="Arial"/>
          <w:color w:val="000000" w:themeColor="text1"/>
        </w:rPr>
        <w:t xml:space="preserve">Oracle Cloud </w:t>
      </w:r>
      <w:proofErr w:type="spellStart"/>
      <w:proofErr w:type="gramStart"/>
      <w:r w:rsidRPr="004E5EA7">
        <w:rPr>
          <w:rStyle w:val="ph"/>
          <w:rFonts w:ascii="Arial" w:hAnsi="Arial" w:cs="Arial"/>
          <w:color w:val="000000" w:themeColor="text1"/>
        </w:rPr>
        <w:t>Infrastructure</w:t>
      </w:r>
      <w:r w:rsidRPr="004E5EA7">
        <w:rPr>
          <w:rFonts w:ascii="Arial" w:hAnsi="Arial" w:cs="Arial"/>
          <w:color w:val="000000" w:themeColor="text1"/>
        </w:rPr>
        <w:t>,must</w:t>
      </w:r>
      <w:proofErr w:type="spellEnd"/>
      <w:proofErr w:type="gramEnd"/>
      <w:r w:rsidRPr="004E5EA7">
        <w:rPr>
          <w:rFonts w:ascii="Arial" w:hAnsi="Arial" w:cs="Arial"/>
          <w:color w:val="000000" w:themeColor="text1"/>
        </w:rPr>
        <w:t xml:space="preserve"> be given the required type of access in a </w:t>
      </w:r>
      <w:r w:rsidR="009914AF" w:rsidRPr="004E5EA7">
        <w:rPr>
          <w:rStyle w:val="Strong"/>
          <w:rFonts w:ascii="Arial" w:hAnsi="Arial" w:cs="Arial"/>
          <w:color w:val="000000" w:themeColor="text1"/>
        </w:rPr>
        <w:t>policy written</w:t>
      </w:r>
      <w:r w:rsidR="00906F39">
        <w:rPr>
          <w:rFonts w:ascii="Arial" w:hAnsi="Arial" w:cs="Arial"/>
          <w:color w:val="000000" w:themeColor="text1"/>
        </w:rPr>
        <w:t xml:space="preserve"> by an administrator, whether </w:t>
      </w:r>
      <w:r w:rsidRPr="004E5EA7">
        <w:rPr>
          <w:rFonts w:ascii="Arial" w:hAnsi="Arial" w:cs="Arial"/>
          <w:color w:val="000000" w:themeColor="text1"/>
        </w:rPr>
        <w:t xml:space="preserve"> using the </w:t>
      </w:r>
      <w:r w:rsidRPr="004E5EA7">
        <w:rPr>
          <w:rStyle w:val="ph"/>
          <w:rFonts w:ascii="Arial" w:hAnsi="Arial" w:cs="Arial"/>
          <w:color w:val="000000" w:themeColor="text1"/>
        </w:rPr>
        <w:t>Console</w:t>
      </w:r>
      <w:r w:rsidRPr="004E5EA7">
        <w:rPr>
          <w:rFonts w:ascii="Arial" w:hAnsi="Arial" w:cs="Arial"/>
          <w:color w:val="000000" w:themeColor="text1"/>
        </w:rPr>
        <w:t> or the REST API with an SDK, C</w:t>
      </w:r>
      <w:r w:rsidR="00906F39">
        <w:rPr>
          <w:rFonts w:ascii="Arial" w:hAnsi="Arial" w:cs="Arial"/>
          <w:color w:val="000000" w:themeColor="text1"/>
        </w:rPr>
        <w:t>LI, or other tool. P</w:t>
      </w:r>
      <w:r w:rsidRPr="004E5EA7">
        <w:rPr>
          <w:rFonts w:ascii="Arial" w:hAnsi="Arial" w:cs="Arial"/>
          <w:color w:val="000000" w:themeColor="text1"/>
        </w:rPr>
        <w:t>erform an action and get a message that don’t have permission or a</w:t>
      </w:r>
      <w:r w:rsidR="00906F39">
        <w:rPr>
          <w:rFonts w:ascii="Arial" w:hAnsi="Arial" w:cs="Arial"/>
          <w:color w:val="000000" w:themeColor="text1"/>
        </w:rPr>
        <w:t xml:space="preserve">re unauthorized, confirm with </w:t>
      </w:r>
      <w:r w:rsidRPr="004E5EA7">
        <w:rPr>
          <w:rFonts w:ascii="Arial" w:hAnsi="Arial" w:cs="Arial"/>
          <w:color w:val="000000" w:themeColor="text1"/>
        </w:rPr>
        <w:t>administrator the type of access granted and which </w:t>
      </w:r>
      <w:r w:rsidRPr="004E5EA7">
        <w:rPr>
          <w:rStyle w:val="Strong"/>
          <w:rFonts w:ascii="Arial" w:hAnsi="Arial" w:cs="Arial"/>
          <w:color w:val="000000" w:themeColor="text1"/>
        </w:rPr>
        <w:t>compartment </w:t>
      </w:r>
      <w:r w:rsidRPr="004E5EA7">
        <w:rPr>
          <w:rFonts w:ascii="Arial" w:hAnsi="Arial" w:cs="Arial"/>
          <w:color w:val="000000" w:themeColor="text1"/>
        </w:rPr>
        <w:t>  should work in.</w:t>
      </w:r>
    </w:p>
    <w:p w14:paraId="2D3BE613" w14:textId="77777777" w:rsidR="00155CB7" w:rsidRPr="004E5EA7" w:rsidRDefault="00155CB7"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Access to resources is provided to groups using policies and then inherited by the users that are assigned to those groups. Data transfer requires the creation of two distinct groups:</w:t>
      </w:r>
    </w:p>
    <w:p w14:paraId="6DF63234" w14:textId="77777777" w:rsidR="00155CB7" w:rsidRPr="004E5EA7" w:rsidRDefault="00155CB7" w:rsidP="00A113CE">
      <w:pPr>
        <w:pStyle w:val="p"/>
        <w:numPr>
          <w:ilvl w:val="0"/>
          <w:numId w:val="3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Data transfer </w:t>
      </w:r>
      <w:r w:rsidRPr="004E5EA7">
        <w:rPr>
          <w:rStyle w:val="Emphasis"/>
          <w:rFonts w:ascii="Arial" w:eastAsiaTheme="majorEastAsia" w:hAnsi="Arial" w:cs="Arial"/>
          <w:color w:val="000000" w:themeColor="text1"/>
        </w:rPr>
        <w:t>administrators</w:t>
      </w:r>
      <w:r w:rsidRPr="004E5EA7">
        <w:rPr>
          <w:rFonts w:ascii="Arial" w:hAnsi="Arial" w:cs="Arial"/>
          <w:color w:val="000000" w:themeColor="text1"/>
        </w:rPr>
        <w:t> who can create and manage transfer jobs.</w:t>
      </w:r>
    </w:p>
    <w:p w14:paraId="18F0E3CA" w14:textId="369BB562" w:rsidR="00155CB7" w:rsidRPr="004E5EA7" w:rsidRDefault="00155CB7" w:rsidP="00A113CE">
      <w:pPr>
        <w:pStyle w:val="p"/>
        <w:numPr>
          <w:ilvl w:val="0"/>
          <w:numId w:val="3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Data transfer </w:t>
      </w:r>
      <w:r w:rsidRPr="004E5EA7">
        <w:rPr>
          <w:rStyle w:val="Emphasis"/>
          <w:rFonts w:ascii="Arial" w:eastAsiaTheme="majorEastAsia" w:hAnsi="Arial" w:cs="Arial"/>
          <w:color w:val="000000" w:themeColor="text1"/>
        </w:rPr>
        <w:t>upload users</w:t>
      </w:r>
      <w:r w:rsidRPr="004E5EA7">
        <w:rPr>
          <w:rFonts w:ascii="Arial" w:hAnsi="Arial" w:cs="Arial"/>
          <w:color w:val="000000" w:themeColor="text1"/>
        </w:rPr>
        <w:t> who can upload data to </w:t>
      </w:r>
      <w:r w:rsidRPr="004E5EA7">
        <w:rPr>
          <w:rStyle w:val="ph"/>
          <w:rFonts w:ascii="Arial" w:hAnsi="Arial" w:cs="Arial"/>
          <w:color w:val="000000" w:themeColor="text1"/>
        </w:rPr>
        <w:t>Object Storage</w:t>
      </w:r>
      <w:r w:rsidRPr="004E5EA7">
        <w:rPr>
          <w:rFonts w:ascii="Arial" w:hAnsi="Arial" w:cs="Arial"/>
          <w:color w:val="000000" w:themeColor="text1"/>
        </w:rPr>
        <w:t>. For your data security, the permissions for upload users allow Oracle personnel to upload standard and multi-part objects</w:t>
      </w:r>
      <w:r w:rsidR="00906F39">
        <w:rPr>
          <w:rFonts w:ascii="Arial" w:hAnsi="Arial" w:cs="Arial"/>
          <w:color w:val="000000" w:themeColor="text1"/>
        </w:rPr>
        <w:t xml:space="preserve"> on</w:t>
      </w:r>
      <w:r w:rsidRPr="004E5EA7">
        <w:rPr>
          <w:rFonts w:ascii="Arial" w:hAnsi="Arial" w:cs="Arial"/>
          <w:color w:val="000000" w:themeColor="text1"/>
        </w:rPr>
        <w:t xml:space="preserve"> behalf and inspect bucket and object metadata. The permissions do not allow Oracle personnel to inspect the actual data.</w:t>
      </w:r>
    </w:p>
    <w:p w14:paraId="6C5F6943" w14:textId="77777777" w:rsidR="00155CB7" w:rsidRPr="004E5EA7" w:rsidRDefault="00155CB7"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Data Administrator is responsible for generating the required RSA keys needed for the temporary upload users. These keys should never be shared between users.</w:t>
      </w:r>
    </w:p>
    <w:p w14:paraId="235627FA" w14:textId="0A1F0F3C" w:rsidR="00155CB7" w:rsidRPr="004E5EA7" w:rsidRDefault="00155CB7"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For details on creating groups</w:t>
      </w:r>
    </w:p>
    <w:p w14:paraId="3B486661" w14:textId="77777777" w:rsidR="00155CB7" w:rsidRPr="004E5EA7" w:rsidRDefault="00155CB7"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An administrator creates these groups with the following policies:</w:t>
      </w:r>
    </w:p>
    <w:p w14:paraId="638C78CB" w14:textId="77777777" w:rsidR="00155CB7" w:rsidRPr="004E5EA7" w:rsidRDefault="00155CB7" w:rsidP="00A113CE">
      <w:pPr>
        <w:pStyle w:val="p"/>
        <w:numPr>
          <w:ilvl w:val="0"/>
          <w:numId w:val="4"/>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The data transfer administrator group requires an authorization policy that includes the following:</w:t>
      </w:r>
    </w:p>
    <w:p w14:paraId="17FAFE93" w14:textId="77777777" w:rsidR="00155CB7" w:rsidRPr="00FE6042" w:rsidRDefault="00155CB7"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data-transfer-jobs in compartment </w:t>
      </w:r>
      <w:proofErr w:type="spellStart"/>
      <w:r w:rsidRPr="00FE6042">
        <w:rPr>
          <w:rFonts w:ascii="Courier New" w:hAnsi="Courier New" w:cs="Courier New"/>
          <w:color w:val="000000" w:themeColor="text1"/>
          <w:sz w:val="20"/>
          <w:szCs w:val="20"/>
        </w:rPr>
        <w:t>compartment_name</w:t>
      </w:r>
      <w:proofErr w:type="spellEnd"/>
    </w:p>
    <w:p w14:paraId="13050E71" w14:textId="77777777" w:rsidR="00155CB7" w:rsidRPr="00FE6042" w:rsidRDefault="00155CB7"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objects in compartment </w:t>
      </w:r>
      <w:proofErr w:type="spellStart"/>
      <w:r w:rsidRPr="00FE6042">
        <w:rPr>
          <w:rFonts w:ascii="Courier New" w:hAnsi="Courier New" w:cs="Courier New"/>
          <w:color w:val="000000" w:themeColor="text1"/>
          <w:sz w:val="20"/>
          <w:szCs w:val="20"/>
        </w:rPr>
        <w:t>compartment_name</w:t>
      </w:r>
      <w:proofErr w:type="spellEnd"/>
    </w:p>
    <w:p w14:paraId="22F4E571" w14:textId="4407D201" w:rsidR="00155CB7" w:rsidRPr="00FE6042" w:rsidRDefault="00155CB7" w:rsidP="00FE6042">
      <w:pPr>
        <w:pStyle w:val="p"/>
        <w:shd w:val="clear" w:color="auto" w:fill="FFFFFF"/>
        <w:spacing w:before="0" w:beforeAutospacing="0" w:after="150" w:afterAutospacing="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buckets in compartment </w:t>
      </w:r>
      <w:proofErr w:type="spellStart"/>
      <w:r w:rsidRPr="00FE6042">
        <w:rPr>
          <w:rFonts w:ascii="Courier New" w:hAnsi="Courier New" w:cs="Courier New"/>
          <w:color w:val="000000" w:themeColor="text1"/>
          <w:sz w:val="20"/>
          <w:szCs w:val="20"/>
        </w:rPr>
        <w:t>compartment_name</w:t>
      </w:r>
      <w:proofErr w:type="spellEnd"/>
    </w:p>
    <w:p w14:paraId="385DBCB2" w14:textId="4CDE3411" w:rsidR="00155CB7" w:rsidRPr="00FE6042" w:rsidRDefault="00155CB7" w:rsidP="00FE6042">
      <w:pPr>
        <w:pStyle w:val="p"/>
        <w:shd w:val="clear" w:color="auto" w:fill="FFFFFF"/>
        <w:spacing w:before="0" w:beforeAutospacing="0" w:after="150" w:afterAutospacing="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object-family in compartment </w:t>
      </w:r>
      <w:proofErr w:type="spellStart"/>
      <w:r w:rsidRPr="00FE6042">
        <w:rPr>
          <w:rFonts w:ascii="Courier New" w:hAnsi="Courier New" w:cs="Courier New"/>
          <w:color w:val="000000" w:themeColor="text1"/>
          <w:sz w:val="20"/>
          <w:szCs w:val="20"/>
        </w:rPr>
        <w:t>compartment_name</w:t>
      </w:r>
      <w:proofErr w:type="spellEnd"/>
    </w:p>
    <w:p w14:paraId="7241F9AE" w14:textId="77777777" w:rsidR="00155CB7" w:rsidRPr="00FE6042" w:rsidRDefault="00155CB7"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lastRenderedPageBreak/>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buckets in compartment </w:t>
      </w:r>
      <w:proofErr w:type="spellStart"/>
      <w:r w:rsidRPr="00FE6042">
        <w:rPr>
          <w:rFonts w:ascii="Courier New" w:hAnsi="Courier New" w:cs="Courier New"/>
          <w:color w:val="000000" w:themeColor="text1"/>
          <w:sz w:val="20"/>
          <w:szCs w:val="20"/>
        </w:rPr>
        <w:t>compartment_name</w:t>
      </w:r>
      <w:proofErr w:type="spellEnd"/>
      <w:r w:rsidRPr="00FE6042">
        <w:rPr>
          <w:rFonts w:ascii="Courier New" w:hAnsi="Courier New" w:cs="Courier New"/>
          <w:color w:val="000000" w:themeColor="text1"/>
          <w:sz w:val="20"/>
          <w:szCs w:val="20"/>
        </w:rPr>
        <w:t xml:space="preserve"> where all </w:t>
      </w:r>
      <w:proofErr w:type="gramStart"/>
      <w:r w:rsidRPr="00FE6042">
        <w:rPr>
          <w:rFonts w:ascii="Courier New" w:hAnsi="Courier New" w:cs="Courier New"/>
          <w:color w:val="000000" w:themeColor="text1"/>
          <w:sz w:val="20"/>
          <w:szCs w:val="20"/>
        </w:rPr>
        <w:t xml:space="preserve">{ </w:t>
      </w:r>
      <w:proofErr w:type="spellStart"/>
      <w:r w:rsidRPr="00FE6042">
        <w:rPr>
          <w:rFonts w:ascii="Courier New" w:hAnsi="Courier New" w:cs="Courier New"/>
          <w:color w:val="000000" w:themeColor="text1"/>
          <w:sz w:val="20"/>
          <w:szCs w:val="20"/>
        </w:rPr>
        <w:t>request</w:t>
      </w:r>
      <w:proofErr w:type="gramEnd"/>
      <w:r w:rsidRPr="00FE6042">
        <w:rPr>
          <w:rFonts w:ascii="Courier New" w:hAnsi="Courier New" w:cs="Courier New"/>
          <w:color w:val="000000" w:themeColor="text1"/>
          <w:sz w:val="20"/>
          <w:szCs w:val="20"/>
        </w:rPr>
        <w:t>.permission</w:t>
      </w:r>
      <w:proofErr w:type="spellEnd"/>
      <w:r w:rsidRPr="00FE6042">
        <w:rPr>
          <w:rFonts w:ascii="Courier New" w:hAnsi="Courier New" w:cs="Courier New"/>
          <w:color w:val="000000" w:themeColor="text1"/>
          <w:sz w:val="20"/>
          <w:szCs w:val="20"/>
        </w:rPr>
        <w:t>='BUCKET_READ', target.bucket.name='&lt;</w:t>
      </w:r>
      <w:proofErr w:type="spellStart"/>
      <w:r w:rsidRPr="00FE6042">
        <w:rPr>
          <w:rFonts w:ascii="Courier New" w:hAnsi="Courier New" w:cs="Courier New"/>
          <w:color w:val="000000" w:themeColor="text1"/>
          <w:sz w:val="20"/>
          <w:szCs w:val="20"/>
        </w:rPr>
        <w:t>bucket_name</w:t>
      </w:r>
      <w:proofErr w:type="spellEnd"/>
      <w:r w:rsidRPr="00FE6042">
        <w:rPr>
          <w:rFonts w:ascii="Courier New" w:hAnsi="Courier New" w:cs="Courier New"/>
          <w:color w:val="000000" w:themeColor="text1"/>
          <w:sz w:val="20"/>
          <w:szCs w:val="20"/>
        </w:rPr>
        <w:t>&gt;' }</w:t>
      </w:r>
    </w:p>
    <w:p w14:paraId="6A767AB4" w14:textId="68147228" w:rsidR="00155CB7" w:rsidRPr="00FE6042" w:rsidRDefault="00155CB7" w:rsidP="00FE6042">
      <w:pPr>
        <w:pStyle w:val="p"/>
        <w:shd w:val="clear" w:color="auto" w:fill="FFFFFF"/>
        <w:spacing w:before="0" w:beforeAutospacing="0" w:after="150" w:afterAutospacing="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group_name</w:t>
      </w:r>
      <w:proofErr w:type="spellEnd"/>
      <w:r w:rsidRPr="00FE6042">
        <w:rPr>
          <w:rFonts w:ascii="Courier New" w:hAnsi="Courier New" w:cs="Courier New"/>
          <w:color w:val="000000" w:themeColor="text1"/>
          <w:sz w:val="20"/>
          <w:szCs w:val="20"/>
        </w:rPr>
        <w:t xml:space="preserve"> to manage objects in compartment </w:t>
      </w:r>
      <w:proofErr w:type="spellStart"/>
      <w:r w:rsidRPr="00FE6042">
        <w:rPr>
          <w:rFonts w:ascii="Courier New" w:hAnsi="Courier New" w:cs="Courier New"/>
          <w:color w:val="000000" w:themeColor="text1"/>
          <w:sz w:val="20"/>
          <w:szCs w:val="20"/>
        </w:rPr>
        <w:t>compartment_name</w:t>
      </w:r>
      <w:proofErr w:type="spellEnd"/>
      <w:r w:rsidRPr="00FE6042">
        <w:rPr>
          <w:rFonts w:ascii="Courier New" w:hAnsi="Courier New" w:cs="Courier New"/>
          <w:color w:val="000000" w:themeColor="text1"/>
          <w:sz w:val="20"/>
          <w:szCs w:val="20"/>
        </w:rPr>
        <w:t xml:space="preserve"> where all </w:t>
      </w:r>
      <w:proofErr w:type="gramStart"/>
      <w:r w:rsidRPr="00FE6042">
        <w:rPr>
          <w:rFonts w:ascii="Courier New" w:hAnsi="Courier New" w:cs="Courier New"/>
          <w:color w:val="000000" w:themeColor="text1"/>
          <w:sz w:val="20"/>
          <w:szCs w:val="20"/>
        </w:rPr>
        <w:t>{ target.bucket.name</w:t>
      </w:r>
      <w:proofErr w:type="gramEnd"/>
      <w:r w:rsidRPr="00FE6042">
        <w:rPr>
          <w:rFonts w:ascii="Courier New" w:hAnsi="Courier New" w:cs="Courier New"/>
          <w:color w:val="000000" w:themeColor="text1"/>
          <w:sz w:val="20"/>
          <w:szCs w:val="20"/>
        </w:rPr>
        <w:t>='&lt;</w:t>
      </w:r>
      <w:proofErr w:type="spellStart"/>
      <w:r w:rsidRPr="00FE6042">
        <w:rPr>
          <w:rFonts w:ascii="Courier New" w:hAnsi="Courier New" w:cs="Courier New"/>
          <w:color w:val="000000" w:themeColor="text1"/>
          <w:sz w:val="20"/>
          <w:szCs w:val="20"/>
        </w:rPr>
        <w:t>bucket_name</w:t>
      </w:r>
      <w:proofErr w:type="spellEnd"/>
      <w:r w:rsidRPr="00FE6042">
        <w:rPr>
          <w:rFonts w:ascii="Courier New" w:hAnsi="Courier New" w:cs="Courier New"/>
          <w:color w:val="000000" w:themeColor="text1"/>
          <w:sz w:val="20"/>
          <w:szCs w:val="20"/>
        </w:rPr>
        <w:t xml:space="preserve">&gt;', any { </w:t>
      </w:r>
      <w:proofErr w:type="spellStart"/>
      <w:r w:rsidRPr="00FE6042">
        <w:rPr>
          <w:rFonts w:ascii="Courier New" w:hAnsi="Courier New" w:cs="Courier New"/>
          <w:color w:val="000000" w:themeColor="text1"/>
          <w:sz w:val="20"/>
          <w:szCs w:val="20"/>
        </w:rPr>
        <w:t>request.permission</w:t>
      </w:r>
      <w:proofErr w:type="spellEnd"/>
      <w:r w:rsidRPr="00FE6042">
        <w:rPr>
          <w:rFonts w:ascii="Courier New" w:hAnsi="Courier New" w:cs="Courier New"/>
          <w:color w:val="000000" w:themeColor="text1"/>
          <w:sz w:val="20"/>
          <w:szCs w:val="20"/>
        </w:rPr>
        <w:t xml:space="preserve">='OBJECT_CREATE', </w:t>
      </w:r>
      <w:proofErr w:type="spellStart"/>
      <w:r w:rsidRPr="00FE6042">
        <w:rPr>
          <w:rFonts w:ascii="Courier New" w:hAnsi="Courier New" w:cs="Courier New"/>
          <w:color w:val="000000" w:themeColor="text1"/>
          <w:sz w:val="20"/>
          <w:szCs w:val="20"/>
        </w:rPr>
        <w:t>request.permission</w:t>
      </w:r>
      <w:proofErr w:type="spellEnd"/>
      <w:r w:rsidRPr="00FE6042">
        <w:rPr>
          <w:rFonts w:ascii="Courier New" w:hAnsi="Courier New" w:cs="Courier New"/>
          <w:color w:val="000000" w:themeColor="text1"/>
          <w:sz w:val="20"/>
          <w:szCs w:val="20"/>
        </w:rPr>
        <w:t xml:space="preserve">='OBJECT_OVERWRITE', </w:t>
      </w:r>
      <w:proofErr w:type="spellStart"/>
      <w:r w:rsidRPr="00FE6042">
        <w:rPr>
          <w:rFonts w:ascii="Courier New" w:hAnsi="Courier New" w:cs="Courier New"/>
          <w:color w:val="000000" w:themeColor="text1"/>
          <w:sz w:val="20"/>
          <w:szCs w:val="20"/>
        </w:rPr>
        <w:t>request.permission</w:t>
      </w:r>
      <w:proofErr w:type="spellEnd"/>
      <w:r w:rsidRPr="00FE6042">
        <w:rPr>
          <w:rFonts w:ascii="Courier New" w:hAnsi="Courier New" w:cs="Courier New"/>
          <w:color w:val="000000" w:themeColor="text1"/>
          <w:sz w:val="20"/>
          <w:szCs w:val="20"/>
        </w:rPr>
        <w:t>='OBJECT_INSPECT' }}</w:t>
      </w:r>
    </w:p>
    <w:p w14:paraId="71F7ADD5" w14:textId="77777777" w:rsidR="00492B9E" w:rsidRPr="00FE6042" w:rsidRDefault="00492B9E"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w:t>
      </w:r>
      <w:proofErr w:type="spellEnd"/>
      <w:r w:rsidRPr="00FE6042">
        <w:rPr>
          <w:rFonts w:ascii="Courier New" w:hAnsi="Courier New" w:cs="Courier New"/>
          <w:color w:val="000000" w:themeColor="text1"/>
          <w:sz w:val="20"/>
          <w:szCs w:val="20"/>
        </w:rPr>
        <w:t xml:space="preserve"> name to manage </w:t>
      </w:r>
      <w:proofErr w:type="spellStart"/>
      <w:r w:rsidRPr="00FE6042">
        <w:rPr>
          <w:rFonts w:ascii="Courier New" w:hAnsi="Courier New" w:cs="Courier New"/>
          <w:color w:val="000000" w:themeColor="text1"/>
          <w:sz w:val="20"/>
          <w:szCs w:val="20"/>
        </w:rPr>
        <w:t>ons</w:t>
      </w:r>
      <w:proofErr w:type="spellEnd"/>
      <w:r w:rsidRPr="00FE6042">
        <w:rPr>
          <w:rFonts w:ascii="Courier New" w:hAnsi="Courier New" w:cs="Courier New"/>
          <w:color w:val="000000" w:themeColor="text1"/>
          <w:sz w:val="20"/>
          <w:szCs w:val="20"/>
        </w:rPr>
        <w:t>-topics in tenancy</w:t>
      </w:r>
    </w:p>
    <w:p w14:paraId="45D4AB68" w14:textId="77777777" w:rsidR="00492B9E" w:rsidRPr="00FE6042" w:rsidRDefault="00492B9E"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w:t>
      </w:r>
      <w:proofErr w:type="spellEnd"/>
      <w:r w:rsidRPr="00FE6042">
        <w:rPr>
          <w:rFonts w:ascii="Courier New" w:hAnsi="Courier New" w:cs="Courier New"/>
          <w:color w:val="000000" w:themeColor="text1"/>
          <w:sz w:val="20"/>
          <w:szCs w:val="20"/>
        </w:rPr>
        <w:t xml:space="preserve"> name to manage </w:t>
      </w:r>
      <w:proofErr w:type="spellStart"/>
      <w:r w:rsidRPr="00FE6042">
        <w:rPr>
          <w:rFonts w:ascii="Courier New" w:hAnsi="Courier New" w:cs="Courier New"/>
          <w:color w:val="000000" w:themeColor="text1"/>
          <w:sz w:val="20"/>
          <w:szCs w:val="20"/>
        </w:rPr>
        <w:t>ons</w:t>
      </w:r>
      <w:proofErr w:type="spellEnd"/>
      <w:r w:rsidRPr="00FE6042">
        <w:rPr>
          <w:rFonts w:ascii="Courier New" w:hAnsi="Courier New" w:cs="Courier New"/>
          <w:color w:val="000000" w:themeColor="text1"/>
          <w:sz w:val="20"/>
          <w:szCs w:val="20"/>
        </w:rPr>
        <w:t>-subscriptions in tenancy</w:t>
      </w:r>
    </w:p>
    <w:p w14:paraId="0AC08555" w14:textId="77777777" w:rsidR="00492B9E" w:rsidRPr="00FE6042" w:rsidRDefault="00492B9E" w:rsidP="00FE6042">
      <w:pPr>
        <w:pStyle w:val="p"/>
        <w:shd w:val="clear" w:color="auto" w:fill="FFFFFF"/>
        <w:spacing w:after="15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w:t>
      </w:r>
      <w:proofErr w:type="spellEnd"/>
      <w:r w:rsidRPr="00FE6042">
        <w:rPr>
          <w:rFonts w:ascii="Courier New" w:hAnsi="Courier New" w:cs="Courier New"/>
          <w:color w:val="000000" w:themeColor="text1"/>
          <w:sz w:val="20"/>
          <w:szCs w:val="20"/>
        </w:rPr>
        <w:t xml:space="preserve"> name to manage </w:t>
      </w:r>
      <w:proofErr w:type="spellStart"/>
      <w:r w:rsidRPr="00FE6042">
        <w:rPr>
          <w:rFonts w:ascii="Courier New" w:hAnsi="Courier New" w:cs="Courier New"/>
          <w:color w:val="000000" w:themeColor="text1"/>
          <w:sz w:val="20"/>
          <w:szCs w:val="20"/>
        </w:rPr>
        <w:t>cloudevents</w:t>
      </w:r>
      <w:proofErr w:type="spellEnd"/>
      <w:r w:rsidRPr="00FE6042">
        <w:rPr>
          <w:rFonts w:ascii="Courier New" w:hAnsi="Courier New" w:cs="Courier New"/>
          <w:color w:val="000000" w:themeColor="text1"/>
          <w:sz w:val="20"/>
          <w:szCs w:val="20"/>
        </w:rPr>
        <w:t>-rules in tenancy</w:t>
      </w:r>
    </w:p>
    <w:p w14:paraId="496A2A17" w14:textId="16C7CB79" w:rsidR="00492B9E" w:rsidRPr="00FE6042" w:rsidRDefault="00492B9E" w:rsidP="00FE6042">
      <w:pPr>
        <w:pStyle w:val="p"/>
        <w:shd w:val="clear" w:color="auto" w:fill="FFFFFF"/>
        <w:spacing w:before="0" w:beforeAutospacing="0" w:after="150" w:afterAutospacing="0"/>
        <w:ind w:left="360"/>
        <w:rPr>
          <w:rFonts w:ascii="Courier New" w:hAnsi="Courier New" w:cs="Courier New"/>
          <w:color w:val="000000" w:themeColor="text1"/>
          <w:sz w:val="20"/>
          <w:szCs w:val="20"/>
        </w:rPr>
      </w:pPr>
      <w:r w:rsidRPr="00FE6042">
        <w:rPr>
          <w:rFonts w:ascii="Courier New" w:hAnsi="Courier New" w:cs="Courier New"/>
          <w:color w:val="000000" w:themeColor="text1"/>
          <w:sz w:val="20"/>
          <w:szCs w:val="20"/>
        </w:rPr>
        <w:t xml:space="preserve">Allow group </w:t>
      </w:r>
      <w:proofErr w:type="spellStart"/>
      <w:r w:rsidRPr="00FE6042">
        <w:rPr>
          <w:rFonts w:ascii="Courier New" w:hAnsi="Courier New" w:cs="Courier New"/>
          <w:color w:val="000000" w:themeColor="text1"/>
          <w:sz w:val="20"/>
          <w:szCs w:val="20"/>
        </w:rPr>
        <w:t>group</w:t>
      </w:r>
      <w:proofErr w:type="spellEnd"/>
      <w:r w:rsidRPr="00FE6042">
        <w:rPr>
          <w:rFonts w:ascii="Courier New" w:hAnsi="Courier New" w:cs="Courier New"/>
          <w:color w:val="000000" w:themeColor="text1"/>
          <w:sz w:val="20"/>
          <w:szCs w:val="20"/>
        </w:rPr>
        <w:t xml:space="preserve"> name to inspect compartments in tenancy</w:t>
      </w:r>
    </w:p>
    <w:p w14:paraId="7C79361A" w14:textId="724AE054" w:rsidR="00AF50E1" w:rsidRPr="00AF50E1" w:rsidRDefault="00AF50E1" w:rsidP="00AF50E1">
      <w:pPr>
        <w:pStyle w:val="Heading1"/>
        <w:rPr>
          <w:rFonts w:ascii="Arial" w:hAnsi="Arial" w:cs="Arial"/>
          <w:sz w:val="28"/>
          <w:szCs w:val="28"/>
        </w:rPr>
      </w:pPr>
      <w:bookmarkStart w:id="32" w:name="_Toc140574352"/>
      <w:r w:rsidRPr="00AF50E1">
        <w:rPr>
          <w:rFonts w:ascii="Arial" w:hAnsi="Arial" w:cs="Arial"/>
          <w:sz w:val="28"/>
          <w:szCs w:val="28"/>
        </w:rPr>
        <w:t>3.Creating Transfer Jobs</w:t>
      </w:r>
      <w:bookmarkEnd w:id="32"/>
    </w:p>
    <w:p w14:paraId="6035A8D7" w14:textId="77777777" w:rsidR="00AF50E1" w:rsidRPr="00AF50E1" w:rsidRDefault="00492B9E" w:rsidP="00A113CE">
      <w:pPr>
        <w:pStyle w:val="ListParagraph"/>
        <w:numPr>
          <w:ilvl w:val="0"/>
          <w:numId w:val="44"/>
        </w:num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AF50E1">
        <w:rPr>
          <w:rFonts w:ascii="Arial" w:eastAsia="Times New Roman" w:hAnsi="Arial" w:cs="Arial"/>
          <w:color w:val="000000" w:themeColor="text1"/>
          <w:kern w:val="0"/>
          <w:sz w:val="24"/>
          <w:szCs w:val="24"/>
          <w:lang w:eastAsia="en-IN"/>
          <w14:ligatures w14:val="none"/>
        </w:rPr>
        <w:t xml:space="preserve">A transfer job represents the collection of files that want to transfer and signals the intention to upload those files to Oracle Cloud Infrastructure. A transfer job combines at least one transfer disk with a transfer package. </w:t>
      </w:r>
    </w:p>
    <w:p w14:paraId="6EF2299B" w14:textId="5023A7B3" w:rsidR="009F2927" w:rsidRPr="00AF50E1" w:rsidRDefault="00492B9E" w:rsidP="00A113CE">
      <w:pPr>
        <w:pStyle w:val="ListParagraph"/>
        <w:numPr>
          <w:ilvl w:val="0"/>
          <w:numId w:val="44"/>
        </w:num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AF50E1">
        <w:rPr>
          <w:rFonts w:ascii="Arial" w:eastAsia="Times New Roman" w:hAnsi="Arial" w:cs="Arial"/>
          <w:color w:val="000000" w:themeColor="text1"/>
          <w:kern w:val="0"/>
          <w:sz w:val="24"/>
          <w:szCs w:val="24"/>
          <w:lang w:eastAsia="en-IN"/>
          <w14:ligatures w14:val="none"/>
        </w:rPr>
        <w:t>Identify which compartment and Object Storage bucket that Oracle is to upload data to. Create the transfer job in the same compartment as the upload bucket and supply a human-readable name for the transf</w:t>
      </w:r>
      <w:r w:rsidR="00AF50E1">
        <w:rPr>
          <w:rFonts w:ascii="Arial" w:eastAsia="Times New Roman" w:hAnsi="Arial" w:cs="Arial"/>
          <w:color w:val="000000" w:themeColor="text1"/>
          <w:kern w:val="0"/>
          <w:sz w:val="24"/>
          <w:szCs w:val="24"/>
          <w:lang w:eastAsia="en-IN"/>
          <w14:ligatures w14:val="none"/>
        </w:rPr>
        <w:t>er job</w:t>
      </w:r>
    </w:p>
    <w:p w14:paraId="73A21C89" w14:textId="77777777" w:rsidR="00492B9E" w:rsidRPr="009F2927" w:rsidRDefault="00000000" w:rsidP="004E5EA7">
      <w:pPr>
        <w:spacing w:after="0" w:line="240" w:lineRule="auto"/>
        <w:jc w:val="both"/>
        <w:rPr>
          <w:rFonts w:ascii="Arial" w:eastAsia="Times New Roman" w:hAnsi="Arial" w:cs="Arial"/>
          <w:b/>
          <w:bCs/>
          <w:color w:val="000000" w:themeColor="text1"/>
          <w:kern w:val="0"/>
          <w:sz w:val="28"/>
          <w:szCs w:val="28"/>
          <w:lang w:eastAsia="en-IN"/>
          <w14:ligatures w14:val="none"/>
        </w:rPr>
      </w:pPr>
      <w:hyperlink r:id="rId11" w:history="1">
        <w:r w:rsidR="00492B9E" w:rsidRPr="00492B9E">
          <w:rPr>
            <w:rFonts w:ascii="Arial" w:eastAsia="Times New Roman" w:hAnsi="Arial" w:cs="Arial"/>
            <w:b/>
            <w:bCs/>
            <w:color w:val="000000" w:themeColor="text1"/>
            <w:kern w:val="0"/>
            <w:sz w:val="28"/>
            <w:szCs w:val="28"/>
            <w:u w:val="single"/>
            <w:shd w:val="clear" w:color="auto" w:fill="FFFFFF"/>
            <w:lang w:eastAsia="en-IN"/>
            <w14:ligatures w14:val="none"/>
          </w:rPr>
          <w:t>Using the Console</w:t>
        </w:r>
      </w:hyperlink>
    </w:p>
    <w:p w14:paraId="52278387" w14:textId="77777777" w:rsidR="009F2927" w:rsidRPr="00492B9E" w:rsidRDefault="009F2927" w:rsidP="004E5EA7">
      <w:pPr>
        <w:spacing w:after="0" w:line="240" w:lineRule="auto"/>
        <w:jc w:val="both"/>
        <w:rPr>
          <w:rFonts w:ascii="Arial" w:eastAsia="Times New Roman" w:hAnsi="Arial" w:cs="Arial"/>
          <w:color w:val="000000" w:themeColor="text1"/>
          <w:kern w:val="0"/>
          <w:sz w:val="24"/>
          <w:szCs w:val="24"/>
          <w:lang w:eastAsia="en-IN"/>
          <w14:ligatures w14:val="none"/>
        </w:rPr>
      </w:pPr>
    </w:p>
    <w:p w14:paraId="2D2DB206" w14:textId="77777777" w:rsidR="00492B9E" w:rsidRPr="00492B9E" w:rsidRDefault="00492B9E" w:rsidP="00A113CE">
      <w:pPr>
        <w:numPr>
          <w:ilvl w:val="0"/>
          <w:numId w:val="5"/>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Open the navigation menu and click </w:t>
      </w:r>
      <w:r w:rsidRPr="00492B9E">
        <w:rPr>
          <w:rFonts w:ascii="Arial" w:eastAsia="Times New Roman" w:hAnsi="Arial" w:cs="Arial"/>
          <w:b/>
          <w:bCs/>
          <w:color w:val="000000" w:themeColor="text1"/>
          <w:kern w:val="0"/>
          <w:sz w:val="24"/>
          <w:szCs w:val="24"/>
          <w:lang w:eastAsia="en-IN"/>
          <w14:ligatures w14:val="none"/>
        </w:rPr>
        <w:t>Migration &amp; Disaster Recovery</w:t>
      </w:r>
      <w:r w:rsidRPr="00492B9E">
        <w:rPr>
          <w:rFonts w:ascii="Arial" w:eastAsia="Times New Roman" w:hAnsi="Arial" w:cs="Arial"/>
          <w:color w:val="000000" w:themeColor="text1"/>
          <w:kern w:val="0"/>
          <w:sz w:val="24"/>
          <w:szCs w:val="24"/>
          <w:lang w:eastAsia="en-IN"/>
          <w14:ligatures w14:val="none"/>
        </w:rPr>
        <w:t>. Under </w:t>
      </w:r>
      <w:r w:rsidRPr="00492B9E">
        <w:rPr>
          <w:rFonts w:ascii="Arial" w:eastAsia="Times New Roman" w:hAnsi="Arial" w:cs="Arial"/>
          <w:b/>
          <w:bCs/>
          <w:color w:val="000000" w:themeColor="text1"/>
          <w:kern w:val="0"/>
          <w:sz w:val="24"/>
          <w:szCs w:val="24"/>
          <w:lang w:eastAsia="en-IN"/>
          <w14:ligatures w14:val="none"/>
        </w:rPr>
        <w:t>Data Transfer</w:t>
      </w:r>
      <w:r w:rsidRPr="00492B9E">
        <w:rPr>
          <w:rFonts w:ascii="Arial" w:eastAsia="Times New Roman" w:hAnsi="Arial" w:cs="Arial"/>
          <w:color w:val="000000" w:themeColor="text1"/>
          <w:kern w:val="0"/>
          <w:sz w:val="24"/>
          <w:szCs w:val="24"/>
          <w:lang w:eastAsia="en-IN"/>
          <w14:ligatures w14:val="none"/>
        </w:rPr>
        <w:t>, click </w:t>
      </w:r>
      <w:r w:rsidRPr="00492B9E">
        <w:rPr>
          <w:rFonts w:ascii="Arial" w:eastAsia="Times New Roman" w:hAnsi="Arial" w:cs="Arial"/>
          <w:b/>
          <w:bCs/>
          <w:color w:val="000000" w:themeColor="text1"/>
          <w:kern w:val="0"/>
          <w:sz w:val="24"/>
          <w:szCs w:val="24"/>
          <w:lang w:eastAsia="en-IN"/>
          <w14:ligatures w14:val="none"/>
        </w:rPr>
        <w:t>Imports</w:t>
      </w:r>
      <w:r w:rsidRPr="00492B9E">
        <w:rPr>
          <w:rFonts w:ascii="Arial" w:eastAsia="Times New Roman" w:hAnsi="Arial" w:cs="Arial"/>
          <w:color w:val="000000" w:themeColor="text1"/>
          <w:kern w:val="0"/>
          <w:sz w:val="24"/>
          <w:szCs w:val="24"/>
          <w:lang w:eastAsia="en-IN"/>
          <w14:ligatures w14:val="none"/>
        </w:rPr>
        <w:t>.</w:t>
      </w:r>
    </w:p>
    <w:p w14:paraId="4D136C91" w14:textId="31FBF639" w:rsidR="00492B9E" w:rsidRPr="00492B9E" w:rsidRDefault="00492B9E" w:rsidP="00A113CE">
      <w:pPr>
        <w:numPr>
          <w:ilvl w:val="0"/>
          <w:numId w:val="5"/>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Select the designated compartment to use for data transfers from the list.</w:t>
      </w:r>
    </w:p>
    <w:p w14:paraId="7D38CF16" w14:textId="77777777" w:rsidR="00492B9E" w:rsidRPr="00492B9E" w:rsidRDefault="00492B9E"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A list of transfer jobs that have already been created is displayed.</w:t>
      </w:r>
    </w:p>
    <w:p w14:paraId="076D8C16" w14:textId="77777777" w:rsidR="00492B9E" w:rsidRPr="00492B9E" w:rsidRDefault="00492B9E" w:rsidP="00A113CE">
      <w:pPr>
        <w:numPr>
          <w:ilvl w:val="0"/>
          <w:numId w:val="5"/>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Click </w:t>
      </w:r>
      <w:r w:rsidRPr="00492B9E">
        <w:rPr>
          <w:rFonts w:ascii="Arial" w:eastAsia="Times New Roman" w:hAnsi="Arial" w:cs="Arial"/>
          <w:b/>
          <w:bCs/>
          <w:color w:val="000000" w:themeColor="text1"/>
          <w:kern w:val="0"/>
          <w:sz w:val="24"/>
          <w:szCs w:val="24"/>
          <w:lang w:eastAsia="en-IN"/>
          <w14:ligatures w14:val="none"/>
        </w:rPr>
        <w:t>Create Transfer Job</w:t>
      </w:r>
      <w:r w:rsidRPr="00492B9E">
        <w:rPr>
          <w:rFonts w:ascii="Arial" w:eastAsia="Times New Roman" w:hAnsi="Arial" w:cs="Arial"/>
          <w:color w:val="000000" w:themeColor="text1"/>
          <w:kern w:val="0"/>
          <w:sz w:val="24"/>
          <w:szCs w:val="24"/>
          <w:lang w:eastAsia="en-IN"/>
          <w14:ligatures w14:val="none"/>
        </w:rPr>
        <w:t>.</w:t>
      </w:r>
    </w:p>
    <w:p w14:paraId="10A3DCAC" w14:textId="77777777" w:rsidR="00492B9E" w:rsidRPr="00492B9E" w:rsidRDefault="00492B9E"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The Create Transfer Job dialog appears.</w:t>
      </w:r>
    </w:p>
    <w:p w14:paraId="79555A31" w14:textId="77777777" w:rsidR="00492B9E" w:rsidRPr="00492B9E" w:rsidRDefault="00492B9E" w:rsidP="00A113CE">
      <w:pPr>
        <w:numPr>
          <w:ilvl w:val="0"/>
          <w:numId w:val="5"/>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Enter a </w:t>
      </w:r>
      <w:r w:rsidRPr="00492B9E">
        <w:rPr>
          <w:rFonts w:ascii="Arial" w:eastAsia="Times New Roman" w:hAnsi="Arial" w:cs="Arial"/>
          <w:b/>
          <w:bCs/>
          <w:color w:val="000000" w:themeColor="text1"/>
          <w:kern w:val="0"/>
          <w:sz w:val="24"/>
          <w:szCs w:val="24"/>
          <w:lang w:eastAsia="en-IN"/>
          <w14:ligatures w14:val="none"/>
        </w:rPr>
        <w:t>Job Name</w:t>
      </w:r>
      <w:r w:rsidRPr="00492B9E">
        <w:rPr>
          <w:rFonts w:ascii="Arial" w:eastAsia="Times New Roman" w:hAnsi="Arial" w:cs="Arial"/>
          <w:color w:val="000000" w:themeColor="text1"/>
          <w:kern w:val="0"/>
          <w:sz w:val="24"/>
          <w:szCs w:val="24"/>
          <w:lang w:eastAsia="en-IN"/>
          <w14:ligatures w14:val="none"/>
        </w:rPr>
        <w:t>. Then, select the </w:t>
      </w:r>
      <w:r w:rsidRPr="00492B9E">
        <w:rPr>
          <w:rFonts w:ascii="Arial" w:eastAsia="Times New Roman" w:hAnsi="Arial" w:cs="Arial"/>
          <w:b/>
          <w:bCs/>
          <w:color w:val="000000" w:themeColor="text1"/>
          <w:kern w:val="0"/>
          <w:sz w:val="24"/>
          <w:szCs w:val="24"/>
          <w:lang w:eastAsia="en-IN"/>
          <w14:ligatures w14:val="none"/>
        </w:rPr>
        <w:t>Upload Bucket</w:t>
      </w:r>
      <w:r w:rsidRPr="00492B9E">
        <w:rPr>
          <w:rFonts w:ascii="Arial" w:eastAsia="Times New Roman" w:hAnsi="Arial" w:cs="Arial"/>
          <w:color w:val="000000" w:themeColor="text1"/>
          <w:kern w:val="0"/>
          <w:sz w:val="24"/>
          <w:szCs w:val="24"/>
          <w:lang w:eastAsia="en-IN"/>
          <w14:ligatures w14:val="none"/>
        </w:rPr>
        <w:t> from the list.</w:t>
      </w:r>
    </w:p>
    <w:p w14:paraId="5A721458" w14:textId="77777777" w:rsidR="00492B9E" w:rsidRPr="00492B9E" w:rsidRDefault="00492B9E" w:rsidP="00A113CE">
      <w:pPr>
        <w:numPr>
          <w:ilvl w:val="0"/>
          <w:numId w:val="5"/>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Select </w:t>
      </w:r>
      <w:r w:rsidRPr="00492B9E">
        <w:rPr>
          <w:rFonts w:ascii="Arial" w:eastAsia="Times New Roman" w:hAnsi="Arial" w:cs="Arial"/>
          <w:b/>
          <w:bCs/>
          <w:color w:val="000000" w:themeColor="text1"/>
          <w:kern w:val="0"/>
          <w:sz w:val="24"/>
          <w:szCs w:val="24"/>
          <w:lang w:eastAsia="en-IN"/>
          <w14:ligatures w14:val="none"/>
        </w:rPr>
        <w:t>Disk</w:t>
      </w:r>
      <w:r w:rsidRPr="00492B9E">
        <w:rPr>
          <w:rFonts w:ascii="Arial" w:eastAsia="Times New Roman" w:hAnsi="Arial" w:cs="Arial"/>
          <w:color w:val="000000" w:themeColor="text1"/>
          <w:kern w:val="0"/>
          <w:sz w:val="24"/>
          <w:szCs w:val="24"/>
          <w:lang w:eastAsia="en-IN"/>
          <w14:ligatures w14:val="none"/>
        </w:rPr>
        <w:t> for the </w:t>
      </w:r>
      <w:r w:rsidRPr="00492B9E">
        <w:rPr>
          <w:rFonts w:ascii="Arial" w:eastAsia="Times New Roman" w:hAnsi="Arial" w:cs="Arial"/>
          <w:b/>
          <w:bCs/>
          <w:color w:val="000000" w:themeColor="text1"/>
          <w:kern w:val="0"/>
          <w:sz w:val="24"/>
          <w:szCs w:val="24"/>
          <w:lang w:eastAsia="en-IN"/>
          <w14:ligatures w14:val="none"/>
        </w:rPr>
        <w:t>Transfer Device Type</w:t>
      </w:r>
      <w:r w:rsidRPr="00492B9E">
        <w:rPr>
          <w:rFonts w:ascii="Arial" w:eastAsia="Times New Roman" w:hAnsi="Arial" w:cs="Arial"/>
          <w:color w:val="000000" w:themeColor="text1"/>
          <w:kern w:val="0"/>
          <w:sz w:val="24"/>
          <w:szCs w:val="24"/>
          <w:lang w:eastAsia="en-IN"/>
          <w14:ligatures w14:val="none"/>
        </w:rPr>
        <w:t>.</w:t>
      </w:r>
    </w:p>
    <w:p w14:paraId="15F6D119" w14:textId="10F3DB75" w:rsidR="00492B9E" w:rsidRPr="00492B9E" w:rsidRDefault="00492B9E" w:rsidP="00A113CE">
      <w:pPr>
        <w:numPr>
          <w:ilvl w:val="0"/>
          <w:numId w:val="5"/>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Click </w:t>
      </w:r>
      <w:r w:rsidRPr="00492B9E">
        <w:rPr>
          <w:rFonts w:ascii="Arial" w:eastAsia="Times New Roman" w:hAnsi="Arial" w:cs="Arial"/>
          <w:b/>
          <w:bCs/>
          <w:color w:val="000000" w:themeColor="text1"/>
          <w:kern w:val="0"/>
          <w:sz w:val="24"/>
          <w:szCs w:val="24"/>
          <w:lang w:eastAsia="en-IN"/>
          <w14:ligatures w14:val="none"/>
        </w:rPr>
        <w:t>Create Transfer Job</w:t>
      </w:r>
      <w:r w:rsidRPr="00492B9E">
        <w:rPr>
          <w:rFonts w:ascii="Arial" w:eastAsia="Times New Roman" w:hAnsi="Arial" w:cs="Arial"/>
          <w:color w:val="000000" w:themeColor="text1"/>
          <w:kern w:val="0"/>
          <w:sz w:val="24"/>
          <w:szCs w:val="24"/>
          <w:lang w:eastAsia="en-IN"/>
          <w14:ligatures w14:val="none"/>
        </w:rPr>
        <w:t>.</w:t>
      </w:r>
    </w:p>
    <w:p w14:paraId="543221BC" w14:textId="5BCCDB5D" w:rsidR="00492B9E" w:rsidRPr="00AF50E1" w:rsidRDefault="009F2927" w:rsidP="009F2927">
      <w:pPr>
        <w:pStyle w:val="Heading2"/>
        <w:rPr>
          <w:rFonts w:ascii="Arial" w:hAnsi="Arial" w:cs="Arial"/>
          <w:sz w:val="26"/>
          <w:szCs w:val="26"/>
        </w:rPr>
      </w:pPr>
      <w:bookmarkStart w:id="33" w:name="_Toc140568660"/>
      <w:bookmarkStart w:id="34" w:name="_Toc140574353"/>
      <w:r w:rsidRPr="00AF50E1">
        <w:rPr>
          <w:rFonts w:ascii="Arial" w:hAnsi="Arial" w:cs="Arial"/>
          <w:sz w:val="26"/>
          <w:szCs w:val="26"/>
        </w:rPr>
        <w:t xml:space="preserve">3.1 </w:t>
      </w:r>
      <w:r w:rsidR="00492B9E" w:rsidRPr="00AF50E1">
        <w:rPr>
          <w:rFonts w:ascii="Arial" w:hAnsi="Arial" w:cs="Arial"/>
          <w:sz w:val="26"/>
          <w:szCs w:val="26"/>
        </w:rPr>
        <w:t>Getting Transfer Job IDs</w:t>
      </w:r>
      <w:bookmarkEnd w:id="33"/>
      <w:bookmarkEnd w:id="34"/>
    </w:p>
    <w:p w14:paraId="4195D162" w14:textId="682D08A1" w:rsidR="00492B9E" w:rsidRPr="004E5EA7" w:rsidRDefault="00492B9E" w:rsidP="00AF50E1">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Each transfer job create has a unique ID within </w:t>
      </w:r>
      <w:r w:rsidRPr="004E5EA7">
        <w:rPr>
          <w:rStyle w:val="ph"/>
          <w:rFonts w:ascii="Arial" w:hAnsi="Arial" w:cs="Arial"/>
          <w:color w:val="000000" w:themeColor="text1"/>
        </w:rPr>
        <w:t>Oracle Cloud Infrastructure</w:t>
      </w:r>
      <w:r w:rsidRPr="004E5EA7">
        <w:rPr>
          <w:rFonts w:ascii="Arial" w:hAnsi="Arial" w:cs="Arial"/>
          <w:color w:val="000000" w:themeColor="text1"/>
        </w:rPr>
        <w:t>. For</w:t>
      </w:r>
      <w:r w:rsidR="009F2927">
        <w:rPr>
          <w:rFonts w:ascii="Arial" w:hAnsi="Arial" w:cs="Arial"/>
          <w:color w:val="000000" w:themeColor="text1"/>
        </w:rPr>
        <w:t xml:space="preserve"> </w:t>
      </w:r>
      <w:proofErr w:type="gramStart"/>
      <w:r w:rsidRPr="004E5EA7">
        <w:rPr>
          <w:rFonts w:ascii="Arial" w:hAnsi="Arial" w:cs="Arial"/>
          <w:color w:val="000000" w:themeColor="text1"/>
        </w:rPr>
        <w:t>example:ocid1.datatra</w:t>
      </w:r>
      <w:r w:rsidR="00AF50E1">
        <w:rPr>
          <w:rFonts w:ascii="Arial" w:hAnsi="Arial" w:cs="Arial"/>
          <w:color w:val="000000" w:themeColor="text1"/>
        </w:rPr>
        <w:t>nsferjob.region1.phx..</w:t>
      </w:r>
      <w:proofErr w:type="gramEnd"/>
      <w:r w:rsidR="00AF50E1">
        <w:rPr>
          <w:rFonts w:ascii="Arial" w:hAnsi="Arial" w:cs="Arial"/>
          <w:color w:val="000000" w:themeColor="text1"/>
        </w:rPr>
        <w:t xml:space="preserve">unique_ID </w:t>
      </w:r>
      <w:r w:rsidRPr="004E5EA7">
        <w:rPr>
          <w:rFonts w:ascii="Arial" w:hAnsi="Arial" w:cs="Arial"/>
          <w:color w:val="000000" w:themeColor="text1"/>
        </w:rPr>
        <w:t>will need to forward this transfer job ID to the Data Administrator.</w:t>
      </w:r>
    </w:p>
    <w:p w14:paraId="2B8E759E" w14:textId="77777777" w:rsidR="00492B9E" w:rsidRPr="009F2927" w:rsidRDefault="00492B9E" w:rsidP="004E5EA7">
      <w:pPr>
        <w:pStyle w:val="p"/>
        <w:shd w:val="clear" w:color="auto" w:fill="FFFFFF"/>
        <w:spacing w:after="150"/>
        <w:jc w:val="both"/>
        <w:rPr>
          <w:rFonts w:ascii="Arial" w:hAnsi="Arial" w:cs="Arial"/>
          <w:b/>
          <w:bCs/>
          <w:color w:val="000000" w:themeColor="text1"/>
        </w:rPr>
      </w:pPr>
      <w:r w:rsidRPr="009F2927">
        <w:rPr>
          <w:rFonts w:ascii="Arial" w:hAnsi="Arial" w:cs="Arial"/>
          <w:b/>
          <w:bCs/>
          <w:color w:val="000000" w:themeColor="text1"/>
        </w:rPr>
        <w:t>Using the Console</w:t>
      </w:r>
    </w:p>
    <w:p w14:paraId="0C696BCD" w14:textId="7001FAA4"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t>Open the navigation menu and click Migration &amp; Disaster Recovery. Under Data Transfer, click Imports.</w:t>
      </w:r>
    </w:p>
    <w:p w14:paraId="570136E4" w14:textId="16F95004"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t>Select the Compartment from the list.</w:t>
      </w:r>
    </w:p>
    <w:p w14:paraId="77C92794" w14:textId="757F7102"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lastRenderedPageBreak/>
        <w:t>The transfer jobs in that compartment are displayed.</w:t>
      </w:r>
    </w:p>
    <w:p w14:paraId="56DDB9CA" w14:textId="5731F11E"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t>Click the link under Transfer Jobs for the transfer job whose details want to view.</w:t>
      </w:r>
    </w:p>
    <w:p w14:paraId="4DAB98E1" w14:textId="0BB91498"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t>Alternatively, you can click the Actions icon (Actions icon), and then click View Details.</w:t>
      </w:r>
    </w:p>
    <w:p w14:paraId="76219479" w14:textId="5657B255" w:rsidR="00492B9E" w:rsidRPr="004E5EA7" w:rsidRDefault="00492B9E" w:rsidP="00A113CE">
      <w:pPr>
        <w:pStyle w:val="p"/>
        <w:numPr>
          <w:ilvl w:val="0"/>
          <w:numId w:val="37"/>
        </w:numPr>
        <w:shd w:val="clear" w:color="auto" w:fill="FFFFFF"/>
        <w:spacing w:after="150"/>
        <w:jc w:val="both"/>
        <w:rPr>
          <w:rFonts w:ascii="Arial" w:hAnsi="Arial" w:cs="Arial"/>
          <w:color w:val="000000" w:themeColor="text1"/>
        </w:rPr>
      </w:pPr>
      <w:r w:rsidRPr="004E5EA7">
        <w:rPr>
          <w:rFonts w:ascii="Arial" w:hAnsi="Arial" w:cs="Arial"/>
          <w:color w:val="000000" w:themeColor="text1"/>
        </w:rPr>
        <w:t>The Details page for that transfer job appears.</w:t>
      </w:r>
    </w:p>
    <w:p w14:paraId="1B7FBDCC" w14:textId="75F7D6B6" w:rsidR="00492B9E" w:rsidRPr="004E5EA7" w:rsidRDefault="00492B9E" w:rsidP="00A113CE">
      <w:pPr>
        <w:pStyle w:val="p"/>
        <w:numPr>
          <w:ilvl w:val="0"/>
          <w:numId w:val="37"/>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 xml:space="preserve">Find the OCID field in the Details page and click Show to display it or Copy to copy it to </w:t>
      </w:r>
      <w:r w:rsidR="001B5477">
        <w:rPr>
          <w:rFonts w:ascii="Arial" w:hAnsi="Arial" w:cs="Arial"/>
          <w:color w:val="000000" w:themeColor="text1"/>
        </w:rPr>
        <w:t>the</w:t>
      </w:r>
      <w:r w:rsidRPr="004E5EA7">
        <w:rPr>
          <w:rFonts w:ascii="Arial" w:hAnsi="Arial" w:cs="Arial"/>
          <w:color w:val="000000" w:themeColor="text1"/>
        </w:rPr>
        <w:t xml:space="preserve"> computer.</w:t>
      </w:r>
    </w:p>
    <w:p w14:paraId="0B4391BE" w14:textId="79915334" w:rsidR="00492B9E" w:rsidRPr="00AF50E1" w:rsidRDefault="009F2927" w:rsidP="00AF50E1">
      <w:pPr>
        <w:pStyle w:val="Heading2"/>
        <w:rPr>
          <w:rFonts w:ascii="Arial" w:hAnsi="Arial" w:cs="Arial"/>
          <w:sz w:val="26"/>
          <w:szCs w:val="26"/>
        </w:rPr>
      </w:pPr>
      <w:bookmarkStart w:id="35" w:name="_Toc140568661"/>
      <w:bookmarkStart w:id="36" w:name="_Toc140574354"/>
      <w:r w:rsidRPr="00AF50E1">
        <w:rPr>
          <w:rFonts w:ascii="Arial" w:hAnsi="Arial" w:cs="Arial"/>
          <w:sz w:val="26"/>
          <w:szCs w:val="26"/>
        </w:rPr>
        <w:t xml:space="preserve">3.2 </w:t>
      </w:r>
      <w:r w:rsidR="00492B9E" w:rsidRPr="00AF50E1">
        <w:rPr>
          <w:rFonts w:ascii="Arial" w:hAnsi="Arial" w:cs="Arial"/>
          <w:sz w:val="26"/>
          <w:szCs w:val="26"/>
        </w:rPr>
        <w:t>Creating the Data Transfer Directory</w:t>
      </w:r>
      <w:bookmarkEnd w:id="35"/>
      <w:bookmarkEnd w:id="36"/>
    </w:p>
    <w:p w14:paraId="15EE70AD" w14:textId="1DF8E67C" w:rsidR="00492B9E" w:rsidRPr="004E5EA7" w:rsidRDefault="00492B9E" w:rsidP="00AF50E1">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Create </w:t>
      </w:r>
      <w:proofErr w:type="gramStart"/>
      <w:r w:rsidRPr="004E5EA7">
        <w:rPr>
          <w:rFonts w:ascii="Arial" w:hAnsi="Arial" w:cs="Arial"/>
          <w:color w:val="000000" w:themeColor="text1"/>
        </w:rPr>
        <w:t>a</w:t>
      </w:r>
      <w:proofErr w:type="gramEnd"/>
      <w:r w:rsidRPr="004E5EA7">
        <w:rPr>
          <w:rFonts w:ascii="Arial" w:hAnsi="Arial" w:cs="Arial"/>
          <w:color w:val="000000" w:themeColor="text1"/>
        </w:rPr>
        <w:t> </w:t>
      </w:r>
      <w:r w:rsidRPr="004E5EA7">
        <w:rPr>
          <w:rStyle w:val="ph"/>
          <w:rFonts w:ascii="Arial" w:hAnsi="Arial" w:cs="Arial"/>
          <w:color w:val="000000" w:themeColor="text1"/>
        </w:rPr>
        <w:t>Oracle Cloud Infrastructure</w:t>
      </w:r>
      <w:r w:rsidRPr="004E5EA7">
        <w:rPr>
          <w:rFonts w:ascii="Arial" w:hAnsi="Arial" w:cs="Arial"/>
          <w:color w:val="000000" w:themeColor="text1"/>
        </w:rPr>
        <w:t> directory (</w:t>
      </w:r>
      <w:r w:rsidRPr="004E5EA7">
        <w:rPr>
          <w:rStyle w:val="HTMLCode"/>
          <w:rFonts w:ascii="Arial" w:hAnsi="Arial" w:cs="Arial"/>
          <w:color w:val="000000" w:themeColor="text1"/>
          <w:shd w:val="clear" w:color="auto" w:fill="F8F8F8"/>
        </w:rPr>
        <w:t>.</w:t>
      </w:r>
      <w:proofErr w:type="spellStart"/>
      <w:r w:rsidRPr="004E5EA7">
        <w:rPr>
          <w:rStyle w:val="HTMLCode"/>
          <w:rFonts w:ascii="Arial" w:hAnsi="Arial" w:cs="Arial"/>
          <w:color w:val="000000" w:themeColor="text1"/>
          <w:shd w:val="clear" w:color="auto" w:fill="F8F8F8"/>
        </w:rPr>
        <w:t>oci</w:t>
      </w:r>
      <w:proofErr w:type="spellEnd"/>
      <w:r w:rsidRPr="004E5EA7">
        <w:rPr>
          <w:rFonts w:ascii="Arial" w:hAnsi="Arial" w:cs="Arial"/>
          <w:color w:val="000000" w:themeColor="text1"/>
        </w:rPr>
        <w:t>) on the same Data Host where the</w:t>
      </w:r>
      <w:r w:rsidR="00AF50E1">
        <w:rPr>
          <w:rFonts w:ascii="Arial" w:hAnsi="Arial" w:cs="Arial"/>
          <w:color w:val="000000" w:themeColor="text1"/>
        </w:rPr>
        <w:t xml:space="preserve"> CLI is installed. For example: </w:t>
      </w:r>
      <w:proofErr w:type="spellStart"/>
      <w:r w:rsidRPr="004E5EA7">
        <w:rPr>
          <w:rFonts w:ascii="Arial" w:hAnsi="Arial" w:cs="Arial"/>
          <w:color w:val="000000" w:themeColor="text1"/>
        </w:rPr>
        <w:t>mkdir</w:t>
      </w:r>
      <w:proofErr w:type="spellEnd"/>
      <w:r w:rsidRPr="004E5EA7">
        <w:rPr>
          <w:rFonts w:ascii="Arial" w:hAnsi="Arial" w:cs="Arial"/>
          <w:color w:val="000000" w:themeColor="text1"/>
        </w:rPr>
        <w:t xml:space="preserve"> /root/.</w:t>
      </w:r>
      <w:proofErr w:type="spellStart"/>
      <w:r w:rsidRPr="004E5EA7">
        <w:rPr>
          <w:rFonts w:ascii="Arial" w:hAnsi="Arial" w:cs="Arial"/>
          <w:color w:val="000000" w:themeColor="text1"/>
        </w:rPr>
        <w:t>oci</w:t>
      </w:r>
      <w:proofErr w:type="spellEnd"/>
      <w:r w:rsidRPr="004E5EA7">
        <w:rPr>
          <w:rFonts w:ascii="Arial" w:hAnsi="Arial" w:cs="Arial"/>
          <w:color w:val="000000" w:themeColor="text1"/>
        </w:rPr>
        <w:t>/</w:t>
      </w:r>
    </w:p>
    <w:p w14:paraId="3C6D0344" w14:textId="6FE90E6B" w:rsidR="00492B9E" w:rsidRDefault="00492B9E" w:rsidP="004E5EA7">
      <w:pPr>
        <w:pStyle w:val="p"/>
        <w:shd w:val="clear" w:color="auto" w:fill="FFFFFF"/>
        <w:spacing w:before="0" w:beforeAutospacing="0" w:after="150" w:afterAutospacing="0"/>
        <w:jc w:val="both"/>
        <w:rPr>
          <w:rFonts w:ascii="Arial" w:hAnsi="Arial" w:cs="Arial"/>
          <w:color w:val="000000" w:themeColor="text1"/>
          <w:shd w:val="clear" w:color="auto" w:fill="FFFFFF"/>
        </w:rPr>
      </w:pPr>
      <w:r w:rsidRPr="004E5EA7">
        <w:rPr>
          <w:rFonts w:ascii="Arial" w:hAnsi="Arial" w:cs="Arial"/>
          <w:color w:val="000000" w:themeColor="text1"/>
          <w:shd w:val="clear" w:color="auto" w:fill="FFFFFF"/>
        </w:rPr>
        <w:t>The two configuration files (</w:t>
      </w:r>
      <w:r w:rsidRPr="004E5EA7">
        <w:rPr>
          <w:rStyle w:val="HTMLCode"/>
          <w:rFonts w:ascii="Arial" w:hAnsi="Arial" w:cs="Arial"/>
          <w:color w:val="000000" w:themeColor="text1"/>
          <w:shd w:val="clear" w:color="auto" w:fill="F8F8F8"/>
        </w:rPr>
        <w:t>config </w:t>
      </w:r>
      <w:r w:rsidRPr="004E5EA7">
        <w:rPr>
          <w:rFonts w:ascii="Arial" w:hAnsi="Arial" w:cs="Arial"/>
          <w:color w:val="000000" w:themeColor="text1"/>
          <w:shd w:val="clear" w:color="auto" w:fill="FFFFFF"/>
        </w:rPr>
        <w:t>and </w:t>
      </w:r>
      <w:proofErr w:type="spellStart"/>
      <w:r w:rsidRPr="004E5EA7">
        <w:rPr>
          <w:rStyle w:val="HTMLCode"/>
          <w:rFonts w:ascii="Arial" w:hAnsi="Arial" w:cs="Arial"/>
          <w:color w:val="000000" w:themeColor="text1"/>
          <w:shd w:val="clear" w:color="auto" w:fill="F8F8F8"/>
        </w:rPr>
        <w:t>config_upload_user</w:t>
      </w:r>
      <w:proofErr w:type="spellEnd"/>
      <w:r w:rsidRPr="004E5EA7">
        <w:rPr>
          <w:rFonts w:ascii="Arial" w:hAnsi="Arial" w:cs="Arial"/>
          <w:color w:val="000000" w:themeColor="text1"/>
          <w:shd w:val="clear" w:color="auto" w:fill="FFFFFF"/>
        </w:rPr>
        <w:t>) are placed in this directory.</w:t>
      </w:r>
    </w:p>
    <w:p w14:paraId="50E6BB65" w14:textId="77777777" w:rsidR="001B5477" w:rsidRPr="004E5EA7" w:rsidRDefault="001B5477" w:rsidP="004E5EA7">
      <w:pPr>
        <w:pStyle w:val="p"/>
        <w:shd w:val="clear" w:color="auto" w:fill="FFFFFF"/>
        <w:spacing w:before="0" w:beforeAutospacing="0" w:after="150" w:afterAutospacing="0"/>
        <w:jc w:val="both"/>
        <w:rPr>
          <w:rFonts w:ascii="Arial" w:hAnsi="Arial" w:cs="Arial"/>
          <w:color w:val="000000" w:themeColor="text1"/>
          <w:shd w:val="clear" w:color="auto" w:fill="FFFFFF"/>
        </w:rPr>
      </w:pPr>
    </w:p>
    <w:p w14:paraId="1BB4C24A" w14:textId="2111FF61" w:rsidR="00492B9E" w:rsidRPr="001B5477" w:rsidRDefault="00492B9E" w:rsidP="00A113CE">
      <w:pPr>
        <w:pStyle w:val="Heading1"/>
        <w:numPr>
          <w:ilvl w:val="0"/>
          <w:numId w:val="3"/>
        </w:numPr>
        <w:shd w:val="clear" w:color="auto" w:fill="FFFFFF"/>
        <w:spacing w:before="0" w:beforeAutospacing="0" w:after="300" w:afterAutospacing="0"/>
        <w:jc w:val="both"/>
        <w:rPr>
          <w:rFonts w:ascii="Arial" w:hAnsi="Arial" w:cs="Arial"/>
          <w:color w:val="000000" w:themeColor="text1"/>
          <w:sz w:val="28"/>
          <w:szCs w:val="28"/>
        </w:rPr>
      </w:pPr>
      <w:bookmarkStart w:id="37" w:name="_Toc140568662"/>
      <w:bookmarkStart w:id="38" w:name="_Toc140574355"/>
      <w:r w:rsidRPr="001B5477">
        <w:rPr>
          <w:rFonts w:ascii="Arial" w:hAnsi="Arial" w:cs="Arial"/>
          <w:color w:val="000000" w:themeColor="text1"/>
          <w:sz w:val="28"/>
          <w:szCs w:val="28"/>
        </w:rPr>
        <w:t>Configuring Import Disk Data Transfers</w:t>
      </w:r>
      <w:bookmarkEnd w:id="37"/>
      <w:bookmarkEnd w:id="38"/>
    </w:p>
    <w:p w14:paraId="008E4C74" w14:textId="19479C94" w:rsidR="00492B9E"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251B19AD" wp14:editId="4AE6F4BC">
            <wp:extent cx="5731510" cy="355600"/>
            <wp:effectExtent l="0" t="0" r="2540" b="6350"/>
            <wp:docPr id="1724052809" name="Picture 2" descr="Configure phase indicator for disk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ure phase indicator for disk transf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0801E16A" w14:textId="77777777" w:rsidR="001B5477" w:rsidRPr="004E5EA7" w:rsidRDefault="001B5477" w:rsidP="004E5EA7">
      <w:pPr>
        <w:pStyle w:val="p"/>
        <w:shd w:val="clear" w:color="auto" w:fill="FFFFFF"/>
        <w:spacing w:before="300" w:beforeAutospacing="0" w:after="300" w:afterAutospacing="0"/>
        <w:jc w:val="both"/>
        <w:rPr>
          <w:rFonts w:ascii="Arial" w:hAnsi="Arial" w:cs="Arial"/>
          <w:color w:val="000000" w:themeColor="text1"/>
        </w:rPr>
      </w:pPr>
    </w:p>
    <w:p w14:paraId="6E17C120" w14:textId="6A70469C"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Infrastructure Engineer role typically performs these tasks</w:t>
      </w:r>
    </w:p>
    <w:p w14:paraId="2058D14E" w14:textId="77777777"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Configuration for the </w:t>
      </w:r>
      <w:r w:rsidRPr="004E5EA7">
        <w:rPr>
          <w:rStyle w:val="ph"/>
          <w:rFonts w:ascii="Arial" w:hAnsi="Arial" w:cs="Arial"/>
          <w:color w:val="000000" w:themeColor="text1"/>
        </w:rPr>
        <w:t>Disk-Based Data Import</w:t>
      </w:r>
      <w:r w:rsidRPr="004E5EA7">
        <w:rPr>
          <w:rFonts w:ascii="Arial" w:hAnsi="Arial" w:cs="Arial"/>
          <w:color w:val="000000" w:themeColor="text1"/>
        </w:rPr>
        <w:t> consists of the following tasks:</w:t>
      </w:r>
    </w:p>
    <w:p w14:paraId="0A6252EA" w14:textId="77777777" w:rsidR="00492B9E" w:rsidRDefault="00492B9E" w:rsidP="00A113CE">
      <w:pPr>
        <w:pStyle w:val="p"/>
        <w:numPr>
          <w:ilvl w:val="0"/>
          <w:numId w:val="6"/>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Attaching the import disk to the Data Host. Remove all partitions and any file systems. To prevent the accidental deletion of data, the </w:t>
      </w:r>
      <w:r w:rsidRPr="004E5EA7">
        <w:rPr>
          <w:rStyle w:val="ph"/>
          <w:rFonts w:ascii="Arial" w:hAnsi="Arial" w:cs="Arial"/>
          <w:color w:val="000000" w:themeColor="text1"/>
        </w:rPr>
        <w:t>Data Transfer Utility</w:t>
      </w:r>
      <w:r w:rsidRPr="004E5EA7">
        <w:rPr>
          <w:rFonts w:ascii="Arial" w:hAnsi="Arial" w:cs="Arial"/>
          <w:color w:val="000000" w:themeColor="text1"/>
        </w:rPr>
        <w:t> does not work with disks that already have partitions or file systems. Disks are visible to the host as block devices and must provide a valid response to the </w:t>
      </w:r>
      <w:proofErr w:type="spellStart"/>
      <w:r w:rsidRPr="004E5EA7">
        <w:rPr>
          <w:rStyle w:val="HTMLCode"/>
          <w:rFonts w:ascii="Arial" w:eastAsiaTheme="majorEastAsia" w:hAnsi="Arial" w:cs="Arial"/>
          <w:color w:val="000000" w:themeColor="text1"/>
          <w:shd w:val="clear" w:color="auto" w:fill="F8F8F8"/>
        </w:rPr>
        <w:t>hdparm</w:t>
      </w:r>
      <w:proofErr w:type="spellEnd"/>
      <w:r w:rsidRPr="004E5EA7">
        <w:rPr>
          <w:rStyle w:val="HTMLCode"/>
          <w:rFonts w:ascii="Arial" w:eastAsiaTheme="majorEastAsia" w:hAnsi="Arial" w:cs="Arial"/>
          <w:color w:val="000000" w:themeColor="text1"/>
          <w:shd w:val="clear" w:color="auto" w:fill="F8F8F8"/>
        </w:rPr>
        <w:t xml:space="preserve"> -I </w:t>
      </w:r>
      <w:r w:rsidRPr="004E5EA7">
        <w:rPr>
          <w:rStyle w:val="HTMLVariable"/>
          <w:rFonts w:ascii="Arial" w:hAnsi="Arial" w:cs="Arial"/>
          <w:color w:val="000000" w:themeColor="text1"/>
          <w:sz w:val="20"/>
          <w:szCs w:val="20"/>
          <w:shd w:val="clear" w:color="auto" w:fill="F8F8F8"/>
        </w:rPr>
        <w:t>device</w:t>
      </w:r>
      <w:r w:rsidRPr="004E5EA7">
        <w:rPr>
          <w:rFonts w:ascii="Arial" w:hAnsi="Arial" w:cs="Arial"/>
          <w:color w:val="000000" w:themeColor="text1"/>
        </w:rPr>
        <w:t> Linux command.</w:t>
      </w:r>
    </w:p>
    <w:p w14:paraId="72A2E5FB" w14:textId="77777777" w:rsidR="001B5477" w:rsidRPr="004E5EA7" w:rsidRDefault="001B5477" w:rsidP="001B5477">
      <w:pPr>
        <w:pStyle w:val="p"/>
        <w:shd w:val="clear" w:color="auto" w:fill="FFFFFF"/>
        <w:spacing w:before="0" w:beforeAutospacing="0" w:after="0" w:afterAutospacing="0"/>
        <w:ind w:left="720"/>
        <w:jc w:val="both"/>
        <w:rPr>
          <w:rFonts w:ascii="Arial" w:hAnsi="Arial" w:cs="Arial"/>
          <w:color w:val="000000" w:themeColor="text1"/>
        </w:rPr>
      </w:pPr>
    </w:p>
    <w:p w14:paraId="7913899C" w14:textId="77777777" w:rsidR="00492B9E" w:rsidRDefault="00492B9E" w:rsidP="00A113CE">
      <w:pPr>
        <w:pStyle w:val="p"/>
        <w:numPr>
          <w:ilvl w:val="0"/>
          <w:numId w:val="6"/>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Sending the block device path to the Data Administrator.</w:t>
      </w:r>
    </w:p>
    <w:p w14:paraId="1B5410B9" w14:textId="77777777" w:rsidR="001B5477" w:rsidRPr="001B5477" w:rsidRDefault="001B5477" w:rsidP="001B5477">
      <w:pPr>
        <w:pStyle w:val="Heading1"/>
        <w:rPr>
          <w:rFonts w:ascii="Arial" w:hAnsi="Arial" w:cs="Arial"/>
          <w:sz w:val="28"/>
          <w:szCs w:val="28"/>
        </w:rPr>
      </w:pPr>
    </w:p>
    <w:p w14:paraId="0F0AFCA8" w14:textId="520B1B09" w:rsidR="00492B9E" w:rsidRPr="001B5477" w:rsidRDefault="00492B9E" w:rsidP="00A113CE">
      <w:pPr>
        <w:pStyle w:val="Heading1"/>
        <w:numPr>
          <w:ilvl w:val="0"/>
          <w:numId w:val="3"/>
        </w:numPr>
        <w:rPr>
          <w:rFonts w:ascii="Arial" w:hAnsi="Arial" w:cs="Arial"/>
          <w:sz w:val="28"/>
          <w:szCs w:val="28"/>
        </w:rPr>
      </w:pPr>
      <w:bookmarkStart w:id="39" w:name="_Toc140568663"/>
      <w:bookmarkStart w:id="40" w:name="_Toc140574356"/>
      <w:r w:rsidRPr="001B5477">
        <w:rPr>
          <w:rFonts w:ascii="Arial" w:hAnsi="Arial" w:cs="Arial"/>
          <w:sz w:val="28"/>
          <w:szCs w:val="28"/>
        </w:rPr>
        <w:t>Copying the Data to the Import Disk</w:t>
      </w:r>
      <w:bookmarkEnd w:id="39"/>
      <w:bookmarkEnd w:id="40"/>
    </w:p>
    <w:p w14:paraId="338B774A" w14:textId="1249A85A"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043C0EA8" wp14:editId="339FBE06">
            <wp:extent cx="5731510" cy="355600"/>
            <wp:effectExtent l="0" t="0" r="2540" b="6350"/>
            <wp:docPr id="1547291013" name="Picture 3" descr="Copy phase indicator for disk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py phase indicator for disk transf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086C1A4E" w14:textId="7051C295"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This topic describes the tasks associated with running the data transfer from the Data Host to the import disk. </w:t>
      </w:r>
    </w:p>
    <w:p w14:paraId="3639D7F3" w14:textId="1EE37C52" w:rsidR="00492B9E" w:rsidRPr="009D3724" w:rsidRDefault="009D3724" w:rsidP="009D3724">
      <w:pPr>
        <w:pStyle w:val="Heading2"/>
        <w:rPr>
          <w:rFonts w:ascii="Arial" w:hAnsi="Arial" w:cs="Arial"/>
          <w:sz w:val="26"/>
          <w:szCs w:val="26"/>
        </w:rPr>
      </w:pPr>
      <w:bookmarkStart w:id="41" w:name="_Toc140568664"/>
      <w:bookmarkStart w:id="42" w:name="_Toc140574357"/>
      <w:r w:rsidRPr="009D3724">
        <w:rPr>
          <w:rFonts w:ascii="Arial" w:hAnsi="Arial" w:cs="Arial"/>
          <w:sz w:val="26"/>
          <w:szCs w:val="26"/>
        </w:rPr>
        <w:t>5.</w:t>
      </w:r>
      <w:r>
        <w:rPr>
          <w:rFonts w:ascii="Arial" w:hAnsi="Arial" w:cs="Arial"/>
          <w:sz w:val="26"/>
          <w:szCs w:val="26"/>
        </w:rPr>
        <w:t xml:space="preserve">1 </w:t>
      </w:r>
      <w:r w:rsidR="00492B9E" w:rsidRPr="009D3724">
        <w:rPr>
          <w:rFonts w:ascii="Arial" w:hAnsi="Arial" w:cs="Arial"/>
          <w:sz w:val="26"/>
          <w:szCs w:val="26"/>
        </w:rPr>
        <w:t>Information Prerequisites</w:t>
      </w:r>
      <w:bookmarkEnd w:id="41"/>
      <w:bookmarkEnd w:id="42"/>
    </w:p>
    <w:p w14:paraId="641E4A8C" w14:textId="0BA2CE43" w:rsidR="00492B9E" w:rsidRPr="004E5EA7" w:rsidRDefault="00492B9E"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lastRenderedPageBreak/>
        <w:t>Before performing any disk copying tasks,</w:t>
      </w:r>
      <w:r w:rsidR="00860D11">
        <w:rPr>
          <w:rFonts w:ascii="Arial" w:hAnsi="Arial" w:cs="Arial"/>
          <w:color w:val="000000" w:themeColor="text1"/>
        </w:rPr>
        <w:t xml:space="preserve"> </w:t>
      </w:r>
      <w:r w:rsidRPr="004E5EA7">
        <w:rPr>
          <w:rFonts w:ascii="Arial" w:hAnsi="Arial" w:cs="Arial"/>
          <w:color w:val="000000" w:themeColor="text1"/>
        </w:rPr>
        <w:t>must obtain the following information:</w:t>
      </w:r>
    </w:p>
    <w:p w14:paraId="791EC71B" w14:textId="77777777" w:rsidR="00492B9E" w:rsidRPr="004E5EA7" w:rsidRDefault="00492B9E" w:rsidP="00A113CE">
      <w:pPr>
        <w:pStyle w:val="p"/>
        <w:numPr>
          <w:ilvl w:val="0"/>
          <w:numId w:val="7"/>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Disk block device path. The Infrastructure Engineer typically provides this information.</w:t>
      </w:r>
    </w:p>
    <w:p w14:paraId="2CC94661" w14:textId="77777777" w:rsidR="00492B9E" w:rsidRPr="004E5EA7" w:rsidRDefault="00492B9E" w:rsidP="00A113CE">
      <w:pPr>
        <w:pStyle w:val="p"/>
        <w:numPr>
          <w:ilvl w:val="0"/>
          <w:numId w:val="7"/>
        </w:numPr>
        <w:spacing w:before="0" w:beforeAutospacing="0" w:after="0" w:afterAutospacing="0"/>
        <w:jc w:val="both"/>
        <w:rPr>
          <w:rFonts w:ascii="Arial" w:hAnsi="Arial" w:cs="Arial"/>
          <w:color w:val="000000" w:themeColor="text1"/>
        </w:rPr>
      </w:pPr>
      <w:r w:rsidRPr="004E5EA7">
        <w:rPr>
          <w:rStyle w:val="ph"/>
          <w:rFonts w:ascii="Arial" w:eastAsiaTheme="majorEastAsia" w:hAnsi="Arial" w:cs="Arial"/>
          <w:color w:val="000000" w:themeColor="text1"/>
        </w:rPr>
        <w:t>IAM</w:t>
      </w:r>
      <w:r w:rsidRPr="004E5EA7">
        <w:rPr>
          <w:rFonts w:ascii="Arial" w:hAnsi="Arial" w:cs="Arial"/>
          <w:color w:val="000000" w:themeColor="text1"/>
        </w:rPr>
        <w:t> login information, </w:t>
      </w:r>
      <w:r w:rsidRPr="004E5EA7">
        <w:rPr>
          <w:rStyle w:val="ph"/>
          <w:rFonts w:ascii="Arial" w:eastAsiaTheme="majorEastAsia" w:hAnsi="Arial" w:cs="Arial"/>
          <w:color w:val="000000" w:themeColor="text1"/>
        </w:rPr>
        <w:t>Data Transfer Utility</w:t>
      </w:r>
      <w:r w:rsidRPr="004E5EA7">
        <w:rPr>
          <w:rFonts w:ascii="Arial" w:hAnsi="Arial" w:cs="Arial"/>
          <w:color w:val="000000" w:themeColor="text1"/>
        </w:rPr>
        <w:t> configuration files, transfer job ID, and package label. The Project Sponsor typically provides this information.</w:t>
      </w:r>
    </w:p>
    <w:p w14:paraId="197BC046" w14:textId="2F5A054D" w:rsidR="00492B9E" w:rsidRPr="009D3724" w:rsidRDefault="009D3724" w:rsidP="009D3724">
      <w:pPr>
        <w:pStyle w:val="Heading2"/>
        <w:rPr>
          <w:rFonts w:ascii="Arial" w:hAnsi="Arial" w:cs="Arial"/>
          <w:sz w:val="26"/>
          <w:szCs w:val="26"/>
        </w:rPr>
      </w:pPr>
      <w:bookmarkStart w:id="43" w:name="_Toc140568665"/>
      <w:bookmarkStart w:id="44" w:name="_Toc140574358"/>
      <w:r w:rsidRPr="009D3724">
        <w:rPr>
          <w:rFonts w:ascii="Arial" w:hAnsi="Arial" w:cs="Arial"/>
          <w:sz w:val="26"/>
          <w:szCs w:val="26"/>
        </w:rPr>
        <w:t xml:space="preserve">5.2 </w:t>
      </w:r>
      <w:r w:rsidR="00492B9E" w:rsidRPr="009D3724">
        <w:rPr>
          <w:rFonts w:ascii="Arial" w:hAnsi="Arial" w:cs="Arial"/>
          <w:sz w:val="26"/>
          <w:szCs w:val="26"/>
        </w:rPr>
        <w:t>Creating the Transfer Disk</w:t>
      </w:r>
      <w:bookmarkEnd w:id="43"/>
      <w:bookmarkEnd w:id="44"/>
    </w:p>
    <w:p w14:paraId="3B8BFE65" w14:textId="6F1709F2"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The transfer disk is the logical representation of the physical import disk that has been configured for use for receiving data as part of the disk-based data transfer. </w:t>
      </w:r>
    </w:p>
    <w:p w14:paraId="50A63FE6" w14:textId="2355AB71" w:rsidR="00492B9E" w:rsidRPr="004E5EA7" w:rsidRDefault="00492B9E"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When create a transfer disk for use with the disk on which are copying files, the </w:t>
      </w:r>
      <w:r w:rsidRPr="004E5EA7">
        <w:rPr>
          <w:rStyle w:val="ph"/>
          <w:rFonts w:ascii="Arial" w:hAnsi="Arial" w:cs="Arial"/>
          <w:color w:val="000000" w:themeColor="text1"/>
        </w:rPr>
        <w:t>Data Transfer Utility</w:t>
      </w:r>
      <w:r w:rsidRPr="004E5EA7">
        <w:rPr>
          <w:rFonts w:ascii="Arial" w:hAnsi="Arial" w:cs="Arial"/>
          <w:color w:val="000000" w:themeColor="text1"/>
        </w:rPr>
        <w:t>:</w:t>
      </w:r>
    </w:p>
    <w:p w14:paraId="14EE3765" w14:textId="77777777" w:rsidR="00492B9E" w:rsidRPr="004E5EA7" w:rsidRDefault="00492B9E" w:rsidP="00A113CE">
      <w:pPr>
        <w:pStyle w:val="p"/>
        <w:numPr>
          <w:ilvl w:val="0"/>
          <w:numId w:val="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Sets up the disk for encryption using the passphrase.</w:t>
      </w:r>
    </w:p>
    <w:p w14:paraId="11CFD331" w14:textId="77777777" w:rsidR="00492B9E" w:rsidRPr="004E5EA7" w:rsidRDefault="00492B9E" w:rsidP="00A113CE">
      <w:pPr>
        <w:pStyle w:val="p"/>
        <w:numPr>
          <w:ilvl w:val="0"/>
          <w:numId w:val="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Creates a file system on the disk.</w:t>
      </w:r>
    </w:p>
    <w:p w14:paraId="6CE5CCCC" w14:textId="77777777" w:rsidR="00492B9E" w:rsidRPr="004E5EA7" w:rsidRDefault="00492B9E" w:rsidP="00A113CE">
      <w:pPr>
        <w:pStyle w:val="p"/>
        <w:numPr>
          <w:ilvl w:val="0"/>
          <w:numId w:val="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Mounts the file system at </w:t>
      </w:r>
      <w:r w:rsidRPr="00FE6042">
        <w:rPr>
          <w:rStyle w:val="HTMLCode"/>
          <w:color w:val="000000" w:themeColor="text1"/>
          <w:shd w:val="clear" w:color="auto" w:fill="F8F8F8"/>
        </w:rPr>
        <w:t>/</w:t>
      </w:r>
      <w:proofErr w:type="spellStart"/>
      <w:r w:rsidRPr="00FE6042">
        <w:rPr>
          <w:rStyle w:val="HTMLCode"/>
          <w:color w:val="000000" w:themeColor="text1"/>
          <w:shd w:val="clear" w:color="auto" w:fill="F8F8F8"/>
        </w:rPr>
        <w:t>mnt</w:t>
      </w:r>
      <w:proofErr w:type="spellEnd"/>
      <w:r w:rsidRPr="00FE6042">
        <w:rPr>
          <w:rStyle w:val="HTMLCode"/>
          <w:color w:val="000000" w:themeColor="text1"/>
          <w:shd w:val="clear" w:color="auto" w:fill="F8F8F8"/>
        </w:rPr>
        <w:t>/</w:t>
      </w:r>
      <w:proofErr w:type="spellStart"/>
      <w:r w:rsidRPr="00FE6042">
        <w:rPr>
          <w:rStyle w:val="HTMLCode"/>
          <w:color w:val="000000" w:themeColor="text1"/>
          <w:shd w:val="clear" w:color="auto" w:fill="F8F8F8"/>
        </w:rPr>
        <w:t>orcdts_</w:t>
      </w:r>
      <w:r w:rsidRPr="00FE6042">
        <w:rPr>
          <w:rStyle w:val="HTMLVariable"/>
          <w:rFonts w:ascii="Courier New" w:hAnsi="Courier New" w:cs="Courier New"/>
          <w:color w:val="000000" w:themeColor="text1"/>
          <w:sz w:val="20"/>
          <w:szCs w:val="20"/>
          <w:shd w:val="clear" w:color="auto" w:fill="F8F8F8"/>
        </w:rPr>
        <w:t>label</w:t>
      </w:r>
      <w:proofErr w:type="spellEnd"/>
      <w:r w:rsidRPr="00FE6042">
        <w:rPr>
          <w:rFonts w:ascii="Courier New" w:hAnsi="Courier New" w:cs="Courier New"/>
          <w:color w:val="000000" w:themeColor="text1"/>
          <w:sz w:val="20"/>
          <w:szCs w:val="20"/>
        </w:rPr>
        <w:t>.</w:t>
      </w:r>
    </w:p>
    <w:p w14:paraId="2F26B50E" w14:textId="77777777" w:rsidR="00860D11" w:rsidRDefault="00860D11" w:rsidP="004E5EA7">
      <w:pPr>
        <w:spacing w:after="0" w:line="240" w:lineRule="auto"/>
        <w:jc w:val="both"/>
      </w:pPr>
    </w:p>
    <w:p w14:paraId="0DF9D213" w14:textId="77777777" w:rsidR="00492B9E" w:rsidRPr="00860D11"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14" w:history="1">
        <w:r w:rsidR="00492B9E" w:rsidRPr="00860D11">
          <w:rPr>
            <w:rFonts w:ascii="Arial" w:eastAsia="Times New Roman" w:hAnsi="Arial" w:cs="Arial"/>
            <w:b/>
            <w:bCs/>
            <w:color w:val="000000" w:themeColor="text1"/>
            <w:kern w:val="0"/>
            <w:sz w:val="24"/>
            <w:szCs w:val="24"/>
            <w:lang w:eastAsia="en-IN"/>
            <w14:ligatures w14:val="none"/>
          </w:rPr>
          <w:t>To create a transfer disk using the Data Transfer Utility</w:t>
        </w:r>
      </w:hyperlink>
    </w:p>
    <w:p w14:paraId="16EBCAC3" w14:textId="77777777" w:rsidR="00492B9E" w:rsidRPr="00492B9E" w:rsidRDefault="00492B9E" w:rsidP="004E5EA7">
      <w:pPr>
        <w:spacing w:after="0" w:line="240" w:lineRule="auto"/>
        <w:jc w:val="both"/>
        <w:rPr>
          <w:rFonts w:ascii="Arial" w:eastAsia="Times New Roman" w:hAnsi="Arial" w:cs="Arial"/>
          <w:color w:val="000000" w:themeColor="text1"/>
          <w:kern w:val="0"/>
          <w:sz w:val="24"/>
          <w:szCs w:val="24"/>
          <w:lang w:eastAsia="en-IN"/>
          <w14:ligatures w14:val="none"/>
        </w:rPr>
      </w:pPr>
    </w:p>
    <w:p w14:paraId="43FCCB5D" w14:textId="77777777" w:rsidR="00492B9E" w:rsidRPr="004E5EA7" w:rsidRDefault="00492B9E" w:rsidP="004E5EA7">
      <w:pPr>
        <w:shd w:val="clear" w:color="auto" w:fill="FFFFFF"/>
        <w:spacing w:after="300" w:line="240" w:lineRule="auto"/>
        <w:jc w:val="both"/>
        <w:rPr>
          <w:rFonts w:ascii="Arial" w:eastAsia="Times New Roman" w:hAnsi="Arial" w:cs="Arial"/>
          <w:color w:val="000000" w:themeColor="text1"/>
          <w:kern w:val="0"/>
          <w:sz w:val="24"/>
          <w:szCs w:val="24"/>
          <w:lang w:eastAsia="en-IN"/>
          <w14:ligatures w14:val="none"/>
        </w:rPr>
      </w:pPr>
      <w:r w:rsidRPr="00492B9E">
        <w:rPr>
          <w:rFonts w:ascii="Arial" w:eastAsia="Times New Roman" w:hAnsi="Arial" w:cs="Arial"/>
          <w:color w:val="000000" w:themeColor="text1"/>
          <w:kern w:val="0"/>
          <w:sz w:val="24"/>
          <w:szCs w:val="24"/>
          <w:lang w:eastAsia="en-IN"/>
          <w14:ligatures w14:val="none"/>
        </w:rPr>
        <w:t>At the command prompt on the host, run </w:t>
      </w:r>
      <w:proofErr w:type="spellStart"/>
      <w:r w:rsidRPr="00492B9E">
        <w:rPr>
          <w:rFonts w:ascii="Arial" w:eastAsia="Times New Roman" w:hAnsi="Arial" w:cs="Arial"/>
          <w:color w:val="000000" w:themeColor="text1"/>
          <w:kern w:val="0"/>
          <w:sz w:val="20"/>
          <w:szCs w:val="20"/>
          <w:shd w:val="clear" w:color="auto" w:fill="F8F8F8"/>
          <w:lang w:eastAsia="en-IN"/>
          <w14:ligatures w14:val="none"/>
        </w:rPr>
        <w:t>dts</w:t>
      </w:r>
      <w:proofErr w:type="spellEnd"/>
      <w:r w:rsidRPr="00492B9E">
        <w:rPr>
          <w:rFonts w:ascii="Arial" w:eastAsia="Times New Roman" w:hAnsi="Arial" w:cs="Arial"/>
          <w:color w:val="000000" w:themeColor="text1"/>
          <w:kern w:val="0"/>
          <w:sz w:val="20"/>
          <w:szCs w:val="20"/>
          <w:shd w:val="clear" w:color="auto" w:fill="F8F8F8"/>
          <w:lang w:eastAsia="en-IN"/>
          <w14:ligatures w14:val="none"/>
        </w:rPr>
        <w:t xml:space="preserve"> disk create</w:t>
      </w:r>
      <w:r w:rsidRPr="00492B9E">
        <w:rPr>
          <w:rFonts w:ascii="Arial" w:eastAsia="Times New Roman" w:hAnsi="Arial" w:cs="Arial"/>
          <w:color w:val="000000" w:themeColor="text1"/>
          <w:kern w:val="0"/>
          <w:sz w:val="24"/>
          <w:szCs w:val="24"/>
          <w:lang w:eastAsia="en-IN"/>
          <w14:ligatures w14:val="none"/>
        </w:rPr>
        <w:t> to create a transfer disk.</w:t>
      </w:r>
    </w:p>
    <w:p w14:paraId="1604624A" w14:textId="77777777" w:rsidR="00434C5E" w:rsidRPr="00FE6042" w:rsidRDefault="00492B9E" w:rsidP="00434C5E">
      <w:pPr>
        <w:shd w:val="clear" w:color="auto" w:fill="FFFFFF"/>
        <w:spacing w:after="300" w:line="240" w:lineRule="auto"/>
        <w:jc w:val="both"/>
        <w:rPr>
          <w:rFonts w:ascii="Courier New" w:eastAsia="Times New Roman" w:hAnsi="Courier New" w:cs="Courier New"/>
          <w:color w:val="000000" w:themeColor="text1"/>
          <w:kern w:val="0"/>
          <w:lang w:eastAsia="en-IN"/>
          <w14:ligatures w14:val="none"/>
        </w:rPr>
      </w:pPr>
      <w:proofErr w:type="spellStart"/>
      <w:r w:rsidRPr="00FE6042">
        <w:rPr>
          <w:rFonts w:ascii="Courier New" w:eastAsia="Times New Roman" w:hAnsi="Courier New" w:cs="Courier New"/>
          <w:color w:val="000000" w:themeColor="text1"/>
          <w:kern w:val="0"/>
          <w:lang w:eastAsia="en-IN"/>
          <w14:ligatures w14:val="none"/>
        </w:rPr>
        <w:t>dts</w:t>
      </w:r>
      <w:proofErr w:type="spellEnd"/>
      <w:r w:rsidRPr="00FE6042">
        <w:rPr>
          <w:rFonts w:ascii="Courier New" w:eastAsia="Times New Roman" w:hAnsi="Courier New" w:cs="Courier New"/>
          <w:color w:val="000000" w:themeColor="text1"/>
          <w:kern w:val="0"/>
          <w:lang w:eastAsia="en-IN"/>
          <w14:ligatures w14:val="none"/>
        </w:rPr>
        <w:t xml:space="preserve"> disk create --job-id </w:t>
      </w:r>
      <w:proofErr w:type="spellStart"/>
      <w:r w:rsidRPr="00FE6042">
        <w:rPr>
          <w:rFonts w:ascii="Courier New" w:eastAsia="Times New Roman" w:hAnsi="Courier New" w:cs="Courier New"/>
          <w:color w:val="000000" w:themeColor="text1"/>
          <w:kern w:val="0"/>
          <w:lang w:eastAsia="en-IN"/>
          <w14:ligatures w14:val="none"/>
        </w:rPr>
        <w:t>job</w:t>
      </w:r>
      <w:bookmarkStart w:id="45" w:name="_Toc140568666"/>
      <w:r w:rsidR="00434C5E" w:rsidRPr="00FE6042">
        <w:rPr>
          <w:rFonts w:ascii="Courier New" w:eastAsia="Times New Roman" w:hAnsi="Courier New" w:cs="Courier New"/>
          <w:color w:val="000000" w:themeColor="text1"/>
          <w:kern w:val="0"/>
          <w:lang w:eastAsia="en-IN"/>
          <w14:ligatures w14:val="none"/>
        </w:rPr>
        <w:t>_id</w:t>
      </w:r>
      <w:proofErr w:type="spellEnd"/>
      <w:r w:rsidR="00434C5E" w:rsidRPr="00FE6042">
        <w:rPr>
          <w:rFonts w:ascii="Courier New" w:eastAsia="Times New Roman" w:hAnsi="Courier New" w:cs="Courier New"/>
          <w:color w:val="000000" w:themeColor="text1"/>
          <w:kern w:val="0"/>
          <w:lang w:eastAsia="en-IN"/>
          <w14:ligatures w14:val="none"/>
        </w:rPr>
        <w:t xml:space="preserve"> --block-device </w:t>
      </w:r>
      <w:proofErr w:type="spellStart"/>
      <w:r w:rsidR="00434C5E" w:rsidRPr="00FE6042">
        <w:rPr>
          <w:rFonts w:ascii="Courier New" w:eastAsia="Times New Roman" w:hAnsi="Courier New" w:cs="Courier New"/>
          <w:color w:val="000000" w:themeColor="text1"/>
          <w:kern w:val="0"/>
          <w:lang w:eastAsia="en-IN"/>
          <w14:ligatures w14:val="none"/>
        </w:rPr>
        <w:t>block_device</w:t>
      </w:r>
      <w:proofErr w:type="spellEnd"/>
    </w:p>
    <w:p w14:paraId="43E490EC" w14:textId="413B7478" w:rsidR="00492B9E" w:rsidRPr="00434C5E" w:rsidRDefault="009D3724" w:rsidP="00434C5E">
      <w:pPr>
        <w:pStyle w:val="Heading2"/>
        <w:rPr>
          <w:rFonts w:ascii="Arial" w:hAnsi="Arial" w:cs="Arial"/>
          <w:sz w:val="26"/>
          <w:szCs w:val="26"/>
        </w:rPr>
      </w:pPr>
      <w:bookmarkStart w:id="46" w:name="_Toc140574359"/>
      <w:r w:rsidRPr="00434C5E">
        <w:rPr>
          <w:rFonts w:ascii="Arial" w:hAnsi="Arial" w:cs="Arial"/>
          <w:sz w:val="26"/>
          <w:szCs w:val="26"/>
        </w:rPr>
        <w:t xml:space="preserve">5.3 </w:t>
      </w:r>
      <w:r w:rsidR="00492B9E" w:rsidRPr="00434C5E">
        <w:rPr>
          <w:rFonts w:ascii="Arial" w:hAnsi="Arial" w:cs="Arial"/>
          <w:sz w:val="26"/>
          <w:szCs w:val="26"/>
        </w:rPr>
        <w:t>Copying Files to the Disk</w:t>
      </w:r>
      <w:bookmarkEnd w:id="45"/>
      <w:bookmarkEnd w:id="46"/>
    </w:p>
    <w:p w14:paraId="329897C2" w14:textId="78F9C894" w:rsidR="00492B9E" w:rsidRPr="004E5EA7" w:rsidRDefault="009D3724" w:rsidP="00A113CE">
      <w:pPr>
        <w:pStyle w:val="shortdesc"/>
        <w:numPr>
          <w:ilvl w:val="0"/>
          <w:numId w:val="46"/>
        </w:numPr>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C</w:t>
      </w:r>
      <w:r w:rsidR="00492B9E" w:rsidRPr="004E5EA7">
        <w:rPr>
          <w:rFonts w:ascii="Arial" w:hAnsi="Arial" w:cs="Arial"/>
          <w:color w:val="000000" w:themeColor="text1"/>
        </w:rPr>
        <w:t>opying files to the NFS share during a disk-based import job.</w:t>
      </w:r>
    </w:p>
    <w:p w14:paraId="6A902E59" w14:textId="202117F3" w:rsidR="00492B9E" w:rsidRPr="004E5EA7" w:rsidRDefault="009D3724" w:rsidP="00A113CE">
      <w:pPr>
        <w:pStyle w:val="p"/>
        <w:numPr>
          <w:ilvl w:val="0"/>
          <w:numId w:val="45"/>
        </w:numPr>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O</w:t>
      </w:r>
      <w:r w:rsidR="00492B9E" w:rsidRPr="004E5EA7">
        <w:rPr>
          <w:rFonts w:ascii="Arial" w:hAnsi="Arial" w:cs="Arial"/>
          <w:color w:val="000000" w:themeColor="text1"/>
        </w:rPr>
        <w:t xml:space="preserve">nly </w:t>
      </w:r>
      <w:r w:rsidR="00860D11">
        <w:rPr>
          <w:rFonts w:ascii="Arial" w:hAnsi="Arial" w:cs="Arial"/>
          <w:color w:val="000000" w:themeColor="text1"/>
        </w:rPr>
        <w:t xml:space="preserve">copy regular files to the </w:t>
      </w:r>
      <w:proofErr w:type="spellStart"/>
      <w:r w:rsidR="00860D11">
        <w:rPr>
          <w:rFonts w:ascii="Arial" w:hAnsi="Arial" w:cs="Arial"/>
          <w:color w:val="000000" w:themeColor="text1"/>
        </w:rPr>
        <w:t>disk.</w:t>
      </w:r>
      <w:r w:rsidR="00492B9E" w:rsidRPr="004E5EA7">
        <w:rPr>
          <w:rFonts w:ascii="Arial" w:hAnsi="Arial" w:cs="Arial"/>
          <w:color w:val="000000" w:themeColor="text1"/>
        </w:rPr>
        <w:t>special</w:t>
      </w:r>
      <w:proofErr w:type="spellEnd"/>
      <w:r w:rsidR="00492B9E" w:rsidRPr="004E5EA7">
        <w:rPr>
          <w:rFonts w:ascii="Arial" w:hAnsi="Arial" w:cs="Arial"/>
          <w:color w:val="000000" w:themeColor="text1"/>
        </w:rPr>
        <w:t xml:space="preserve"> files, such as symbolic links, device special, sockets, and pipes, directly to the disk. Individual files being copied to the disk cannot exceed 10,000,000,000,000 bytes (10 TB).Do not fill up the disk to 100% capacity. There must be space available to generate metadata and for the manifest file to perform the upload to Object Storage. At least 1 GB of free disk space is needed for this </w:t>
      </w:r>
      <w:proofErr w:type="spellStart"/>
      <w:r w:rsidR="00492B9E" w:rsidRPr="004E5EA7">
        <w:rPr>
          <w:rFonts w:ascii="Arial" w:hAnsi="Arial" w:cs="Arial"/>
          <w:color w:val="000000" w:themeColor="text1"/>
        </w:rPr>
        <w:t>area.The</w:t>
      </w:r>
      <w:proofErr w:type="spellEnd"/>
      <w:r w:rsidR="00492B9E" w:rsidRPr="004E5EA7">
        <w:rPr>
          <w:rFonts w:ascii="Arial" w:hAnsi="Arial" w:cs="Arial"/>
          <w:color w:val="000000" w:themeColor="text1"/>
        </w:rPr>
        <w:t xml:space="preserve"> maximum character file name length is 1024 characters.</w:t>
      </w:r>
    </w:p>
    <w:p w14:paraId="108CBF2B" w14:textId="10341EFF" w:rsidR="00492B9E" w:rsidRPr="00860D11" w:rsidRDefault="00492B9E" w:rsidP="00A113CE">
      <w:pPr>
        <w:pStyle w:val="ListParagraph"/>
        <w:numPr>
          <w:ilvl w:val="0"/>
          <w:numId w:val="45"/>
        </w:numPr>
        <w:shd w:val="clear" w:color="auto" w:fill="FFFFFF"/>
        <w:spacing w:after="300" w:line="240" w:lineRule="auto"/>
        <w:jc w:val="both"/>
        <w:rPr>
          <w:rFonts w:ascii="Arial" w:hAnsi="Arial" w:cs="Arial"/>
          <w:color w:val="000000" w:themeColor="text1"/>
          <w:sz w:val="24"/>
          <w:szCs w:val="24"/>
          <w:shd w:val="clear" w:color="auto" w:fill="FFFFFF"/>
        </w:rPr>
      </w:pPr>
      <w:r w:rsidRPr="00860D11">
        <w:rPr>
          <w:rFonts w:ascii="Arial" w:hAnsi="Arial" w:cs="Arial"/>
          <w:color w:val="000000" w:themeColor="text1"/>
          <w:sz w:val="24"/>
          <w:szCs w:val="24"/>
          <w:shd w:val="clear" w:color="auto" w:fill="FFFFFF"/>
        </w:rPr>
        <w:t>Attach the disk to the Data Host and copy files to the mount point created by disk through the </w:t>
      </w:r>
      <w:r w:rsidRPr="00860D11">
        <w:rPr>
          <w:rStyle w:val="ph"/>
          <w:rFonts w:ascii="Arial" w:hAnsi="Arial" w:cs="Arial"/>
          <w:color w:val="000000" w:themeColor="text1"/>
          <w:sz w:val="24"/>
          <w:szCs w:val="24"/>
          <w:shd w:val="clear" w:color="auto" w:fill="FFFFFF"/>
        </w:rPr>
        <w:t>Data Transfer Utility</w:t>
      </w:r>
      <w:r w:rsidRPr="00860D11">
        <w:rPr>
          <w:rFonts w:ascii="Arial" w:hAnsi="Arial" w:cs="Arial"/>
          <w:color w:val="000000" w:themeColor="text1"/>
          <w:sz w:val="24"/>
          <w:szCs w:val="24"/>
          <w:shd w:val="clear" w:color="auto" w:fill="FFFFFF"/>
        </w:rPr>
        <w:t>.</w:t>
      </w:r>
    </w:p>
    <w:p w14:paraId="25B6745C" w14:textId="1E7A856A" w:rsidR="00577E02" w:rsidRPr="00434C5E" w:rsidRDefault="009D3724" w:rsidP="00434C5E">
      <w:pPr>
        <w:pStyle w:val="Heading3"/>
        <w:rPr>
          <w:rFonts w:ascii="Arial" w:hAnsi="Arial" w:cs="Arial"/>
          <w:b/>
          <w:bCs/>
          <w:color w:val="auto"/>
          <w:sz w:val="26"/>
          <w:szCs w:val="26"/>
        </w:rPr>
      </w:pPr>
      <w:bookmarkStart w:id="47" w:name="_Toc140568667"/>
      <w:bookmarkStart w:id="48" w:name="_Toc140574360"/>
      <w:r w:rsidRPr="00434C5E">
        <w:rPr>
          <w:rFonts w:ascii="Arial" w:hAnsi="Arial" w:cs="Arial"/>
          <w:b/>
          <w:bCs/>
          <w:color w:val="auto"/>
          <w:sz w:val="26"/>
          <w:szCs w:val="26"/>
        </w:rPr>
        <w:t xml:space="preserve">5.3.1 </w:t>
      </w:r>
      <w:r w:rsidR="00577E02" w:rsidRPr="00434C5E">
        <w:rPr>
          <w:rFonts w:ascii="Arial" w:hAnsi="Arial" w:cs="Arial"/>
          <w:b/>
          <w:bCs/>
          <w:color w:val="auto"/>
          <w:sz w:val="26"/>
          <w:szCs w:val="26"/>
        </w:rPr>
        <w:t>Locking the Transfer Disk</w:t>
      </w:r>
      <w:bookmarkEnd w:id="47"/>
      <w:bookmarkEnd w:id="48"/>
    </w:p>
    <w:p w14:paraId="7F621377" w14:textId="6E7BEB58" w:rsidR="00577E02" w:rsidRPr="004E5EA7" w:rsidRDefault="00577E02" w:rsidP="004E5EA7">
      <w:pPr>
        <w:pStyle w:val="p"/>
        <w:shd w:val="clear" w:color="auto" w:fill="FFFFFF"/>
        <w:spacing w:after="150"/>
        <w:jc w:val="both"/>
        <w:rPr>
          <w:rFonts w:ascii="Arial" w:hAnsi="Arial" w:cs="Arial"/>
          <w:color w:val="000000" w:themeColor="text1"/>
        </w:rPr>
      </w:pPr>
      <w:r w:rsidRPr="004E5EA7">
        <w:rPr>
          <w:rFonts w:ascii="Arial" w:hAnsi="Arial" w:cs="Arial"/>
          <w:color w:val="000000" w:themeColor="text1"/>
        </w:rPr>
        <w:t>Locking a transfer disk safely unmounts the disk and removes the encryption</w:t>
      </w:r>
      <w:r w:rsidR="00860D11">
        <w:rPr>
          <w:rFonts w:ascii="Arial" w:hAnsi="Arial" w:cs="Arial"/>
          <w:color w:val="000000" w:themeColor="text1"/>
        </w:rPr>
        <w:t xml:space="preserve"> passphrase from the Data Host.</w:t>
      </w:r>
    </w:p>
    <w:p w14:paraId="3724BC79" w14:textId="225DE955" w:rsidR="00577E02" w:rsidRPr="004E5EA7" w:rsidRDefault="00577E02" w:rsidP="004E5EA7">
      <w:pPr>
        <w:pStyle w:val="p"/>
        <w:shd w:val="clear" w:color="auto" w:fill="FFFFFF"/>
        <w:spacing w:after="150"/>
        <w:jc w:val="both"/>
        <w:rPr>
          <w:rFonts w:ascii="Arial" w:hAnsi="Arial" w:cs="Arial"/>
          <w:color w:val="000000" w:themeColor="text1"/>
        </w:rPr>
      </w:pPr>
      <w:r w:rsidRPr="004E5EA7">
        <w:rPr>
          <w:rFonts w:ascii="Arial" w:hAnsi="Arial" w:cs="Arial"/>
          <w:color w:val="000000" w:themeColor="text1"/>
        </w:rPr>
        <w:t>Attach a transfer disk</w:t>
      </w:r>
      <w:r w:rsidR="00860D11">
        <w:rPr>
          <w:rFonts w:ascii="Arial" w:hAnsi="Arial" w:cs="Arial"/>
          <w:color w:val="000000" w:themeColor="text1"/>
        </w:rPr>
        <w:t xml:space="preserve"> to a transfer package after</w:t>
      </w:r>
      <w:r w:rsidRPr="004E5EA7">
        <w:rPr>
          <w:rFonts w:ascii="Arial" w:hAnsi="Arial" w:cs="Arial"/>
          <w:color w:val="000000" w:themeColor="text1"/>
        </w:rPr>
        <w:t xml:space="preserve"> performed the following tasks:</w:t>
      </w:r>
    </w:p>
    <w:p w14:paraId="3E69023D" w14:textId="632C719A" w:rsidR="00577E02" w:rsidRPr="004E5EA7" w:rsidRDefault="00FE6042" w:rsidP="00A113CE">
      <w:pPr>
        <w:pStyle w:val="p"/>
        <w:numPr>
          <w:ilvl w:val="0"/>
          <w:numId w:val="40"/>
        </w:numPr>
        <w:shd w:val="clear" w:color="auto" w:fill="FFFFFF"/>
        <w:spacing w:after="150"/>
        <w:jc w:val="both"/>
        <w:rPr>
          <w:rFonts w:ascii="Arial" w:hAnsi="Arial" w:cs="Arial"/>
          <w:color w:val="000000" w:themeColor="text1"/>
        </w:rPr>
      </w:pPr>
      <w:r>
        <w:rPr>
          <w:rFonts w:ascii="Arial" w:hAnsi="Arial" w:cs="Arial"/>
          <w:color w:val="000000" w:themeColor="text1"/>
        </w:rPr>
        <w:t xml:space="preserve">Copied </w:t>
      </w:r>
      <w:r w:rsidRPr="004E5EA7">
        <w:rPr>
          <w:rFonts w:ascii="Arial" w:hAnsi="Arial" w:cs="Arial"/>
          <w:color w:val="000000" w:themeColor="text1"/>
        </w:rPr>
        <w:t>data</w:t>
      </w:r>
      <w:r w:rsidR="00577E02" w:rsidRPr="004E5EA7">
        <w:rPr>
          <w:rFonts w:ascii="Arial" w:hAnsi="Arial" w:cs="Arial"/>
          <w:color w:val="000000" w:themeColor="text1"/>
        </w:rPr>
        <w:t xml:space="preserve"> onto the disk.</w:t>
      </w:r>
    </w:p>
    <w:p w14:paraId="382F6641" w14:textId="1B886461" w:rsidR="00577E02" w:rsidRPr="004E5EA7" w:rsidRDefault="00577E02" w:rsidP="00A113CE">
      <w:pPr>
        <w:pStyle w:val="p"/>
        <w:numPr>
          <w:ilvl w:val="0"/>
          <w:numId w:val="40"/>
        </w:numPr>
        <w:shd w:val="clear" w:color="auto" w:fill="FFFFFF"/>
        <w:spacing w:after="150"/>
        <w:jc w:val="both"/>
        <w:rPr>
          <w:rFonts w:ascii="Arial" w:hAnsi="Arial" w:cs="Arial"/>
          <w:color w:val="000000" w:themeColor="text1"/>
        </w:rPr>
      </w:pPr>
      <w:r w:rsidRPr="004E5EA7">
        <w:rPr>
          <w:rFonts w:ascii="Arial" w:hAnsi="Arial" w:cs="Arial"/>
          <w:color w:val="000000" w:themeColor="text1"/>
        </w:rPr>
        <w:t>Generated the required manifest file.</w:t>
      </w:r>
    </w:p>
    <w:p w14:paraId="00B296CB" w14:textId="5A7F96A2" w:rsidR="00577E02" w:rsidRPr="004E5EA7" w:rsidRDefault="00577E02" w:rsidP="00A113CE">
      <w:pPr>
        <w:pStyle w:val="p"/>
        <w:numPr>
          <w:ilvl w:val="0"/>
          <w:numId w:val="40"/>
        </w:numPr>
        <w:shd w:val="clear" w:color="auto" w:fill="FFFFFF"/>
        <w:spacing w:after="150"/>
        <w:jc w:val="both"/>
        <w:rPr>
          <w:rFonts w:ascii="Arial" w:hAnsi="Arial" w:cs="Arial"/>
          <w:color w:val="000000" w:themeColor="text1"/>
        </w:rPr>
      </w:pPr>
      <w:r w:rsidRPr="004E5EA7">
        <w:rPr>
          <w:rFonts w:ascii="Arial" w:hAnsi="Arial" w:cs="Arial"/>
          <w:color w:val="000000" w:themeColor="text1"/>
        </w:rPr>
        <w:lastRenderedPageBreak/>
        <w:t>Run and reviewed the dry-run report.</w:t>
      </w:r>
    </w:p>
    <w:p w14:paraId="2ED98AAF" w14:textId="5773E8A6" w:rsidR="00577E02" w:rsidRPr="009D3724" w:rsidRDefault="00577E02" w:rsidP="00A113CE">
      <w:pPr>
        <w:pStyle w:val="p"/>
        <w:numPr>
          <w:ilvl w:val="0"/>
          <w:numId w:val="40"/>
        </w:numPr>
        <w:shd w:val="clear" w:color="auto" w:fill="FFFFFF"/>
        <w:spacing w:after="150"/>
        <w:jc w:val="both"/>
        <w:rPr>
          <w:rFonts w:ascii="Arial" w:hAnsi="Arial" w:cs="Arial"/>
          <w:color w:val="000000" w:themeColor="text1"/>
        </w:rPr>
      </w:pPr>
      <w:r w:rsidRPr="004E5EA7">
        <w:rPr>
          <w:rFonts w:ascii="Arial" w:hAnsi="Arial" w:cs="Arial"/>
          <w:color w:val="000000" w:themeColor="text1"/>
        </w:rPr>
        <w:t>Locked the transfer disk in preparation for shipment.</w:t>
      </w:r>
    </w:p>
    <w:p w14:paraId="65DFD4C9" w14:textId="38067992" w:rsidR="009D3724" w:rsidRPr="004E5EA7" w:rsidRDefault="00577E02" w:rsidP="004E5EA7">
      <w:pPr>
        <w:pStyle w:val="p"/>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 xml:space="preserve">A disk can be attached to one package, detached, and then attached to another package. </w:t>
      </w:r>
      <w:r w:rsidR="00860D11">
        <w:rPr>
          <w:rFonts w:ascii="Arial" w:hAnsi="Arial" w:cs="Arial"/>
          <w:color w:val="000000" w:themeColor="text1"/>
        </w:rPr>
        <w:t>D</w:t>
      </w:r>
      <w:r w:rsidRPr="004E5EA7">
        <w:rPr>
          <w:rFonts w:ascii="Arial" w:hAnsi="Arial" w:cs="Arial"/>
          <w:color w:val="000000" w:themeColor="text1"/>
        </w:rPr>
        <w:t>etach a transfer disk from one transfer package and attach that disk to a different transfer package.</w:t>
      </w:r>
    </w:p>
    <w:p w14:paraId="3701223A" w14:textId="77777777" w:rsidR="00577E02" w:rsidRPr="009D3724"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15" w:history="1">
        <w:r w:rsidR="00577E02" w:rsidRPr="00577E02">
          <w:rPr>
            <w:rFonts w:ascii="Arial" w:eastAsia="Times New Roman" w:hAnsi="Arial" w:cs="Arial"/>
            <w:b/>
            <w:bCs/>
            <w:color w:val="000000" w:themeColor="text1"/>
            <w:kern w:val="0"/>
            <w:sz w:val="24"/>
            <w:szCs w:val="24"/>
            <w:u w:val="single"/>
            <w:shd w:val="clear" w:color="auto" w:fill="FFFFFF"/>
            <w:lang w:eastAsia="en-IN"/>
            <w14:ligatures w14:val="none"/>
          </w:rPr>
          <w:t>Using the Console</w:t>
        </w:r>
      </w:hyperlink>
    </w:p>
    <w:p w14:paraId="432BD1F9" w14:textId="77777777" w:rsidR="009D3724" w:rsidRPr="00577E02" w:rsidRDefault="009D3724" w:rsidP="004E5EA7">
      <w:pPr>
        <w:spacing w:after="0" w:line="240" w:lineRule="auto"/>
        <w:jc w:val="both"/>
        <w:rPr>
          <w:rFonts w:ascii="Arial" w:eastAsia="Times New Roman" w:hAnsi="Arial" w:cs="Arial"/>
          <w:color w:val="000000" w:themeColor="text1"/>
          <w:kern w:val="0"/>
          <w:sz w:val="24"/>
          <w:szCs w:val="24"/>
          <w:lang w:eastAsia="en-IN"/>
          <w14:ligatures w14:val="none"/>
        </w:rPr>
      </w:pPr>
    </w:p>
    <w:p w14:paraId="418AD506" w14:textId="77777777" w:rsidR="00577E02" w:rsidRPr="00577E02" w:rsidRDefault="00577E02" w:rsidP="00A113CE">
      <w:pPr>
        <w:numPr>
          <w:ilvl w:val="0"/>
          <w:numId w:val="9"/>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Open the navigation menu and click </w:t>
      </w:r>
      <w:r w:rsidRPr="00577E02">
        <w:rPr>
          <w:rFonts w:ascii="Arial" w:eastAsia="Times New Roman" w:hAnsi="Arial" w:cs="Arial"/>
          <w:b/>
          <w:bCs/>
          <w:color w:val="000000" w:themeColor="text1"/>
          <w:kern w:val="0"/>
          <w:sz w:val="24"/>
          <w:szCs w:val="24"/>
          <w:lang w:eastAsia="en-IN"/>
          <w14:ligatures w14:val="none"/>
        </w:rPr>
        <w:t>Migration &amp; Disaster Recovery</w:t>
      </w:r>
      <w:r w:rsidRPr="00577E02">
        <w:rPr>
          <w:rFonts w:ascii="Arial" w:eastAsia="Times New Roman" w:hAnsi="Arial" w:cs="Arial"/>
          <w:color w:val="000000" w:themeColor="text1"/>
          <w:kern w:val="0"/>
          <w:sz w:val="24"/>
          <w:szCs w:val="24"/>
          <w:lang w:eastAsia="en-IN"/>
          <w14:ligatures w14:val="none"/>
        </w:rPr>
        <w:t>. Under </w:t>
      </w:r>
      <w:r w:rsidRPr="00577E02">
        <w:rPr>
          <w:rFonts w:ascii="Arial" w:eastAsia="Times New Roman" w:hAnsi="Arial" w:cs="Arial"/>
          <w:b/>
          <w:bCs/>
          <w:color w:val="000000" w:themeColor="text1"/>
          <w:kern w:val="0"/>
          <w:sz w:val="24"/>
          <w:szCs w:val="24"/>
          <w:lang w:eastAsia="en-IN"/>
          <w14:ligatures w14:val="none"/>
        </w:rPr>
        <w:t>Data Transfer</w:t>
      </w:r>
      <w:r w:rsidRPr="00577E02">
        <w:rPr>
          <w:rFonts w:ascii="Arial" w:eastAsia="Times New Roman" w:hAnsi="Arial" w:cs="Arial"/>
          <w:color w:val="000000" w:themeColor="text1"/>
          <w:kern w:val="0"/>
          <w:sz w:val="24"/>
          <w:szCs w:val="24"/>
          <w:lang w:eastAsia="en-IN"/>
          <w14:ligatures w14:val="none"/>
        </w:rPr>
        <w:t>, click </w:t>
      </w:r>
      <w:r w:rsidRPr="00577E02">
        <w:rPr>
          <w:rFonts w:ascii="Arial" w:eastAsia="Times New Roman" w:hAnsi="Arial" w:cs="Arial"/>
          <w:b/>
          <w:bCs/>
          <w:color w:val="000000" w:themeColor="text1"/>
          <w:kern w:val="0"/>
          <w:sz w:val="24"/>
          <w:szCs w:val="24"/>
          <w:lang w:eastAsia="en-IN"/>
          <w14:ligatures w14:val="none"/>
        </w:rPr>
        <w:t>Imports</w:t>
      </w:r>
      <w:r w:rsidRPr="00577E02">
        <w:rPr>
          <w:rFonts w:ascii="Arial" w:eastAsia="Times New Roman" w:hAnsi="Arial" w:cs="Arial"/>
          <w:color w:val="000000" w:themeColor="text1"/>
          <w:kern w:val="0"/>
          <w:sz w:val="24"/>
          <w:szCs w:val="24"/>
          <w:lang w:eastAsia="en-IN"/>
          <w14:ligatures w14:val="none"/>
        </w:rPr>
        <w:t>.</w:t>
      </w:r>
    </w:p>
    <w:p w14:paraId="061B2BBD" w14:textId="72B9050F" w:rsidR="00577E02" w:rsidRPr="00577E02" w:rsidRDefault="00577E02" w:rsidP="00A113CE">
      <w:pPr>
        <w:numPr>
          <w:ilvl w:val="0"/>
          <w:numId w:val="9"/>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Find the transfer job associated with the transfer package for which want to attach a disk.</w:t>
      </w:r>
    </w:p>
    <w:p w14:paraId="5B699BFE" w14:textId="136B3D7E" w:rsidR="00577E02" w:rsidRPr="00577E02" w:rsidRDefault="00577E02" w:rsidP="00A113CE">
      <w:pPr>
        <w:numPr>
          <w:ilvl w:val="0"/>
          <w:numId w:val="9"/>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3ABB1036" wp14:editId="41FFF51D">
            <wp:extent cx="100965" cy="178435"/>
            <wp:effectExtent l="0" t="0" r="0" b="0"/>
            <wp:docPr id="1689444112" name="Picture 4"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7D925129" w14:textId="77777777" w:rsidR="00577E02" w:rsidRPr="00577E02" w:rsidRDefault="00577E02"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 list of transfer packages is displayed.</w:t>
      </w:r>
    </w:p>
    <w:p w14:paraId="714095B1" w14:textId="3F03F65A" w:rsidR="00577E02" w:rsidRPr="00577E02" w:rsidRDefault="00577E02" w:rsidP="00A113CE">
      <w:pPr>
        <w:numPr>
          <w:ilvl w:val="0"/>
          <w:numId w:val="9"/>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Find the transfer package for which want to attach a disk.</w:t>
      </w:r>
    </w:p>
    <w:p w14:paraId="55BB949F" w14:textId="3F627709" w:rsidR="00577E02" w:rsidRPr="00577E02" w:rsidRDefault="00577E02" w:rsidP="00A113CE">
      <w:pPr>
        <w:numPr>
          <w:ilvl w:val="0"/>
          <w:numId w:val="9"/>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3569CD98" wp14:editId="2E20E79E">
            <wp:extent cx="100965" cy="178435"/>
            <wp:effectExtent l="0" t="0" r="0" b="0"/>
            <wp:docPr id="1926687086" name="Picture 5"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18417234" w14:textId="77777777" w:rsidR="00577E02" w:rsidRPr="00577E02" w:rsidRDefault="00577E02" w:rsidP="004E5EA7">
      <w:pPr>
        <w:shd w:val="clear" w:color="auto" w:fill="FFFFFF"/>
        <w:spacing w:before="150" w:after="15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Alternatively, click the hyperlinked name of the transfer package.</w:t>
      </w:r>
    </w:p>
    <w:p w14:paraId="21C6F196" w14:textId="77777777" w:rsidR="00577E02" w:rsidRPr="00577E02" w:rsidRDefault="00577E02"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 list of transfer disks is displayed.</w:t>
      </w:r>
    </w:p>
    <w:p w14:paraId="682EBFE9" w14:textId="77777777" w:rsidR="00577E02" w:rsidRPr="00577E02" w:rsidRDefault="00577E02" w:rsidP="00A113CE">
      <w:pPr>
        <w:numPr>
          <w:ilvl w:val="0"/>
          <w:numId w:val="9"/>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w:t>
      </w:r>
      <w:r w:rsidRPr="00577E02">
        <w:rPr>
          <w:rFonts w:ascii="Arial" w:eastAsia="Times New Roman" w:hAnsi="Arial" w:cs="Arial"/>
          <w:b/>
          <w:bCs/>
          <w:color w:val="000000" w:themeColor="text1"/>
          <w:kern w:val="0"/>
          <w:sz w:val="24"/>
          <w:szCs w:val="24"/>
          <w:lang w:eastAsia="en-IN"/>
          <w14:ligatures w14:val="none"/>
        </w:rPr>
        <w:t>Attach Transfer Disks</w:t>
      </w:r>
      <w:r w:rsidRPr="00577E02">
        <w:rPr>
          <w:rFonts w:ascii="Arial" w:eastAsia="Times New Roman" w:hAnsi="Arial" w:cs="Arial"/>
          <w:color w:val="000000" w:themeColor="text1"/>
          <w:kern w:val="0"/>
          <w:sz w:val="24"/>
          <w:szCs w:val="24"/>
          <w:lang w:eastAsia="en-IN"/>
          <w14:ligatures w14:val="none"/>
        </w:rPr>
        <w:t>.</w:t>
      </w:r>
    </w:p>
    <w:p w14:paraId="6485453A" w14:textId="77777777" w:rsidR="00577E02" w:rsidRPr="00577E02" w:rsidRDefault="00577E02"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The Attach Transfer Disks dialog appears.</w:t>
      </w:r>
    </w:p>
    <w:p w14:paraId="67BDBE60" w14:textId="77777777" w:rsidR="00577E02" w:rsidRPr="00577E02" w:rsidRDefault="00577E02" w:rsidP="00A113CE">
      <w:pPr>
        <w:numPr>
          <w:ilvl w:val="0"/>
          <w:numId w:val="9"/>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Select the </w:t>
      </w:r>
      <w:r w:rsidRPr="00577E02">
        <w:rPr>
          <w:rFonts w:ascii="Arial" w:eastAsia="Times New Roman" w:hAnsi="Arial" w:cs="Arial"/>
          <w:b/>
          <w:bCs/>
          <w:color w:val="000000" w:themeColor="text1"/>
          <w:kern w:val="0"/>
          <w:sz w:val="24"/>
          <w:szCs w:val="24"/>
          <w:lang w:eastAsia="en-IN"/>
          <w14:ligatures w14:val="none"/>
        </w:rPr>
        <w:t>Transfer Disks</w:t>
      </w:r>
      <w:r w:rsidRPr="00577E02">
        <w:rPr>
          <w:rFonts w:ascii="Arial" w:eastAsia="Times New Roman" w:hAnsi="Arial" w:cs="Arial"/>
          <w:color w:val="000000" w:themeColor="text1"/>
          <w:kern w:val="0"/>
          <w:sz w:val="24"/>
          <w:szCs w:val="24"/>
          <w:lang w:eastAsia="en-IN"/>
          <w14:ligatures w14:val="none"/>
        </w:rPr>
        <w:t> that you want to attach to the transfer package.</w:t>
      </w:r>
    </w:p>
    <w:p w14:paraId="753D4FD3" w14:textId="77777777" w:rsidR="00577E02" w:rsidRPr="004E5EA7" w:rsidRDefault="00577E02" w:rsidP="00A113CE">
      <w:pPr>
        <w:numPr>
          <w:ilvl w:val="0"/>
          <w:numId w:val="9"/>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w:t>
      </w:r>
      <w:r w:rsidRPr="00577E02">
        <w:rPr>
          <w:rFonts w:ascii="Arial" w:eastAsia="Times New Roman" w:hAnsi="Arial" w:cs="Arial"/>
          <w:b/>
          <w:bCs/>
          <w:color w:val="000000" w:themeColor="text1"/>
          <w:kern w:val="0"/>
          <w:sz w:val="24"/>
          <w:szCs w:val="24"/>
          <w:lang w:eastAsia="en-IN"/>
          <w14:ligatures w14:val="none"/>
        </w:rPr>
        <w:t>Attach</w:t>
      </w:r>
      <w:r w:rsidRPr="00577E02">
        <w:rPr>
          <w:rFonts w:ascii="Arial" w:eastAsia="Times New Roman" w:hAnsi="Arial" w:cs="Arial"/>
          <w:color w:val="000000" w:themeColor="text1"/>
          <w:kern w:val="0"/>
          <w:sz w:val="24"/>
          <w:szCs w:val="24"/>
          <w:lang w:eastAsia="en-IN"/>
          <w14:ligatures w14:val="none"/>
        </w:rPr>
        <w:t>.</w:t>
      </w:r>
    </w:p>
    <w:p w14:paraId="798E95AA" w14:textId="77777777" w:rsidR="00577E02" w:rsidRPr="00577E02" w:rsidRDefault="00577E02" w:rsidP="004E5EA7">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p>
    <w:p w14:paraId="630901F0" w14:textId="77777777" w:rsidR="00577E02" w:rsidRPr="00860D11"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17" w:history="1">
        <w:r w:rsidR="00577E02" w:rsidRPr="00860D11">
          <w:rPr>
            <w:rFonts w:ascii="Arial" w:eastAsia="Times New Roman" w:hAnsi="Arial" w:cs="Arial"/>
            <w:b/>
            <w:bCs/>
            <w:color w:val="000000" w:themeColor="text1"/>
            <w:kern w:val="0"/>
            <w:sz w:val="24"/>
            <w:szCs w:val="24"/>
            <w:shd w:val="clear" w:color="auto" w:fill="FFFFFF"/>
            <w:lang w:eastAsia="en-IN"/>
            <w14:ligatures w14:val="none"/>
          </w:rPr>
          <w:t>To attach a transfer disk to a transfer package using the Data Transfer Utility</w:t>
        </w:r>
      </w:hyperlink>
    </w:p>
    <w:p w14:paraId="6B9C4926" w14:textId="77777777" w:rsidR="00577E02" w:rsidRPr="004E5EA7" w:rsidRDefault="00577E02" w:rsidP="00A113CE">
      <w:pPr>
        <w:pStyle w:val="ListParagraph"/>
        <w:numPr>
          <w:ilvl w:val="0"/>
          <w:numId w:val="9"/>
        </w:num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At the command prompt on the Data Host, run </w:t>
      </w:r>
      <w:proofErr w:type="spellStart"/>
      <w:r w:rsidRPr="004E5EA7">
        <w:rPr>
          <w:rFonts w:ascii="Arial" w:eastAsia="Times New Roman" w:hAnsi="Arial" w:cs="Arial"/>
          <w:color w:val="000000" w:themeColor="text1"/>
          <w:kern w:val="0"/>
          <w:sz w:val="20"/>
          <w:szCs w:val="20"/>
          <w:shd w:val="clear" w:color="auto" w:fill="F8F8F8"/>
          <w:lang w:eastAsia="en-IN"/>
          <w14:ligatures w14:val="none"/>
        </w:rPr>
        <w:t>dts</w:t>
      </w:r>
      <w:proofErr w:type="spellEnd"/>
      <w:r w:rsidRPr="004E5EA7">
        <w:rPr>
          <w:rFonts w:ascii="Arial" w:eastAsia="Times New Roman" w:hAnsi="Arial" w:cs="Arial"/>
          <w:color w:val="000000" w:themeColor="text1"/>
          <w:kern w:val="0"/>
          <w:sz w:val="20"/>
          <w:szCs w:val="20"/>
          <w:shd w:val="clear" w:color="auto" w:fill="F8F8F8"/>
          <w:lang w:eastAsia="en-IN"/>
          <w14:ligatures w14:val="none"/>
        </w:rPr>
        <w:t xml:space="preserve"> disk attach</w:t>
      </w:r>
      <w:r w:rsidRPr="004E5EA7">
        <w:rPr>
          <w:rFonts w:ascii="Arial" w:eastAsia="Times New Roman" w:hAnsi="Arial" w:cs="Arial"/>
          <w:color w:val="000000" w:themeColor="text1"/>
          <w:kern w:val="0"/>
          <w:sz w:val="24"/>
          <w:szCs w:val="24"/>
          <w:lang w:eastAsia="en-IN"/>
          <w14:ligatures w14:val="none"/>
        </w:rPr>
        <w:t> to attach a disk to a transfer package.</w:t>
      </w:r>
    </w:p>
    <w:p w14:paraId="5328AB03" w14:textId="4EF315B3" w:rsidR="00577E02" w:rsidRPr="00FE6042" w:rsidRDefault="00577E02" w:rsidP="00FE6042">
      <w:pPr>
        <w:shd w:val="clear" w:color="auto" w:fill="FFFFFF"/>
        <w:spacing w:before="300" w:after="300" w:line="240" w:lineRule="auto"/>
        <w:ind w:left="360"/>
        <w:jc w:val="both"/>
        <w:rPr>
          <w:rFonts w:ascii="Courier New" w:eastAsia="Times New Roman" w:hAnsi="Courier New" w:cs="Courier New"/>
          <w:color w:val="000000" w:themeColor="text1"/>
          <w:kern w:val="0"/>
          <w:lang w:eastAsia="en-IN"/>
          <w14:ligatures w14:val="none"/>
        </w:rPr>
      </w:pPr>
      <w:proofErr w:type="spellStart"/>
      <w:r w:rsidRPr="00FE6042">
        <w:rPr>
          <w:rFonts w:ascii="Courier New" w:eastAsia="Times New Roman" w:hAnsi="Courier New" w:cs="Courier New"/>
          <w:color w:val="000000" w:themeColor="text1"/>
          <w:kern w:val="0"/>
          <w:lang w:eastAsia="en-IN"/>
          <w14:ligatures w14:val="none"/>
        </w:rPr>
        <w:t>dts</w:t>
      </w:r>
      <w:proofErr w:type="spellEnd"/>
      <w:r w:rsidRPr="00FE6042">
        <w:rPr>
          <w:rFonts w:ascii="Courier New" w:eastAsia="Times New Roman" w:hAnsi="Courier New" w:cs="Courier New"/>
          <w:color w:val="000000" w:themeColor="text1"/>
          <w:kern w:val="0"/>
          <w:lang w:eastAsia="en-IN"/>
          <w14:ligatures w14:val="none"/>
        </w:rPr>
        <w:t xml:space="preserve"> disk attach --job-id </w:t>
      </w:r>
      <w:proofErr w:type="spellStart"/>
      <w:r w:rsidRPr="00FE6042">
        <w:rPr>
          <w:rFonts w:ascii="Courier New" w:eastAsia="Times New Roman" w:hAnsi="Courier New" w:cs="Courier New"/>
          <w:color w:val="000000" w:themeColor="text1"/>
          <w:kern w:val="0"/>
          <w:lang w:eastAsia="en-IN"/>
          <w14:ligatures w14:val="none"/>
        </w:rPr>
        <w:t>job_id</w:t>
      </w:r>
      <w:proofErr w:type="spellEnd"/>
      <w:r w:rsidRPr="00FE6042">
        <w:rPr>
          <w:rFonts w:ascii="Courier New" w:eastAsia="Times New Roman" w:hAnsi="Courier New" w:cs="Courier New"/>
          <w:color w:val="000000" w:themeColor="text1"/>
          <w:kern w:val="0"/>
          <w:lang w:eastAsia="en-IN"/>
          <w14:ligatures w14:val="none"/>
        </w:rPr>
        <w:t xml:space="preserve"> --package-label </w:t>
      </w:r>
      <w:proofErr w:type="spellStart"/>
      <w:r w:rsidRPr="00FE6042">
        <w:rPr>
          <w:rFonts w:ascii="Courier New" w:eastAsia="Times New Roman" w:hAnsi="Courier New" w:cs="Courier New"/>
          <w:color w:val="000000" w:themeColor="text1"/>
          <w:kern w:val="0"/>
          <w:lang w:eastAsia="en-IN"/>
          <w14:ligatures w14:val="none"/>
        </w:rPr>
        <w:t>package_label</w:t>
      </w:r>
      <w:proofErr w:type="spellEnd"/>
      <w:r w:rsidRPr="00FE6042">
        <w:rPr>
          <w:rFonts w:ascii="Courier New" w:eastAsia="Times New Roman" w:hAnsi="Courier New" w:cs="Courier New"/>
          <w:color w:val="000000" w:themeColor="text1"/>
          <w:kern w:val="0"/>
          <w:lang w:eastAsia="en-IN"/>
          <w14:ligatures w14:val="none"/>
        </w:rPr>
        <w:t xml:space="preserve"> --disk-label </w:t>
      </w:r>
      <w:proofErr w:type="spellStart"/>
      <w:r w:rsidRPr="00FE6042">
        <w:rPr>
          <w:rFonts w:ascii="Courier New" w:eastAsia="Times New Roman" w:hAnsi="Courier New" w:cs="Courier New"/>
          <w:color w:val="000000" w:themeColor="text1"/>
          <w:kern w:val="0"/>
          <w:lang w:eastAsia="en-IN"/>
          <w14:ligatures w14:val="none"/>
        </w:rPr>
        <w:t>disk_label</w:t>
      </w:r>
      <w:proofErr w:type="spellEnd"/>
    </w:p>
    <w:p w14:paraId="7D396FC3" w14:textId="77777777" w:rsidR="00577E02" w:rsidRPr="004E5EA7" w:rsidRDefault="00577E02" w:rsidP="004E5EA7">
      <w:pPr>
        <w:pStyle w:val="ListParagraph"/>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
    <w:p w14:paraId="26591FC7" w14:textId="2F31CD86" w:rsidR="00577E02" w:rsidRPr="00860D11" w:rsidRDefault="009D3724" w:rsidP="00860D11">
      <w:pPr>
        <w:pStyle w:val="Heading2"/>
        <w:rPr>
          <w:rFonts w:ascii="Arial" w:hAnsi="Arial" w:cs="Arial"/>
          <w:sz w:val="26"/>
          <w:szCs w:val="26"/>
        </w:rPr>
      </w:pPr>
      <w:bookmarkStart w:id="49" w:name="_Toc140568668"/>
      <w:bookmarkStart w:id="50" w:name="_Toc140574361"/>
      <w:r w:rsidRPr="00860D11">
        <w:rPr>
          <w:rFonts w:ascii="Arial" w:hAnsi="Arial" w:cs="Arial"/>
          <w:sz w:val="26"/>
          <w:szCs w:val="26"/>
        </w:rPr>
        <w:t xml:space="preserve">5.4 </w:t>
      </w:r>
      <w:r w:rsidR="00577E02" w:rsidRPr="00860D11">
        <w:rPr>
          <w:rFonts w:ascii="Arial" w:hAnsi="Arial" w:cs="Arial"/>
          <w:sz w:val="26"/>
          <w:szCs w:val="26"/>
        </w:rPr>
        <w:t>Detaching the Transfer Disk from the Transfer Package</w:t>
      </w:r>
      <w:bookmarkEnd w:id="49"/>
      <w:bookmarkEnd w:id="50"/>
    </w:p>
    <w:p w14:paraId="4424E8FD" w14:textId="77777777" w:rsidR="00577E02" w:rsidRDefault="00000000" w:rsidP="004E5EA7">
      <w:pPr>
        <w:shd w:val="clear" w:color="auto" w:fill="FFFFFF"/>
        <w:spacing w:after="0" w:line="240" w:lineRule="auto"/>
        <w:jc w:val="both"/>
        <w:rPr>
          <w:rFonts w:ascii="Arial" w:eastAsia="Times New Roman" w:hAnsi="Arial" w:cs="Arial"/>
          <w:b/>
          <w:bCs/>
          <w:color w:val="000000" w:themeColor="text1"/>
          <w:kern w:val="0"/>
          <w:sz w:val="24"/>
          <w:szCs w:val="24"/>
          <w:lang w:eastAsia="en-IN"/>
          <w14:ligatures w14:val="none"/>
        </w:rPr>
      </w:pPr>
      <w:hyperlink r:id="rId18" w:history="1">
        <w:r w:rsidR="00577E02" w:rsidRPr="00577E02">
          <w:rPr>
            <w:rFonts w:ascii="Arial" w:eastAsia="Times New Roman" w:hAnsi="Arial" w:cs="Arial"/>
            <w:b/>
            <w:bCs/>
            <w:color w:val="000000" w:themeColor="text1"/>
            <w:kern w:val="0"/>
            <w:sz w:val="24"/>
            <w:szCs w:val="24"/>
            <w:u w:val="single"/>
            <w:lang w:eastAsia="en-IN"/>
            <w14:ligatures w14:val="none"/>
          </w:rPr>
          <w:t>Using the Console</w:t>
        </w:r>
      </w:hyperlink>
    </w:p>
    <w:p w14:paraId="650E9243" w14:textId="77777777" w:rsidR="009D3724" w:rsidRPr="00577E02" w:rsidRDefault="009D3724" w:rsidP="004E5EA7">
      <w:pPr>
        <w:shd w:val="clear" w:color="auto" w:fill="FFFFFF"/>
        <w:spacing w:after="0" w:line="240" w:lineRule="auto"/>
        <w:jc w:val="both"/>
        <w:rPr>
          <w:rFonts w:ascii="Arial" w:eastAsia="Times New Roman" w:hAnsi="Arial" w:cs="Arial"/>
          <w:b/>
          <w:bCs/>
          <w:color w:val="000000" w:themeColor="text1"/>
          <w:kern w:val="0"/>
          <w:sz w:val="24"/>
          <w:szCs w:val="24"/>
          <w:lang w:eastAsia="en-IN"/>
          <w14:ligatures w14:val="none"/>
        </w:rPr>
      </w:pPr>
    </w:p>
    <w:p w14:paraId="570B07A1" w14:textId="77777777" w:rsidR="00577E02" w:rsidRPr="00577E02" w:rsidRDefault="00577E02" w:rsidP="00A113CE">
      <w:pPr>
        <w:numPr>
          <w:ilvl w:val="0"/>
          <w:numId w:val="10"/>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Open the navigation menu and click </w:t>
      </w:r>
      <w:r w:rsidRPr="00577E02">
        <w:rPr>
          <w:rFonts w:ascii="Arial" w:eastAsia="Times New Roman" w:hAnsi="Arial" w:cs="Arial"/>
          <w:b/>
          <w:bCs/>
          <w:color w:val="000000" w:themeColor="text1"/>
          <w:kern w:val="0"/>
          <w:sz w:val="24"/>
          <w:szCs w:val="24"/>
          <w:lang w:eastAsia="en-IN"/>
          <w14:ligatures w14:val="none"/>
        </w:rPr>
        <w:t>Migration &amp; Disaster Recovery</w:t>
      </w:r>
      <w:r w:rsidRPr="00577E02">
        <w:rPr>
          <w:rFonts w:ascii="Arial" w:eastAsia="Times New Roman" w:hAnsi="Arial" w:cs="Arial"/>
          <w:color w:val="000000" w:themeColor="text1"/>
          <w:kern w:val="0"/>
          <w:sz w:val="24"/>
          <w:szCs w:val="24"/>
          <w:lang w:eastAsia="en-IN"/>
          <w14:ligatures w14:val="none"/>
        </w:rPr>
        <w:t>. Under </w:t>
      </w:r>
      <w:r w:rsidRPr="00577E02">
        <w:rPr>
          <w:rFonts w:ascii="Arial" w:eastAsia="Times New Roman" w:hAnsi="Arial" w:cs="Arial"/>
          <w:b/>
          <w:bCs/>
          <w:color w:val="000000" w:themeColor="text1"/>
          <w:kern w:val="0"/>
          <w:sz w:val="24"/>
          <w:szCs w:val="24"/>
          <w:lang w:eastAsia="en-IN"/>
          <w14:ligatures w14:val="none"/>
        </w:rPr>
        <w:t>Data Transfer</w:t>
      </w:r>
      <w:r w:rsidRPr="00577E02">
        <w:rPr>
          <w:rFonts w:ascii="Arial" w:eastAsia="Times New Roman" w:hAnsi="Arial" w:cs="Arial"/>
          <w:color w:val="000000" w:themeColor="text1"/>
          <w:kern w:val="0"/>
          <w:sz w:val="24"/>
          <w:szCs w:val="24"/>
          <w:lang w:eastAsia="en-IN"/>
          <w14:ligatures w14:val="none"/>
        </w:rPr>
        <w:t>, click </w:t>
      </w:r>
      <w:r w:rsidRPr="00577E02">
        <w:rPr>
          <w:rFonts w:ascii="Arial" w:eastAsia="Times New Roman" w:hAnsi="Arial" w:cs="Arial"/>
          <w:b/>
          <w:bCs/>
          <w:color w:val="000000" w:themeColor="text1"/>
          <w:kern w:val="0"/>
          <w:sz w:val="24"/>
          <w:szCs w:val="24"/>
          <w:lang w:eastAsia="en-IN"/>
          <w14:ligatures w14:val="none"/>
        </w:rPr>
        <w:t>Imports</w:t>
      </w:r>
      <w:r w:rsidRPr="00577E02">
        <w:rPr>
          <w:rFonts w:ascii="Arial" w:eastAsia="Times New Roman" w:hAnsi="Arial" w:cs="Arial"/>
          <w:color w:val="000000" w:themeColor="text1"/>
          <w:kern w:val="0"/>
          <w:sz w:val="24"/>
          <w:szCs w:val="24"/>
          <w:lang w:eastAsia="en-IN"/>
          <w14:ligatures w14:val="none"/>
        </w:rPr>
        <w:t>.</w:t>
      </w:r>
    </w:p>
    <w:p w14:paraId="5D307D89" w14:textId="7B0E0FD2" w:rsidR="00577E02" w:rsidRPr="00577E02" w:rsidRDefault="00577E02" w:rsidP="00A113CE">
      <w:pPr>
        <w:numPr>
          <w:ilvl w:val="0"/>
          <w:numId w:val="10"/>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Find the transfer package from which want to detach a transfer disk.</w:t>
      </w:r>
    </w:p>
    <w:p w14:paraId="284CC6A4" w14:textId="5A9A74CB" w:rsidR="00577E02" w:rsidRPr="00577E02" w:rsidRDefault="00577E02" w:rsidP="00A113CE">
      <w:pPr>
        <w:numPr>
          <w:ilvl w:val="0"/>
          <w:numId w:val="10"/>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36EFB9E6" wp14:editId="6A36FD25">
            <wp:extent cx="100965" cy="178435"/>
            <wp:effectExtent l="0" t="0" r="0" b="0"/>
            <wp:docPr id="824899077" name="Picture 6"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246D3B33" w14:textId="77777777" w:rsidR="00577E02" w:rsidRPr="00577E02" w:rsidRDefault="00577E02" w:rsidP="004E5EA7">
      <w:pPr>
        <w:shd w:val="clear" w:color="auto" w:fill="FFFFFF"/>
        <w:spacing w:before="150" w:after="15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Alternatively, click the hyperlinked name of the transfer package.</w:t>
      </w:r>
    </w:p>
    <w:p w14:paraId="0D84E128" w14:textId="77777777" w:rsidR="00577E02" w:rsidRPr="00577E02" w:rsidRDefault="00577E02"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 list of transfer disks that have already been attached is displayed.</w:t>
      </w:r>
    </w:p>
    <w:p w14:paraId="3DBE75E7" w14:textId="6581D250" w:rsidR="00577E02" w:rsidRPr="00577E02" w:rsidRDefault="00577E02" w:rsidP="00A113CE">
      <w:pPr>
        <w:numPr>
          <w:ilvl w:val="0"/>
          <w:numId w:val="10"/>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Find the transfer disk that want to detach.</w:t>
      </w:r>
    </w:p>
    <w:p w14:paraId="661A3D62" w14:textId="44DDCE2D" w:rsidR="00577E02" w:rsidRPr="000A57C4" w:rsidRDefault="00577E02" w:rsidP="00A113CE">
      <w:pPr>
        <w:numPr>
          <w:ilvl w:val="0"/>
          <w:numId w:val="10"/>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lastRenderedPageBreak/>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25BB87E5" wp14:editId="469002F0">
            <wp:extent cx="100965" cy="178435"/>
            <wp:effectExtent l="0" t="0" r="0" b="0"/>
            <wp:docPr id="984565507" name="Picture 7"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 xml:space="preserve">View </w:t>
      </w:r>
      <w:proofErr w:type="spellStart"/>
      <w:r w:rsidRPr="00577E02">
        <w:rPr>
          <w:rFonts w:ascii="Arial" w:eastAsia="Times New Roman" w:hAnsi="Arial" w:cs="Arial"/>
          <w:b/>
          <w:bCs/>
          <w:color w:val="000000" w:themeColor="text1"/>
          <w:kern w:val="0"/>
          <w:sz w:val="24"/>
          <w:szCs w:val="24"/>
          <w:lang w:eastAsia="en-IN"/>
          <w14:ligatures w14:val="none"/>
        </w:rPr>
        <w:t>Details</w:t>
      </w:r>
      <w:r w:rsidRPr="00577E02">
        <w:rPr>
          <w:rFonts w:ascii="Arial" w:eastAsia="Times New Roman" w:hAnsi="Arial" w:cs="Arial"/>
          <w:color w:val="000000" w:themeColor="text1"/>
          <w:kern w:val="0"/>
          <w:sz w:val="24"/>
          <w:szCs w:val="24"/>
          <w:lang w:eastAsia="en-IN"/>
          <w14:ligatures w14:val="none"/>
        </w:rPr>
        <w:t>.</w:t>
      </w:r>
      <w:r w:rsidRPr="000A57C4">
        <w:rPr>
          <w:rFonts w:ascii="Arial" w:eastAsia="Times New Roman" w:hAnsi="Arial" w:cs="Arial"/>
          <w:color w:val="000000" w:themeColor="text1"/>
          <w:kern w:val="0"/>
          <w:sz w:val="24"/>
          <w:szCs w:val="24"/>
          <w:lang w:eastAsia="en-IN"/>
          <w14:ligatures w14:val="none"/>
        </w:rPr>
        <w:t>Alternatively</w:t>
      </w:r>
      <w:proofErr w:type="spellEnd"/>
      <w:r w:rsidRPr="000A57C4">
        <w:rPr>
          <w:rFonts w:ascii="Arial" w:eastAsia="Times New Roman" w:hAnsi="Arial" w:cs="Arial"/>
          <w:color w:val="000000" w:themeColor="text1"/>
          <w:kern w:val="0"/>
          <w:sz w:val="24"/>
          <w:szCs w:val="24"/>
          <w:lang w:eastAsia="en-IN"/>
          <w14:ligatures w14:val="none"/>
        </w:rPr>
        <w:t>, click the hyperlinked name of the transfer disk.</w:t>
      </w:r>
    </w:p>
    <w:p w14:paraId="17B1C94C" w14:textId="77777777" w:rsidR="00577E02" w:rsidRPr="004E5EA7" w:rsidRDefault="00577E02" w:rsidP="00A113CE">
      <w:pPr>
        <w:numPr>
          <w:ilvl w:val="0"/>
          <w:numId w:val="10"/>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w:t>
      </w:r>
      <w:r w:rsidRPr="00577E02">
        <w:rPr>
          <w:rFonts w:ascii="Arial" w:eastAsia="Times New Roman" w:hAnsi="Arial" w:cs="Arial"/>
          <w:b/>
          <w:bCs/>
          <w:color w:val="000000" w:themeColor="text1"/>
          <w:kern w:val="0"/>
          <w:sz w:val="24"/>
          <w:szCs w:val="24"/>
          <w:lang w:eastAsia="en-IN"/>
          <w14:ligatures w14:val="none"/>
        </w:rPr>
        <w:t>Detach Transfer Disk</w:t>
      </w:r>
      <w:r w:rsidRPr="00577E02">
        <w:rPr>
          <w:rFonts w:ascii="Arial" w:eastAsia="Times New Roman" w:hAnsi="Arial" w:cs="Arial"/>
          <w:color w:val="000000" w:themeColor="text1"/>
          <w:kern w:val="0"/>
          <w:sz w:val="24"/>
          <w:szCs w:val="24"/>
          <w:lang w:eastAsia="en-IN"/>
          <w14:ligatures w14:val="none"/>
        </w:rPr>
        <w:t>.</w:t>
      </w:r>
    </w:p>
    <w:p w14:paraId="7CD6945D" w14:textId="77777777" w:rsidR="00860D11" w:rsidRDefault="00860D11" w:rsidP="004E5EA7">
      <w:pPr>
        <w:shd w:val="clear" w:color="auto" w:fill="FFFFFF"/>
        <w:spacing w:after="0" w:line="240" w:lineRule="auto"/>
        <w:jc w:val="both"/>
      </w:pPr>
    </w:p>
    <w:p w14:paraId="1A842348" w14:textId="77777777" w:rsidR="00577E02" w:rsidRPr="00860D11" w:rsidRDefault="00000000" w:rsidP="004E5EA7">
      <w:pPr>
        <w:shd w:val="clear" w:color="auto" w:fill="FFFFFF"/>
        <w:spacing w:after="0" w:line="240" w:lineRule="auto"/>
        <w:jc w:val="both"/>
        <w:rPr>
          <w:rFonts w:ascii="Arial" w:eastAsia="Times New Roman" w:hAnsi="Arial" w:cs="Arial"/>
          <w:b/>
          <w:bCs/>
          <w:color w:val="000000" w:themeColor="text1"/>
          <w:kern w:val="0"/>
          <w:sz w:val="24"/>
          <w:szCs w:val="24"/>
          <w:lang w:eastAsia="en-IN"/>
          <w14:ligatures w14:val="none"/>
        </w:rPr>
      </w:pPr>
      <w:hyperlink r:id="rId19" w:history="1">
        <w:r w:rsidR="00577E02" w:rsidRPr="00860D11">
          <w:rPr>
            <w:rFonts w:ascii="Arial" w:eastAsia="Times New Roman" w:hAnsi="Arial" w:cs="Arial"/>
            <w:b/>
            <w:bCs/>
            <w:color w:val="000000" w:themeColor="text1"/>
            <w:kern w:val="0"/>
            <w:sz w:val="24"/>
            <w:szCs w:val="24"/>
            <w:lang w:eastAsia="en-IN"/>
            <w14:ligatures w14:val="none"/>
          </w:rPr>
          <w:t>To detach a transfer disk from a transfer package using the Data Transfer Utility</w:t>
        </w:r>
      </w:hyperlink>
    </w:p>
    <w:p w14:paraId="604C5D69" w14:textId="77777777" w:rsidR="009D3724" w:rsidRPr="00577E02" w:rsidRDefault="009D3724" w:rsidP="004E5EA7">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p>
    <w:p w14:paraId="20AC6882" w14:textId="0CBEA9B4" w:rsidR="00577E02" w:rsidRPr="004E5EA7" w:rsidRDefault="00577E02" w:rsidP="004E5EA7">
      <w:pPr>
        <w:shd w:val="clear" w:color="auto" w:fill="FFFFFF"/>
        <w:spacing w:after="30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At the command prompt on the Data Host, run </w:t>
      </w:r>
      <w:proofErr w:type="spellStart"/>
      <w:r w:rsidRPr="00577E02">
        <w:rPr>
          <w:rFonts w:ascii="Arial" w:eastAsia="Times New Roman" w:hAnsi="Arial" w:cs="Arial"/>
          <w:color w:val="000000" w:themeColor="text1"/>
          <w:kern w:val="0"/>
          <w:sz w:val="20"/>
          <w:szCs w:val="20"/>
          <w:shd w:val="clear" w:color="auto" w:fill="F8F8F8"/>
          <w:lang w:eastAsia="en-IN"/>
          <w14:ligatures w14:val="none"/>
        </w:rPr>
        <w:t>dts</w:t>
      </w:r>
      <w:proofErr w:type="spellEnd"/>
      <w:r w:rsidRPr="00577E02">
        <w:rPr>
          <w:rFonts w:ascii="Arial" w:eastAsia="Times New Roman" w:hAnsi="Arial" w:cs="Arial"/>
          <w:color w:val="000000" w:themeColor="text1"/>
          <w:kern w:val="0"/>
          <w:sz w:val="20"/>
          <w:szCs w:val="20"/>
          <w:shd w:val="clear" w:color="auto" w:fill="F8F8F8"/>
          <w:lang w:eastAsia="en-IN"/>
          <w14:ligatures w14:val="none"/>
        </w:rPr>
        <w:t xml:space="preserve"> disk detach</w:t>
      </w:r>
      <w:r w:rsidRPr="00577E02">
        <w:rPr>
          <w:rFonts w:ascii="Arial" w:eastAsia="Times New Roman" w:hAnsi="Arial" w:cs="Arial"/>
          <w:color w:val="000000" w:themeColor="text1"/>
          <w:kern w:val="0"/>
          <w:sz w:val="24"/>
          <w:szCs w:val="24"/>
          <w:lang w:eastAsia="en-IN"/>
          <w14:ligatures w14:val="none"/>
        </w:rPr>
        <w:t xml:space="preserve"> to detach a disk from a transfer </w:t>
      </w:r>
      <w:proofErr w:type="spellStart"/>
      <w:r w:rsidRPr="00577E02">
        <w:rPr>
          <w:rFonts w:ascii="Arial" w:eastAsia="Times New Roman" w:hAnsi="Arial" w:cs="Arial"/>
          <w:color w:val="000000" w:themeColor="text1"/>
          <w:kern w:val="0"/>
          <w:sz w:val="24"/>
          <w:szCs w:val="24"/>
          <w:lang w:eastAsia="en-IN"/>
          <w14:ligatures w14:val="none"/>
        </w:rPr>
        <w:t>package.</w:t>
      </w:r>
      <w:r w:rsidRPr="004E5EA7">
        <w:rPr>
          <w:rFonts w:ascii="Arial" w:eastAsia="Times New Roman" w:hAnsi="Arial" w:cs="Arial"/>
          <w:color w:val="000000" w:themeColor="text1"/>
          <w:kern w:val="0"/>
          <w:sz w:val="24"/>
          <w:szCs w:val="24"/>
          <w:lang w:eastAsia="en-IN"/>
          <w14:ligatures w14:val="none"/>
        </w:rPr>
        <w:t>dts</w:t>
      </w:r>
      <w:proofErr w:type="spellEnd"/>
      <w:r w:rsidRPr="004E5EA7">
        <w:rPr>
          <w:rFonts w:ascii="Arial" w:eastAsia="Times New Roman" w:hAnsi="Arial" w:cs="Arial"/>
          <w:color w:val="000000" w:themeColor="text1"/>
          <w:kern w:val="0"/>
          <w:sz w:val="24"/>
          <w:szCs w:val="24"/>
          <w:lang w:eastAsia="en-IN"/>
          <w14:ligatures w14:val="none"/>
        </w:rPr>
        <w:t xml:space="preserve"> disk detach --job-id </w:t>
      </w:r>
      <w:proofErr w:type="spellStart"/>
      <w:r w:rsidRPr="004E5EA7">
        <w:rPr>
          <w:rFonts w:ascii="Arial" w:eastAsia="Times New Roman" w:hAnsi="Arial" w:cs="Arial"/>
          <w:color w:val="000000" w:themeColor="text1"/>
          <w:kern w:val="0"/>
          <w:sz w:val="24"/>
          <w:szCs w:val="24"/>
          <w:lang w:eastAsia="en-IN"/>
          <w14:ligatures w14:val="none"/>
        </w:rPr>
        <w:t>job_id</w:t>
      </w:r>
      <w:proofErr w:type="spellEnd"/>
      <w:r w:rsidRPr="004E5EA7">
        <w:rPr>
          <w:rFonts w:ascii="Arial" w:eastAsia="Times New Roman" w:hAnsi="Arial" w:cs="Arial"/>
          <w:color w:val="000000" w:themeColor="text1"/>
          <w:kern w:val="0"/>
          <w:sz w:val="24"/>
          <w:szCs w:val="24"/>
          <w:lang w:eastAsia="en-IN"/>
          <w14:ligatures w14:val="none"/>
        </w:rPr>
        <w:t xml:space="preserve"> --package-label </w:t>
      </w:r>
      <w:proofErr w:type="spellStart"/>
      <w:r w:rsidRPr="004E5EA7">
        <w:rPr>
          <w:rFonts w:ascii="Arial" w:eastAsia="Times New Roman" w:hAnsi="Arial" w:cs="Arial"/>
          <w:color w:val="000000" w:themeColor="text1"/>
          <w:kern w:val="0"/>
          <w:sz w:val="24"/>
          <w:szCs w:val="24"/>
          <w:lang w:eastAsia="en-IN"/>
          <w14:ligatures w14:val="none"/>
        </w:rPr>
        <w:t>package_label</w:t>
      </w:r>
      <w:proofErr w:type="spellEnd"/>
      <w:r w:rsidRPr="004E5EA7">
        <w:rPr>
          <w:rFonts w:ascii="Arial" w:eastAsia="Times New Roman" w:hAnsi="Arial" w:cs="Arial"/>
          <w:color w:val="000000" w:themeColor="text1"/>
          <w:kern w:val="0"/>
          <w:sz w:val="24"/>
          <w:szCs w:val="24"/>
          <w:lang w:eastAsia="en-IN"/>
          <w14:ligatures w14:val="none"/>
        </w:rPr>
        <w:t xml:space="preserve"> --disk-label </w:t>
      </w:r>
      <w:proofErr w:type="spellStart"/>
      <w:r w:rsidRPr="004E5EA7">
        <w:rPr>
          <w:rFonts w:ascii="Arial" w:eastAsia="Times New Roman" w:hAnsi="Arial" w:cs="Arial"/>
          <w:color w:val="000000" w:themeColor="text1"/>
          <w:kern w:val="0"/>
          <w:sz w:val="24"/>
          <w:szCs w:val="24"/>
          <w:lang w:eastAsia="en-IN"/>
          <w14:ligatures w14:val="none"/>
        </w:rPr>
        <w:t>disk_label</w:t>
      </w:r>
      <w:proofErr w:type="spellEnd"/>
    </w:p>
    <w:p w14:paraId="192928E2" w14:textId="70E531E6" w:rsidR="00577E02" w:rsidRPr="00C55561" w:rsidRDefault="00C55561"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51" w:name="_Toc140568669"/>
      <w:bookmarkStart w:id="52" w:name="_Toc140574362"/>
      <w:r w:rsidRPr="00C55561">
        <w:rPr>
          <w:rFonts w:ascii="Arial" w:hAnsi="Arial" w:cs="Arial"/>
          <w:color w:val="000000" w:themeColor="text1"/>
          <w:sz w:val="26"/>
          <w:szCs w:val="26"/>
        </w:rPr>
        <w:t xml:space="preserve">5.5 </w:t>
      </w:r>
      <w:r w:rsidR="00577E02" w:rsidRPr="00C55561">
        <w:rPr>
          <w:rFonts w:ascii="Arial" w:hAnsi="Arial" w:cs="Arial"/>
          <w:color w:val="000000" w:themeColor="text1"/>
          <w:sz w:val="26"/>
          <w:szCs w:val="26"/>
        </w:rPr>
        <w:t>Setting Tracking Details on the Transfer Package</w:t>
      </w:r>
      <w:bookmarkEnd w:id="51"/>
      <w:bookmarkEnd w:id="52"/>
    </w:p>
    <w:p w14:paraId="5B121D19" w14:textId="77777777" w:rsidR="00577E02" w:rsidRPr="004E5EA7" w:rsidRDefault="00577E02"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After delivering the transfer package to the shipping vendor, update the transfer package with the tracking information.</w:t>
      </w:r>
    </w:p>
    <w:p w14:paraId="47F34D4E" w14:textId="77777777" w:rsidR="00577E02" w:rsidRPr="00C55561"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20" w:history="1">
        <w:r w:rsidR="00577E02" w:rsidRPr="00577E02">
          <w:rPr>
            <w:rFonts w:ascii="Arial" w:eastAsia="Times New Roman" w:hAnsi="Arial" w:cs="Arial"/>
            <w:b/>
            <w:bCs/>
            <w:color w:val="000000" w:themeColor="text1"/>
            <w:kern w:val="0"/>
            <w:sz w:val="24"/>
            <w:szCs w:val="24"/>
            <w:u w:val="single"/>
            <w:shd w:val="clear" w:color="auto" w:fill="FFFFFF"/>
            <w:lang w:eastAsia="en-IN"/>
            <w14:ligatures w14:val="none"/>
          </w:rPr>
          <w:t>Using the Console</w:t>
        </w:r>
      </w:hyperlink>
    </w:p>
    <w:p w14:paraId="2DC0749B" w14:textId="77777777" w:rsidR="00C55561" w:rsidRPr="00577E02" w:rsidRDefault="00C55561" w:rsidP="004E5EA7">
      <w:pPr>
        <w:spacing w:after="0" w:line="240" w:lineRule="auto"/>
        <w:jc w:val="both"/>
        <w:rPr>
          <w:rFonts w:ascii="Arial" w:eastAsia="Times New Roman" w:hAnsi="Arial" w:cs="Arial"/>
          <w:color w:val="000000" w:themeColor="text1"/>
          <w:kern w:val="0"/>
          <w:sz w:val="24"/>
          <w:szCs w:val="24"/>
          <w:lang w:eastAsia="en-IN"/>
          <w14:ligatures w14:val="none"/>
        </w:rPr>
      </w:pPr>
    </w:p>
    <w:p w14:paraId="5BE985F2" w14:textId="77777777" w:rsidR="00577E02" w:rsidRPr="00577E02"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Open the navigation menu and click </w:t>
      </w:r>
      <w:r w:rsidRPr="00577E02">
        <w:rPr>
          <w:rFonts w:ascii="Arial" w:eastAsia="Times New Roman" w:hAnsi="Arial" w:cs="Arial"/>
          <w:b/>
          <w:bCs/>
          <w:color w:val="000000" w:themeColor="text1"/>
          <w:kern w:val="0"/>
          <w:sz w:val="24"/>
          <w:szCs w:val="24"/>
          <w:lang w:eastAsia="en-IN"/>
          <w14:ligatures w14:val="none"/>
        </w:rPr>
        <w:t>Migration &amp; Disaster Recovery</w:t>
      </w:r>
      <w:r w:rsidRPr="00577E02">
        <w:rPr>
          <w:rFonts w:ascii="Arial" w:eastAsia="Times New Roman" w:hAnsi="Arial" w:cs="Arial"/>
          <w:color w:val="000000" w:themeColor="text1"/>
          <w:kern w:val="0"/>
          <w:sz w:val="24"/>
          <w:szCs w:val="24"/>
          <w:lang w:eastAsia="en-IN"/>
          <w14:ligatures w14:val="none"/>
        </w:rPr>
        <w:t>. Under </w:t>
      </w:r>
      <w:r w:rsidRPr="00577E02">
        <w:rPr>
          <w:rFonts w:ascii="Arial" w:eastAsia="Times New Roman" w:hAnsi="Arial" w:cs="Arial"/>
          <w:b/>
          <w:bCs/>
          <w:color w:val="000000" w:themeColor="text1"/>
          <w:kern w:val="0"/>
          <w:sz w:val="24"/>
          <w:szCs w:val="24"/>
          <w:lang w:eastAsia="en-IN"/>
          <w14:ligatures w14:val="none"/>
        </w:rPr>
        <w:t>Data Transfer</w:t>
      </w:r>
      <w:r w:rsidRPr="00577E02">
        <w:rPr>
          <w:rFonts w:ascii="Arial" w:eastAsia="Times New Roman" w:hAnsi="Arial" w:cs="Arial"/>
          <w:color w:val="000000" w:themeColor="text1"/>
          <w:kern w:val="0"/>
          <w:sz w:val="24"/>
          <w:szCs w:val="24"/>
          <w:lang w:eastAsia="en-IN"/>
          <w14:ligatures w14:val="none"/>
        </w:rPr>
        <w:t>, click </w:t>
      </w:r>
      <w:r w:rsidRPr="00577E02">
        <w:rPr>
          <w:rFonts w:ascii="Arial" w:eastAsia="Times New Roman" w:hAnsi="Arial" w:cs="Arial"/>
          <w:b/>
          <w:bCs/>
          <w:color w:val="000000" w:themeColor="text1"/>
          <w:kern w:val="0"/>
          <w:sz w:val="24"/>
          <w:szCs w:val="24"/>
          <w:lang w:eastAsia="en-IN"/>
          <w14:ligatures w14:val="none"/>
        </w:rPr>
        <w:t>Imports</w:t>
      </w:r>
      <w:r w:rsidRPr="00577E02">
        <w:rPr>
          <w:rFonts w:ascii="Arial" w:eastAsia="Times New Roman" w:hAnsi="Arial" w:cs="Arial"/>
          <w:color w:val="000000" w:themeColor="text1"/>
          <w:kern w:val="0"/>
          <w:sz w:val="24"/>
          <w:szCs w:val="24"/>
          <w:lang w:eastAsia="en-IN"/>
          <w14:ligatures w14:val="none"/>
        </w:rPr>
        <w:t>.</w:t>
      </w:r>
    </w:p>
    <w:p w14:paraId="28C4823C" w14:textId="48DECA0A" w:rsidR="00577E02" w:rsidRPr="00577E02"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Find the transfer job for which want to see the associated transfer packages.</w:t>
      </w:r>
    </w:p>
    <w:p w14:paraId="15C5122A" w14:textId="3DE76430" w:rsidR="00577E02" w:rsidRPr="00577E02" w:rsidRDefault="00577E02" w:rsidP="00A113CE">
      <w:pPr>
        <w:numPr>
          <w:ilvl w:val="0"/>
          <w:numId w:val="11"/>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21C474AC" wp14:editId="47FC8782">
            <wp:extent cx="100965" cy="178435"/>
            <wp:effectExtent l="0" t="0" r="0" b="0"/>
            <wp:docPr id="144540340" name="Picture 8"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44568AFB" w14:textId="77777777" w:rsidR="00577E02" w:rsidRPr="00577E02" w:rsidRDefault="00577E02"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A list of transfer packages that have already been created is displayed.</w:t>
      </w:r>
    </w:p>
    <w:p w14:paraId="471EA217" w14:textId="3DF8BC92" w:rsidR="00577E02" w:rsidRPr="00577E02" w:rsidRDefault="00BA224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 xml:space="preserve">Find the transfer package that </w:t>
      </w:r>
      <w:r w:rsidR="00577E02" w:rsidRPr="00577E02">
        <w:rPr>
          <w:rFonts w:ascii="Arial" w:eastAsia="Times New Roman" w:hAnsi="Arial" w:cs="Arial"/>
          <w:color w:val="000000" w:themeColor="text1"/>
          <w:kern w:val="0"/>
          <w:sz w:val="24"/>
          <w:szCs w:val="24"/>
          <w:lang w:eastAsia="en-IN"/>
          <w14:ligatures w14:val="none"/>
        </w:rPr>
        <w:t>want to update.</w:t>
      </w:r>
    </w:p>
    <w:p w14:paraId="7D3D1D33" w14:textId="0736AAEA" w:rsidR="00577E02" w:rsidRPr="00577E02"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08BCA42F" wp14:editId="046A9083">
            <wp:extent cx="100965" cy="178435"/>
            <wp:effectExtent l="0" t="0" r="0" b="0"/>
            <wp:docPr id="988233211" name="Picture 9"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2C962D5B" w14:textId="77777777" w:rsidR="00577E02" w:rsidRPr="00577E02"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w:t>
      </w:r>
      <w:r w:rsidRPr="00577E02">
        <w:rPr>
          <w:rFonts w:ascii="Arial" w:eastAsia="Times New Roman" w:hAnsi="Arial" w:cs="Arial"/>
          <w:b/>
          <w:bCs/>
          <w:color w:val="000000" w:themeColor="text1"/>
          <w:kern w:val="0"/>
          <w:sz w:val="24"/>
          <w:szCs w:val="24"/>
          <w:lang w:eastAsia="en-IN"/>
          <w14:ligatures w14:val="none"/>
        </w:rPr>
        <w:t>Edit</w:t>
      </w:r>
      <w:r w:rsidRPr="00577E02">
        <w:rPr>
          <w:rFonts w:ascii="Arial" w:eastAsia="Times New Roman" w:hAnsi="Arial" w:cs="Arial"/>
          <w:color w:val="000000" w:themeColor="text1"/>
          <w:kern w:val="0"/>
          <w:sz w:val="24"/>
          <w:szCs w:val="24"/>
          <w:lang w:eastAsia="en-IN"/>
          <w14:ligatures w14:val="none"/>
        </w:rPr>
        <w:t>.</w:t>
      </w:r>
    </w:p>
    <w:p w14:paraId="1856D168" w14:textId="77777777" w:rsidR="00577E02" w:rsidRPr="00577E02"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Enter the </w:t>
      </w:r>
      <w:r w:rsidRPr="00577E02">
        <w:rPr>
          <w:rFonts w:ascii="Arial" w:eastAsia="Times New Roman" w:hAnsi="Arial" w:cs="Arial"/>
          <w:b/>
          <w:bCs/>
          <w:color w:val="000000" w:themeColor="text1"/>
          <w:kern w:val="0"/>
          <w:sz w:val="24"/>
          <w:szCs w:val="24"/>
          <w:lang w:eastAsia="en-IN"/>
          <w14:ligatures w14:val="none"/>
        </w:rPr>
        <w:t>Tracking ID</w:t>
      </w:r>
      <w:r w:rsidRPr="00577E02">
        <w:rPr>
          <w:rFonts w:ascii="Arial" w:eastAsia="Times New Roman" w:hAnsi="Arial" w:cs="Arial"/>
          <w:color w:val="000000" w:themeColor="text1"/>
          <w:kern w:val="0"/>
          <w:sz w:val="24"/>
          <w:szCs w:val="24"/>
          <w:lang w:eastAsia="en-IN"/>
          <w14:ligatures w14:val="none"/>
        </w:rPr>
        <w:t> and the </w:t>
      </w:r>
      <w:r w:rsidRPr="00577E02">
        <w:rPr>
          <w:rFonts w:ascii="Arial" w:eastAsia="Times New Roman" w:hAnsi="Arial" w:cs="Arial"/>
          <w:b/>
          <w:bCs/>
          <w:color w:val="000000" w:themeColor="text1"/>
          <w:kern w:val="0"/>
          <w:sz w:val="24"/>
          <w:szCs w:val="24"/>
          <w:lang w:eastAsia="en-IN"/>
          <w14:ligatures w14:val="none"/>
        </w:rPr>
        <w:t>Return Tracking ID</w:t>
      </w:r>
      <w:r w:rsidRPr="00577E02">
        <w:rPr>
          <w:rFonts w:ascii="Arial" w:eastAsia="Times New Roman" w:hAnsi="Arial" w:cs="Arial"/>
          <w:color w:val="000000" w:themeColor="text1"/>
          <w:kern w:val="0"/>
          <w:sz w:val="24"/>
          <w:szCs w:val="24"/>
          <w:lang w:eastAsia="en-IN"/>
          <w14:ligatures w14:val="none"/>
        </w:rPr>
        <w:t>.</w:t>
      </w:r>
    </w:p>
    <w:p w14:paraId="55AC31FC" w14:textId="77777777" w:rsidR="00577E02" w:rsidRPr="004E5EA7" w:rsidRDefault="00577E02" w:rsidP="00A113CE">
      <w:pPr>
        <w:numPr>
          <w:ilvl w:val="0"/>
          <w:numId w:val="11"/>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w:t>
      </w:r>
      <w:r w:rsidRPr="00577E02">
        <w:rPr>
          <w:rFonts w:ascii="Arial" w:eastAsia="Times New Roman" w:hAnsi="Arial" w:cs="Arial"/>
          <w:b/>
          <w:bCs/>
          <w:color w:val="000000" w:themeColor="text1"/>
          <w:kern w:val="0"/>
          <w:sz w:val="24"/>
          <w:szCs w:val="24"/>
          <w:lang w:eastAsia="en-IN"/>
          <w14:ligatures w14:val="none"/>
        </w:rPr>
        <w:t>Edit Transfer Package</w:t>
      </w:r>
      <w:r w:rsidRPr="00577E02">
        <w:rPr>
          <w:rFonts w:ascii="Arial" w:eastAsia="Times New Roman" w:hAnsi="Arial" w:cs="Arial"/>
          <w:color w:val="000000" w:themeColor="text1"/>
          <w:kern w:val="0"/>
          <w:sz w:val="24"/>
          <w:szCs w:val="24"/>
          <w:lang w:eastAsia="en-IN"/>
          <w14:ligatures w14:val="none"/>
        </w:rPr>
        <w:t>.</w:t>
      </w:r>
    </w:p>
    <w:p w14:paraId="1D65EA1A" w14:textId="77777777" w:rsidR="00577E02" w:rsidRPr="00577E02" w:rsidRDefault="00577E02" w:rsidP="004E5EA7">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p>
    <w:p w14:paraId="126E3FF3" w14:textId="77777777" w:rsidR="00577E02" w:rsidRPr="00BA2242"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21" w:history="1">
        <w:r w:rsidR="00577E02" w:rsidRPr="00BA2242">
          <w:rPr>
            <w:rFonts w:ascii="Arial" w:eastAsia="Times New Roman" w:hAnsi="Arial" w:cs="Arial"/>
            <w:b/>
            <w:bCs/>
            <w:color w:val="000000" w:themeColor="text1"/>
            <w:kern w:val="0"/>
            <w:sz w:val="24"/>
            <w:szCs w:val="24"/>
            <w:lang w:eastAsia="en-IN"/>
            <w14:ligatures w14:val="none"/>
          </w:rPr>
          <w:t>To update the transfer package with tracking information using the Data Transfer Utility</w:t>
        </w:r>
      </w:hyperlink>
    </w:p>
    <w:p w14:paraId="2A980C12" w14:textId="77777777" w:rsidR="00577E02" w:rsidRPr="004E5EA7" w:rsidRDefault="00577E02" w:rsidP="004E5EA7">
      <w:pPr>
        <w:pStyle w:val="ListParagraph"/>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At the command prompt on the host, run </w:t>
      </w:r>
      <w:proofErr w:type="spellStart"/>
      <w:r w:rsidRPr="004E5EA7">
        <w:rPr>
          <w:rFonts w:ascii="Arial" w:eastAsia="Times New Roman" w:hAnsi="Arial" w:cs="Arial"/>
          <w:color w:val="000000" w:themeColor="text1"/>
          <w:kern w:val="0"/>
          <w:sz w:val="20"/>
          <w:szCs w:val="20"/>
          <w:shd w:val="clear" w:color="auto" w:fill="F8F8F8"/>
          <w:lang w:eastAsia="en-IN"/>
          <w14:ligatures w14:val="none"/>
        </w:rPr>
        <w:t>dts</w:t>
      </w:r>
      <w:proofErr w:type="spellEnd"/>
      <w:r w:rsidRPr="004E5EA7">
        <w:rPr>
          <w:rFonts w:ascii="Arial" w:eastAsia="Times New Roman" w:hAnsi="Arial" w:cs="Arial"/>
          <w:color w:val="000000" w:themeColor="text1"/>
          <w:kern w:val="0"/>
          <w:sz w:val="20"/>
          <w:szCs w:val="20"/>
          <w:shd w:val="clear" w:color="auto" w:fill="F8F8F8"/>
          <w:lang w:eastAsia="en-IN"/>
          <w14:ligatures w14:val="none"/>
        </w:rPr>
        <w:t xml:space="preserve"> package ship</w:t>
      </w:r>
      <w:r w:rsidRPr="004E5EA7">
        <w:rPr>
          <w:rFonts w:ascii="Arial" w:eastAsia="Times New Roman" w:hAnsi="Arial" w:cs="Arial"/>
          <w:color w:val="000000" w:themeColor="text1"/>
          <w:kern w:val="0"/>
          <w:sz w:val="24"/>
          <w:szCs w:val="24"/>
          <w:lang w:eastAsia="en-IN"/>
          <w14:ligatures w14:val="none"/>
        </w:rPr>
        <w:t> to update the transfer package tracking information.</w:t>
      </w:r>
    </w:p>
    <w:p w14:paraId="2FD1D2D0" w14:textId="77777777" w:rsidR="00577E02" w:rsidRPr="004E5EA7" w:rsidRDefault="00577E02" w:rsidP="004E5EA7">
      <w:pPr>
        <w:pStyle w:val="ListParagraph"/>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
    <w:p w14:paraId="42CE5854" w14:textId="794897D9" w:rsidR="00C55561" w:rsidRPr="00FE6042" w:rsidRDefault="00577E02" w:rsidP="00FE6042">
      <w:pPr>
        <w:shd w:val="clear" w:color="auto" w:fill="FFFFFF"/>
        <w:spacing w:before="300" w:after="300" w:line="240" w:lineRule="auto"/>
        <w:jc w:val="both"/>
        <w:rPr>
          <w:rFonts w:ascii="Courier New" w:eastAsia="Times New Roman" w:hAnsi="Courier New" w:cs="Courier New"/>
          <w:color w:val="000000" w:themeColor="text1"/>
          <w:kern w:val="0"/>
          <w:lang w:eastAsia="en-IN"/>
          <w14:ligatures w14:val="none"/>
        </w:rPr>
      </w:pPr>
      <w:proofErr w:type="spellStart"/>
      <w:r w:rsidRPr="00FE6042">
        <w:rPr>
          <w:rFonts w:ascii="Courier New" w:eastAsia="Times New Roman" w:hAnsi="Courier New" w:cs="Courier New"/>
          <w:color w:val="000000" w:themeColor="text1"/>
          <w:kern w:val="0"/>
          <w:lang w:eastAsia="en-IN"/>
          <w14:ligatures w14:val="none"/>
        </w:rPr>
        <w:t>dts</w:t>
      </w:r>
      <w:proofErr w:type="spellEnd"/>
      <w:r w:rsidRPr="00FE6042">
        <w:rPr>
          <w:rFonts w:ascii="Courier New" w:eastAsia="Times New Roman" w:hAnsi="Courier New" w:cs="Courier New"/>
          <w:color w:val="000000" w:themeColor="text1"/>
          <w:kern w:val="0"/>
          <w:lang w:eastAsia="en-IN"/>
          <w14:ligatures w14:val="none"/>
        </w:rPr>
        <w:t xml:space="preserve"> package ship --job-id </w:t>
      </w:r>
      <w:proofErr w:type="spellStart"/>
      <w:r w:rsidRPr="00FE6042">
        <w:rPr>
          <w:rFonts w:ascii="Courier New" w:eastAsia="Times New Roman" w:hAnsi="Courier New" w:cs="Courier New"/>
          <w:color w:val="000000" w:themeColor="text1"/>
          <w:kern w:val="0"/>
          <w:lang w:eastAsia="en-IN"/>
          <w14:ligatures w14:val="none"/>
        </w:rPr>
        <w:t>job_id</w:t>
      </w:r>
      <w:proofErr w:type="spellEnd"/>
      <w:r w:rsidRPr="00FE6042">
        <w:rPr>
          <w:rFonts w:ascii="Courier New" w:eastAsia="Times New Roman" w:hAnsi="Courier New" w:cs="Courier New"/>
          <w:color w:val="000000" w:themeColor="text1"/>
          <w:kern w:val="0"/>
          <w:lang w:eastAsia="en-IN"/>
          <w14:ligatures w14:val="none"/>
        </w:rPr>
        <w:t xml:space="preserve"> --package-label </w:t>
      </w:r>
      <w:proofErr w:type="spellStart"/>
      <w:r w:rsidRPr="00FE6042">
        <w:rPr>
          <w:rFonts w:ascii="Courier New" w:eastAsia="Times New Roman" w:hAnsi="Courier New" w:cs="Courier New"/>
          <w:color w:val="000000" w:themeColor="text1"/>
          <w:kern w:val="0"/>
          <w:lang w:eastAsia="en-IN"/>
          <w14:ligatures w14:val="none"/>
        </w:rPr>
        <w:t>package_label</w:t>
      </w:r>
      <w:proofErr w:type="spellEnd"/>
      <w:r w:rsidRPr="00FE6042">
        <w:rPr>
          <w:rFonts w:ascii="Courier New" w:eastAsia="Times New Roman" w:hAnsi="Courier New" w:cs="Courier New"/>
          <w:color w:val="000000" w:themeColor="text1"/>
          <w:kern w:val="0"/>
          <w:lang w:eastAsia="en-IN"/>
          <w14:ligatures w14:val="none"/>
        </w:rPr>
        <w:t xml:space="preserve"> --package-vendor </w:t>
      </w:r>
      <w:proofErr w:type="spellStart"/>
      <w:r w:rsidRPr="00FE6042">
        <w:rPr>
          <w:rFonts w:ascii="Courier New" w:eastAsia="Times New Roman" w:hAnsi="Courier New" w:cs="Courier New"/>
          <w:color w:val="000000" w:themeColor="text1"/>
          <w:kern w:val="0"/>
          <w:lang w:eastAsia="en-IN"/>
          <w14:ligatures w14:val="none"/>
        </w:rPr>
        <w:t>vendor_name</w:t>
      </w:r>
      <w:proofErr w:type="spellEnd"/>
      <w:r w:rsidRPr="00FE6042">
        <w:rPr>
          <w:rFonts w:ascii="Courier New" w:eastAsia="Times New Roman" w:hAnsi="Courier New" w:cs="Courier New"/>
          <w:color w:val="000000" w:themeColor="text1"/>
          <w:kern w:val="0"/>
          <w:lang w:eastAsia="en-IN"/>
          <w14:ligatures w14:val="none"/>
        </w:rPr>
        <w:t xml:space="preserve"> --tracking-number </w:t>
      </w:r>
      <w:proofErr w:type="spellStart"/>
      <w:r w:rsidRPr="00FE6042">
        <w:rPr>
          <w:rFonts w:ascii="Courier New" w:eastAsia="Times New Roman" w:hAnsi="Courier New" w:cs="Courier New"/>
          <w:color w:val="000000" w:themeColor="text1"/>
          <w:kern w:val="0"/>
          <w:lang w:eastAsia="en-IN"/>
          <w14:ligatures w14:val="none"/>
        </w:rPr>
        <w:t>tracking_number</w:t>
      </w:r>
      <w:proofErr w:type="spellEnd"/>
      <w:r w:rsidRPr="00FE6042">
        <w:rPr>
          <w:rFonts w:ascii="Courier New" w:eastAsia="Times New Roman" w:hAnsi="Courier New" w:cs="Courier New"/>
          <w:color w:val="000000" w:themeColor="text1"/>
          <w:kern w:val="0"/>
          <w:lang w:eastAsia="en-IN"/>
          <w14:ligatures w14:val="none"/>
        </w:rPr>
        <w:t xml:space="preserve"> --return-tracking-number </w:t>
      </w:r>
      <w:proofErr w:type="spellStart"/>
      <w:r w:rsidRPr="00FE6042">
        <w:rPr>
          <w:rFonts w:ascii="Courier New" w:eastAsia="Times New Roman" w:hAnsi="Courier New" w:cs="Courier New"/>
          <w:color w:val="000000" w:themeColor="text1"/>
          <w:kern w:val="0"/>
          <w:lang w:eastAsia="en-IN"/>
          <w14:ligatures w14:val="none"/>
        </w:rPr>
        <w:t>return_tracking_number</w:t>
      </w:r>
      <w:proofErr w:type="spellEnd"/>
    </w:p>
    <w:p w14:paraId="648FCC28" w14:textId="70F64EE0" w:rsidR="00577E02" w:rsidRDefault="00BA2242" w:rsidP="00BA2242">
      <w:pPr>
        <w:pStyle w:val="Heading1"/>
        <w:shd w:val="clear" w:color="auto" w:fill="FFFFFF"/>
        <w:spacing w:before="0" w:beforeAutospacing="0" w:after="300" w:afterAutospacing="0"/>
        <w:jc w:val="both"/>
        <w:rPr>
          <w:rFonts w:ascii="Arial" w:hAnsi="Arial" w:cs="Arial"/>
          <w:color w:val="000000" w:themeColor="text1"/>
          <w:sz w:val="28"/>
          <w:szCs w:val="28"/>
        </w:rPr>
      </w:pPr>
      <w:bookmarkStart w:id="53" w:name="_Toc140568670"/>
      <w:bookmarkStart w:id="54" w:name="_Toc140574363"/>
      <w:r>
        <w:rPr>
          <w:rFonts w:ascii="Arial" w:hAnsi="Arial" w:cs="Arial"/>
          <w:color w:val="000000" w:themeColor="text1"/>
          <w:sz w:val="28"/>
          <w:szCs w:val="28"/>
        </w:rPr>
        <w:t>6.</w:t>
      </w:r>
      <w:r w:rsidR="00577E02" w:rsidRPr="00C55561">
        <w:rPr>
          <w:rFonts w:ascii="Arial" w:hAnsi="Arial" w:cs="Arial"/>
          <w:color w:val="000000" w:themeColor="text1"/>
          <w:sz w:val="28"/>
          <w:szCs w:val="28"/>
        </w:rPr>
        <w:t>Shipping Import Disks</w:t>
      </w:r>
      <w:bookmarkEnd w:id="53"/>
      <w:bookmarkEnd w:id="54"/>
    </w:p>
    <w:p w14:paraId="007F63BE" w14:textId="77777777" w:rsidR="00C55561" w:rsidRPr="00C55561" w:rsidRDefault="00C55561" w:rsidP="00C55561">
      <w:pPr>
        <w:pStyle w:val="Heading1"/>
        <w:shd w:val="clear" w:color="auto" w:fill="FFFFFF"/>
        <w:spacing w:before="0" w:beforeAutospacing="0" w:after="300" w:afterAutospacing="0"/>
        <w:ind w:left="720"/>
        <w:jc w:val="both"/>
        <w:rPr>
          <w:rFonts w:ascii="Arial" w:hAnsi="Arial" w:cs="Arial"/>
          <w:color w:val="000000" w:themeColor="text1"/>
          <w:sz w:val="28"/>
          <w:szCs w:val="28"/>
        </w:rPr>
      </w:pPr>
    </w:p>
    <w:p w14:paraId="7B98114A" w14:textId="71A86742" w:rsidR="00577E02" w:rsidRPr="004E5EA7" w:rsidRDefault="00577E02"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1FCBB29C" wp14:editId="0870FD0C">
            <wp:extent cx="5731510" cy="355600"/>
            <wp:effectExtent l="0" t="0" r="2540" b="6350"/>
            <wp:docPr id="1911286330" name="Picture 10" descr="Ship phase indicator for disk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ip phase indicator for disk transf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039A3843" w14:textId="6526541E" w:rsidR="00577E02" w:rsidRPr="00C55561" w:rsidRDefault="00C55561" w:rsidP="00C55561">
      <w:pPr>
        <w:pStyle w:val="Heading2"/>
        <w:rPr>
          <w:rFonts w:ascii="Arial" w:hAnsi="Arial" w:cs="Arial"/>
          <w:sz w:val="26"/>
          <w:szCs w:val="26"/>
        </w:rPr>
      </w:pPr>
      <w:bookmarkStart w:id="55" w:name="_Toc140568671"/>
      <w:bookmarkStart w:id="56" w:name="_Toc140574364"/>
      <w:r>
        <w:rPr>
          <w:rFonts w:ascii="Arial" w:hAnsi="Arial" w:cs="Arial"/>
          <w:sz w:val="26"/>
          <w:szCs w:val="26"/>
        </w:rPr>
        <w:lastRenderedPageBreak/>
        <w:t xml:space="preserve">6.1 </w:t>
      </w:r>
      <w:r w:rsidR="00577E02" w:rsidRPr="00C55561">
        <w:rPr>
          <w:rFonts w:ascii="Arial" w:hAnsi="Arial" w:cs="Arial"/>
          <w:sz w:val="26"/>
          <w:szCs w:val="26"/>
        </w:rPr>
        <w:t>Transfer Disk from the Data Host</w:t>
      </w:r>
      <w:bookmarkEnd w:id="55"/>
      <w:bookmarkEnd w:id="56"/>
    </w:p>
    <w:p w14:paraId="4E6D27B9" w14:textId="3A514EA5" w:rsidR="00577E02" w:rsidRPr="004E5EA7" w:rsidRDefault="00577E02"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Do not disconnect the import disk until copy all files from the Data Host and generate the manifest file. </w:t>
      </w:r>
    </w:p>
    <w:p w14:paraId="27147688" w14:textId="343CC8B5" w:rsidR="00577E02" w:rsidRDefault="00BA2242" w:rsidP="00BA2242">
      <w:pPr>
        <w:pStyle w:val="Heading1"/>
        <w:ind w:left="360"/>
        <w:rPr>
          <w:rFonts w:ascii="Arial" w:hAnsi="Arial" w:cs="Arial"/>
          <w:sz w:val="28"/>
          <w:szCs w:val="28"/>
        </w:rPr>
      </w:pPr>
      <w:bookmarkStart w:id="57" w:name="_Toc140568672"/>
      <w:bookmarkStart w:id="58" w:name="_Toc140574365"/>
      <w:r>
        <w:rPr>
          <w:rFonts w:ascii="Arial" w:hAnsi="Arial" w:cs="Arial"/>
          <w:sz w:val="28"/>
          <w:szCs w:val="28"/>
        </w:rPr>
        <w:t>7.</w:t>
      </w:r>
      <w:r w:rsidR="00577E02" w:rsidRPr="00C55561">
        <w:rPr>
          <w:rFonts w:ascii="Arial" w:hAnsi="Arial" w:cs="Arial"/>
          <w:sz w:val="28"/>
          <w:szCs w:val="28"/>
        </w:rPr>
        <w:t>Monitoring the Import Disk Shipment and Data Transfer</w:t>
      </w:r>
      <w:bookmarkEnd w:id="57"/>
      <w:bookmarkEnd w:id="58"/>
    </w:p>
    <w:p w14:paraId="77E2AB30" w14:textId="77777777" w:rsidR="00C55561" w:rsidRPr="00C55561" w:rsidRDefault="00C55561" w:rsidP="00C55561">
      <w:pPr>
        <w:pStyle w:val="Heading1"/>
        <w:ind w:left="720"/>
        <w:rPr>
          <w:rFonts w:ascii="Arial" w:hAnsi="Arial" w:cs="Arial"/>
          <w:sz w:val="28"/>
          <w:szCs w:val="28"/>
        </w:rPr>
      </w:pPr>
    </w:p>
    <w:p w14:paraId="57140F21" w14:textId="41244151" w:rsidR="00577E02" w:rsidRPr="00577E02" w:rsidRDefault="00577E02"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0D735DA5" wp14:editId="659C8842">
            <wp:extent cx="5731510" cy="355600"/>
            <wp:effectExtent l="0" t="0" r="2540" b="6350"/>
            <wp:docPr id="1808064211" name="Picture 11" descr="Monitor phase indicator for disk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nitor phase indicator for disk transf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37954905" w14:textId="5EBAB7D7" w:rsidR="00577E02" w:rsidRPr="00577E02" w:rsidRDefault="00BA2242"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Pr>
          <w:rFonts w:ascii="Arial" w:eastAsia="Times New Roman" w:hAnsi="Arial" w:cs="Arial"/>
          <w:color w:val="000000" w:themeColor="text1"/>
          <w:kern w:val="0"/>
          <w:sz w:val="24"/>
          <w:szCs w:val="24"/>
          <w:lang w:eastAsia="en-IN"/>
          <w14:ligatures w14:val="none"/>
        </w:rPr>
        <w:t>T</w:t>
      </w:r>
      <w:r w:rsidR="00577E02" w:rsidRPr="00577E02">
        <w:rPr>
          <w:rFonts w:ascii="Arial" w:eastAsia="Times New Roman" w:hAnsi="Arial" w:cs="Arial"/>
          <w:color w:val="000000" w:themeColor="text1"/>
          <w:kern w:val="0"/>
          <w:sz w:val="24"/>
          <w:szCs w:val="24"/>
          <w:lang w:eastAsia="en-IN"/>
          <w14:ligatures w14:val="none"/>
        </w:rPr>
        <w:t xml:space="preserve">he monitoring tasks to do after sending the import disk with the copied data to Oracle for data transfer to Oracle Cloud Infrastructure. The Project Sponsor role typically performs these tasks. </w:t>
      </w:r>
    </w:p>
    <w:p w14:paraId="751F0B19" w14:textId="46558E9B" w:rsidR="00577E02" w:rsidRPr="00C55561" w:rsidRDefault="00C55561" w:rsidP="00C55561">
      <w:pPr>
        <w:pStyle w:val="Heading2"/>
        <w:rPr>
          <w:rFonts w:ascii="Arial" w:hAnsi="Arial" w:cs="Arial"/>
          <w:sz w:val="26"/>
          <w:szCs w:val="26"/>
        </w:rPr>
      </w:pPr>
      <w:bookmarkStart w:id="59" w:name="_Toc140568673"/>
      <w:bookmarkStart w:id="60" w:name="_Toc140574366"/>
      <w:r w:rsidRPr="00C55561">
        <w:rPr>
          <w:rFonts w:ascii="Arial" w:hAnsi="Arial" w:cs="Arial"/>
          <w:sz w:val="26"/>
          <w:szCs w:val="26"/>
        </w:rPr>
        <w:t xml:space="preserve">7.1 </w:t>
      </w:r>
      <w:r w:rsidR="00577E02" w:rsidRPr="00C55561">
        <w:rPr>
          <w:rFonts w:ascii="Arial" w:hAnsi="Arial" w:cs="Arial"/>
          <w:sz w:val="26"/>
          <w:szCs w:val="26"/>
        </w:rPr>
        <w:t>Tracking the Import Disk Shipment</w:t>
      </w:r>
      <w:bookmarkEnd w:id="59"/>
      <w:bookmarkEnd w:id="60"/>
    </w:p>
    <w:p w14:paraId="42F9A675" w14:textId="77777777" w:rsidR="00577E02" w:rsidRPr="00577E02" w:rsidRDefault="00577E02" w:rsidP="004E5EA7">
      <w:pPr>
        <w:spacing w:before="300" w:after="30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When Oracle has processed the transfer (import) disk associated with a transfer package, the status of the transfer package changes to </w:t>
      </w:r>
      <w:r w:rsidRPr="00577E02">
        <w:rPr>
          <w:rFonts w:ascii="Arial" w:eastAsia="Times New Roman" w:hAnsi="Arial" w:cs="Arial"/>
          <w:b/>
          <w:bCs/>
          <w:color w:val="000000" w:themeColor="text1"/>
          <w:kern w:val="0"/>
          <w:sz w:val="24"/>
          <w:szCs w:val="24"/>
          <w:lang w:eastAsia="en-IN"/>
          <w14:ligatures w14:val="none"/>
        </w:rPr>
        <w:t>Processed</w:t>
      </w:r>
      <w:r w:rsidRPr="00577E02">
        <w:rPr>
          <w:rFonts w:ascii="Arial" w:eastAsia="Times New Roman" w:hAnsi="Arial" w:cs="Arial"/>
          <w:color w:val="000000" w:themeColor="text1"/>
          <w:kern w:val="0"/>
          <w:sz w:val="24"/>
          <w:szCs w:val="24"/>
          <w:lang w:eastAsia="en-IN"/>
          <w14:ligatures w14:val="none"/>
        </w:rPr>
        <w:t>. When Oracle has shipped the disk, the status of the transfer package changes to </w:t>
      </w:r>
      <w:r w:rsidRPr="00577E02">
        <w:rPr>
          <w:rFonts w:ascii="Arial" w:eastAsia="Times New Roman" w:hAnsi="Arial" w:cs="Arial"/>
          <w:b/>
          <w:bCs/>
          <w:color w:val="000000" w:themeColor="text1"/>
          <w:kern w:val="0"/>
          <w:sz w:val="24"/>
          <w:szCs w:val="24"/>
          <w:lang w:eastAsia="en-IN"/>
          <w14:ligatures w14:val="none"/>
        </w:rPr>
        <w:t>Returned</w:t>
      </w:r>
      <w:r w:rsidRPr="00577E02">
        <w:rPr>
          <w:rFonts w:ascii="Arial" w:eastAsia="Times New Roman" w:hAnsi="Arial" w:cs="Arial"/>
          <w:color w:val="000000" w:themeColor="text1"/>
          <w:kern w:val="0"/>
          <w:sz w:val="24"/>
          <w:szCs w:val="24"/>
          <w:lang w:eastAsia="en-IN"/>
          <w14:ligatures w14:val="none"/>
        </w:rPr>
        <w:t>.</w:t>
      </w:r>
    </w:p>
    <w:p w14:paraId="7E73B163" w14:textId="77777777" w:rsidR="00577E02" w:rsidRPr="00BA2242" w:rsidRDefault="00000000" w:rsidP="004E5EA7">
      <w:pPr>
        <w:spacing w:after="0" w:line="240" w:lineRule="auto"/>
        <w:jc w:val="both"/>
        <w:rPr>
          <w:rFonts w:ascii="Arial" w:eastAsia="Times New Roman" w:hAnsi="Arial" w:cs="Arial"/>
          <w:b/>
          <w:bCs/>
          <w:color w:val="000000" w:themeColor="text1"/>
          <w:kern w:val="0"/>
          <w:sz w:val="24"/>
          <w:szCs w:val="24"/>
          <w:lang w:eastAsia="en-IN"/>
          <w14:ligatures w14:val="none"/>
        </w:rPr>
      </w:pPr>
      <w:hyperlink r:id="rId24" w:history="1">
        <w:r w:rsidR="00577E02" w:rsidRPr="00BA2242">
          <w:rPr>
            <w:rFonts w:ascii="Arial" w:eastAsia="Times New Roman" w:hAnsi="Arial" w:cs="Arial"/>
            <w:b/>
            <w:bCs/>
            <w:color w:val="000000" w:themeColor="text1"/>
            <w:kern w:val="0"/>
            <w:sz w:val="24"/>
            <w:szCs w:val="24"/>
            <w:lang w:eastAsia="en-IN"/>
            <w14:ligatures w14:val="none"/>
          </w:rPr>
          <w:t>Using the Console</w:t>
        </w:r>
      </w:hyperlink>
    </w:p>
    <w:p w14:paraId="6B5B2337" w14:textId="77777777" w:rsidR="00C55561" w:rsidRPr="00577E02" w:rsidRDefault="00C55561" w:rsidP="004E5EA7">
      <w:pPr>
        <w:spacing w:after="0" w:line="240" w:lineRule="auto"/>
        <w:jc w:val="both"/>
        <w:rPr>
          <w:rFonts w:ascii="Arial" w:eastAsia="Times New Roman" w:hAnsi="Arial" w:cs="Arial"/>
          <w:b/>
          <w:bCs/>
          <w:color w:val="000000" w:themeColor="text1"/>
          <w:kern w:val="0"/>
          <w:sz w:val="24"/>
          <w:szCs w:val="24"/>
          <w:u w:val="single"/>
          <w:lang w:eastAsia="en-IN"/>
          <w14:ligatures w14:val="none"/>
        </w:rPr>
      </w:pPr>
    </w:p>
    <w:p w14:paraId="37692FD5" w14:textId="77777777" w:rsidR="00577E02" w:rsidRPr="00577E02" w:rsidRDefault="00577E02" w:rsidP="00A113CE">
      <w:pPr>
        <w:numPr>
          <w:ilvl w:val="0"/>
          <w:numId w:val="12"/>
        </w:numPr>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Open the navigation menu and click </w:t>
      </w:r>
      <w:r w:rsidRPr="00577E02">
        <w:rPr>
          <w:rFonts w:ascii="Arial" w:eastAsia="Times New Roman" w:hAnsi="Arial" w:cs="Arial"/>
          <w:b/>
          <w:bCs/>
          <w:color w:val="000000" w:themeColor="text1"/>
          <w:kern w:val="0"/>
          <w:sz w:val="24"/>
          <w:szCs w:val="24"/>
          <w:lang w:eastAsia="en-IN"/>
          <w14:ligatures w14:val="none"/>
        </w:rPr>
        <w:t>Migration &amp; Disaster Recovery</w:t>
      </w:r>
      <w:r w:rsidRPr="00577E02">
        <w:rPr>
          <w:rFonts w:ascii="Arial" w:eastAsia="Times New Roman" w:hAnsi="Arial" w:cs="Arial"/>
          <w:color w:val="000000" w:themeColor="text1"/>
          <w:kern w:val="0"/>
          <w:sz w:val="24"/>
          <w:szCs w:val="24"/>
          <w:lang w:eastAsia="en-IN"/>
          <w14:ligatures w14:val="none"/>
        </w:rPr>
        <w:t>. Under </w:t>
      </w:r>
      <w:r w:rsidRPr="00577E02">
        <w:rPr>
          <w:rFonts w:ascii="Arial" w:eastAsia="Times New Roman" w:hAnsi="Arial" w:cs="Arial"/>
          <w:b/>
          <w:bCs/>
          <w:color w:val="000000" w:themeColor="text1"/>
          <w:kern w:val="0"/>
          <w:sz w:val="24"/>
          <w:szCs w:val="24"/>
          <w:lang w:eastAsia="en-IN"/>
          <w14:ligatures w14:val="none"/>
        </w:rPr>
        <w:t>Data Transfer</w:t>
      </w:r>
      <w:r w:rsidRPr="00577E02">
        <w:rPr>
          <w:rFonts w:ascii="Arial" w:eastAsia="Times New Roman" w:hAnsi="Arial" w:cs="Arial"/>
          <w:color w:val="000000" w:themeColor="text1"/>
          <w:kern w:val="0"/>
          <w:sz w:val="24"/>
          <w:szCs w:val="24"/>
          <w:lang w:eastAsia="en-IN"/>
          <w14:ligatures w14:val="none"/>
        </w:rPr>
        <w:t>, click </w:t>
      </w:r>
      <w:r w:rsidRPr="00577E02">
        <w:rPr>
          <w:rFonts w:ascii="Arial" w:eastAsia="Times New Roman" w:hAnsi="Arial" w:cs="Arial"/>
          <w:b/>
          <w:bCs/>
          <w:color w:val="000000" w:themeColor="text1"/>
          <w:kern w:val="0"/>
          <w:sz w:val="24"/>
          <w:szCs w:val="24"/>
          <w:lang w:eastAsia="en-IN"/>
          <w14:ligatures w14:val="none"/>
        </w:rPr>
        <w:t>Imports</w:t>
      </w:r>
      <w:r w:rsidRPr="00577E02">
        <w:rPr>
          <w:rFonts w:ascii="Arial" w:eastAsia="Times New Roman" w:hAnsi="Arial" w:cs="Arial"/>
          <w:color w:val="000000" w:themeColor="text1"/>
          <w:kern w:val="0"/>
          <w:sz w:val="24"/>
          <w:szCs w:val="24"/>
          <w:lang w:eastAsia="en-IN"/>
          <w14:ligatures w14:val="none"/>
        </w:rPr>
        <w:t>.</w:t>
      </w:r>
    </w:p>
    <w:p w14:paraId="595CC470" w14:textId="2262DC4F" w:rsidR="00577E02" w:rsidRPr="00577E02" w:rsidRDefault="00577E02" w:rsidP="00A113CE">
      <w:pPr>
        <w:numPr>
          <w:ilvl w:val="0"/>
          <w:numId w:val="12"/>
        </w:numPr>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Choose the data transfer package for which want to display the details.</w:t>
      </w:r>
    </w:p>
    <w:p w14:paraId="56E8D028" w14:textId="51F19523" w:rsidR="00577E02" w:rsidRPr="00577E02" w:rsidRDefault="00577E02" w:rsidP="00A113CE">
      <w:pPr>
        <w:numPr>
          <w:ilvl w:val="0"/>
          <w:numId w:val="12"/>
        </w:numPr>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Click the </w:t>
      </w:r>
      <w:r w:rsidRPr="00577E02">
        <w:rPr>
          <w:rFonts w:ascii="Arial" w:eastAsia="Times New Roman" w:hAnsi="Arial" w:cs="Arial"/>
          <w:b/>
          <w:bCs/>
          <w:color w:val="000000" w:themeColor="text1"/>
          <w:kern w:val="0"/>
          <w:sz w:val="24"/>
          <w:szCs w:val="24"/>
          <w:lang w:eastAsia="en-IN"/>
          <w14:ligatures w14:val="none"/>
        </w:rPr>
        <w:t>Actions</w:t>
      </w:r>
      <w:r w:rsidRPr="00577E02">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1DDC4A20" wp14:editId="2CAF08CE">
            <wp:extent cx="100965" cy="178435"/>
            <wp:effectExtent l="0" t="0" r="0" b="0"/>
            <wp:docPr id="814064098" name="Picture 12"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965" cy="178435"/>
                    </a:xfrm>
                    <a:prstGeom prst="rect">
                      <a:avLst/>
                    </a:prstGeom>
                    <a:noFill/>
                    <a:ln>
                      <a:noFill/>
                    </a:ln>
                  </pic:spPr>
                </pic:pic>
              </a:graphicData>
            </a:graphic>
          </wp:inline>
        </w:drawing>
      </w:r>
      <w:r w:rsidRPr="00577E02">
        <w:rPr>
          <w:rFonts w:ascii="Arial" w:eastAsia="Times New Roman" w:hAnsi="Arial" w:cs="Arial"/>
          <w:color w:val="000000" w:themeColor="text1"/>
          <w:kern w:val="0"/>
          <w:sz w:val="24"/>
          <w:szCs w:val="24"/>
          <w:lang w:eastAsia="en-IN"/>
          <w14:ligatures w14:val="none"/>
        </w:rPr>
        <w:t>), and then click </w:t>
      </w:r>
      <w:r w:rsidRPr="00577E02">
        <w:rPr>
          <w:rFonts w:ascii="Arial" w:eastAsia="Times New Roman" w:hAnsi="Arial" w:cs="Arial"/>
          <w:b/>
          <w:bCs/>
          <w:color w:val="000000" w:themeColor="text1"/>
          <w:kern w:val="0"/>
          <w:sz w:val="24"/>
          <w:szCs w:val="24"/>
          <w:lang w:eastAsia="en-IN"/>
          <w14:ligatures w14:val="none"/>
        </w:rPr>
        <w:t>View Details</w:t>
      </w:r>
      <w:r w:rsidRPr="00577E02">
        <w:rPr>
          <w:rFonts w:ascii="Arial" w:eastAsia="Times New Roman" w:hAnsi="Arial" w:cs="Arial"/>
          <w:color w:val="000000" w:themeColor="text1"/>
          <w:kern w:val="0"/>
          <w:sz w:val="24"/>
          <w:szCs w:val="24"/>
          <w:lang w:eastAsia="en-IN"/>
          <w14:ligatures w14:val="none"/>
        </w:rPr>
        <w:t>.</w:t>
      </w:r>
    </w:p>
    <w:p w14:paraId="3C8675B5" w14:textId="77777777" w:rsidR="00577E02" w:rsidRPr="004E5EA7" w:rsidRDefault="00577E02" w:rsidP="00A113CE">
      <w:pPr>
        <w:numPr>
          <w:ilvl w:val="0"/>
          <w:numId w:val="12"/>
        </w:numPr>
        <w:spacing w:after="0" w:line="240" w:lineRule="auto"/>
        <w:jc w:val="both"/>
        <w:rPr>
          <w:rFonts w:ascii="Arial" w:eastAsia="Times New Roman" w:hAnsi="Arial" w:cs="Arial"/>
          <w:color w:val="000000" w:themeColor="text1"/>
          <w:kern w:val="0"/>
          <w:sz w:val="24"/>
          <w:szCs w:val="24"/>
          <w:lang w:eastAsia="en-IN"/>
          <w14:ligatures w14:val="none"/>
        </w:rPr>
      </w:pPr>
      <w:r w:rsidRPr="00577E02">
        <w:rPr>
          <w:rFonts w:ascii="Arial" w:eastAsia="Times New Roman" w:hAnsi="Arial" w:cs="Arial"/>
          <w:color w:val="000000" w:themeColor="text1"/>
          <w:kern w:val="0"/>
          <w:sz w:val="24"/>
          <w:szCs w:val="24"/>
          <w:lang w:eastAsia="en-IN"/>
          <w14:ligatures w14:val="none"/>
        </w:rPr>
        <w:t>Look at the </w:t>
      </w:r>
      <w:r w:rsidRPr="00577E02">
        <w:rPr>
          <w:rFonts w:ascii="Arial" w:eastAsia="Times New Roman" w:hAnsi="Arial" w:cs="Arial"/>
          <w:b/>
          <w:bCs/>
          <w:color w:val="000000" w:themeColor="text1"/>
          <w:kern w:val="0"/>
          <w:sz w:val="24"/>
          <w:szCs w:val="24"/>
          <w:lang w:eastAsia="en-IN"/>
          <w14:ligatures w14:val="none"/>
        </w:rPr>
        <w:t>Status</w:t>
      </w:r>
      <w:r w:rsidRPr="00577E02">
        <w:rPr>
          <w:rFonts w:ascii="Arial" w:eastAsia="Times New Roman" w:hAnsi="Arial" w:cs="Arial"/>
          <w:color w:val="000000" w:themeColor="text1"/>
          <w:kern w:val="0"/>
          <w:sz w:val="24"/>
          <w:szCs w:val="24"/>
          <w:lang w:eastAsia="en-IN"/>
          <w14:ligatures w14:val="none"/>
        </w:rPr>
        <w:t>.</w:t>
      </w:r>
    </w:p>
    <w:p w14:paraId="4862C37D" w14:textId="77777777" w:rsidR="00577E02" w:rsidRPr="00577E02" w:rsidRDefault="00577E02" w:rsidP="004E5EA7">
      <w:pPr>
        <w:spacing w:after="0" w:line="240" w:lineRule="auto"/>
        <w:ind w:left="720"/>
        <w:jc w:val="both"/>
        <w:rPr>
          <w:rFonts w:ascii="Arial" w:eastAsia="Times New Roman" w:hAnsi="Arial" w:cs="Arial"/>
          <w:b/>
          <w:bCs/>
          <w:color w:val="000000" w:themeColor="text1"/>
          <w:kern w:val="0"/>
          <w:sz w:val="24"/>
          <w:szCs w:val="24"/>
          <w:lang w:eastAsia="en-IN"/>
          <w14:ligatures w14:val="none"/>
        </w:rPr>
      </w:pPr>
    </w:p>
    <w:p w14:paraId="68D10C35" w14:textId="77777777" w:rsidR="00577E02" w:rsidRPr="00BA2242" w:rsidRDefault="00000000" w:rsidP="004E5EA7">
      <w:pPr>
        <w:spacing w:after="0" w:line="240" w:lineRule="auto"/>
        <w:jc w:val="both"/>
        <w:rPr>
          <w:rFonts w:ascii="Arial" w:eastAsia="Times New Roman" w:hAnsi="Arial" w:cs="Arial"/>
          <w:b/>
          <w:bCs/>
          <w:color w:val="000000" w:themeColor="text1"/>
          <w:kern w:val="0"/>
          <w:sz w:val="26"/>
          <w:szCs w:val="26"/>
          <w:lang w:eastAsia="en-IN"/>
          <w14:ligatures w14:val="none"/>
        </w:rPr>
      </w:pPr>
      <w:hyperlink r:id="rId25" w:history="1">
        <w:r w:rsidR="00577E02" w:rsidRPr="00BA2242">
          <w:rPr>
            <w:rFonts w:ascii="Arial" w:eastAsia="Times New Roman" w:hAnsi="Arial" w:cs="Arial"/>
            <w:b/>
            <w:bCs/>
            <w:color w:val="000000" w:themeColor="text1"/>
            <w:kern w:val="0"/>
            <w:sz w:val="26"/>
            <w:szCs w:val="26"/>
            <w:shd w:val="clear" w:color="auto" w:fill="FFFFFF"/>
            <w:lang w:eastAsia="en-IN"/>
            <w14:ligatures w14:val="none"/>
          </w:rPr>
          <w:t>To check the status of a transfer package using the Data Transfer Utility</w:t>
        </w:r>
      </w:hyperlink>
    </w:p>
    <w:p w14:paraId="36CE3867" w14:textId="77777777" w:rsidR="00577E02" w:rsidRPr="004E5EA7" w:rsidRDefault="00577E02"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At the command prompt on the Data Host, run </w:t>
      </w:r>
      <w:proofErr w:type="spellStart"/>
      <w:r w:rsidRPr="004E5EA7">
        <w:rPr>
          <w:rFonts w:ascii="Arial" w:eastAsia="Times New Roman" w:hAnsi="Arial" w:cs="Arial"/>
          <w:color w:val="000000" w:themeColor="text1"/>
          <w:kern w:val="0"/>
          <w:sz w:val="20"/>
          <w:szCs w:val="20"/>
          <w:shd w:val="clear" w:color="auto" w:fill="F8F8F8"/>
          <w:lang w:eastAsia="en-IN"/>
          <w14:ligatures w14:val="none"/>
        </w:rPr>
        <w:t>dts</w:t>
      </w:r>
      <w:proofErr w:type="spellEnd"/>
      <w:r w:rsidRPr="004E5EA7">
        <w:rPr>
          <w:rFonts w:ascii="Arial" w:eastAsia="Times New Roman" w:hAnsi="Arial" w:cs="Arial"/>
          <w:color w:val="000000" w:themeColor="text1"/>
          <w:kern w:val="0"/>
          <w:sz w:val="20"/>
          <w:szCs w:val="20"/>
          <w:shd w:val="clear" w:color="auto" w:fill="F8F8F8"/>
          <w:lang w:eastAsia="en-IN"/>
          <w14:ligatures w14:val="none"/>
        </w:rPr>
        <w:t xml:space="preserve"> package show</w:t>
      </w:r>
      <w:r w:rsidRPr="004E5EA7">
        <w:rPr>
          <w:rFonts w:ascii="Arial" w:eastAsia="Times New Roman" w:hAnsi="Arial" w:cs="Arial"/>
          <w:color w:val="000000" w:themeColor="text1"/>
          <w:kern w:val="0"/>
          <w:sz w:val="24"/>
          <w:szCs w:val="24"/>
          <w:lang w:eastAsia="en-IN"/>
          <w14:ligatures w14:val="none"/>
        </w:rPr>
        <w:t> to show the status of a transfer package.</w:t>
      </w:r>
    </w:p>
    <w:p w14:paraId="3A4D4DF3" w14:textId="7A385384" w:rsidR="00C55561" w:rsidRPr="00FE6042" w:rsidRDefault="00577E02" w:rsidP="004E5EA7">
      <w:pPr>
        <w:shd w:val="clear" w:color="auto" w:fill="FFFFFF"/>
        <w:spacing w:before="300" w:after="300" w:line="240" w:lineRule="auto"/>
        <w:jc w:val="both"/>
        <w:rPr>
          <w:rFonts w:ascii="Courier New" w:eastAsia="Times New Roman" w:hAnsi="Courier New" w:cs="Courier New"/>
          <w:color w:val="000000" w:themeColor="text1"/>
          <w:kern w:val="0"/>
          <w:lang w:eastAsia="en-IN"/>
          <w14:ligatures w14:val="none"/>
        </w:rPr>
      </w:pPr>
      <w:proofErr w:type="spellStart"/>
      <w:r w:rsidRPr="00FE6042">
        <w:rPr>
          <w:rFonts w:ascii="Courier New" w:eastAsia="Times New Roman" w:hAnsi="Courier New" w:cs="Courier New"/>
          <w:color w:val="000000" w:themeColor="text1"/>
          <w:kern w:val="0"/>
          <w:lang w:eastAsia="en-IN"/>
          <w14:ligatures w14:val="none"/>
        </w:rPr>
        <w:t>dts</w:t>
      </w:r>
      <w:proofErr w:type="spellEnd"/>
      <w:r w:rsidRPr="00FE6042">
        <w:rPr>
          <w:rFonts w:ascii="Courier New" w:eastAsia="Times New Roman" w:hAnsi="Courier New" w:cs="Courier New"/>
          <w:color w:val="000000" w:themeColor="text1"/>
          <w:kern w:val="0"/>
          <w:lang w:eastAsia="en-IN"/>
          <w14:ligatures w14:val="none"/>
        </w:rPr>
        <w:t xml:space="preserve"> package show --job-id </w:t>
      </w:r>
      <w:proofErr w:type="spellStart"/>
      <w:r w:rsidRPr="00FE6042">
        <w:rPr>
          <w:rFonts w:ascii="Courier New" w:eastAsia="Times New Roman" w:hAnsi="Courier New" w:cs="Courier New"/>
          <w:color w:val="000000" w:themeColor="text1"/>
          <w:kern w:val="0"/>
          <w:lang w:eastAsia="en-IN"/>
          <w14:ligatures w14:val="none"/>
        </w:rPr>
        <w:t>job_id</w:t>
      </w:r>
      <w:proofErr w:type="spellEnd"/>
      <w:r w:rsidRPr="00FE6042">
        <w:rPr>
          <w:rFonts w:ascii="Courier New" w:eastAsia="Times New Roman" w:hAnsi="Courier New" w:cs="Courier New"/>
          <w:color w:val="000000" w:themeColor="text1"/>
          <w:kern w:val="0"/>
          <w:lang w:eastAsia="en-IN"/>
          <w14:ligatures w14:val="none"/>
        </w:rPr>
        <w:t xml:space="preserve"> --package-label </w:t>
      </w:r>
      <w:proofErr w:type="spellStart"/>
      <w:r w:rsidRPr="00FE6042">
        <w:rPr>
          <w:rFonts w:ascii="Courier New" w:eastAsia="Times New Roman" w:hAnsi="Courier New" w:cs="Courier New"/>
          <w:color w:val="000000" w:themeColor="text1"/>
          <w:kern w:val="0"/>
          <w:lang w:eastAsia="en-IN"/>
          <w14:ligatures w14:val="none"/>
        </w:rPr>
        <w:t>package_label</w:t>
      </w:r>
      <w:proofErr w:type="spellEnd"/>
    </w:p>
    <w:p w14:paraId="7F5E7BF5" w14:textId="2E13471A" w:rsidR="00577E02" w:rsidRPr="00C55561" w:rsidRDefault="00C55561" w:rsidP="00C55561">
      <w:pPr>
        <w:pStyle w:val="Heading2"/>
        <w:rPr>
          <w:rFonts w:ascii="Arial" w:hAnsi="Arial" w:cs="Arial"/>
          <w:sz w:val="26"/>
          <w:szCs w:val="26"/>
        </w:rPr>
      </w:pPr>
      <w:bookmarkStart w:id="61" w:name="_Toc140568674"/>
      <w:bookmarkStart w:id="62" w:name="_Toc140574367"/>
      <w:r w:rsidRPr="00C55561">
        <w:rPr>
          <w:rFonts w:ascii="Arial" w:hAnsi="Arial" w:cs="Arial"/>
          <w:sz w:val="26"/>
          <w:szCs w:val="26"/>
        </w:rPr>
        <w:t xml:space="preserve">7.2 </w:t>
      </w:r>
      <w:r w:rsidR="00577E02" w:rsidRPr="00C55561">
        <w:rPr>
          <w:rFonts w:ascii="Arial" w:hAnsi="Arial" w:cs="Arial"/>
          <w:sz w:val="26"/>
          <w:szCs w:val="26"/>
        </w:rPr>
        <w:t>Viewing Data Transfer Metrics</w:t>
      </w:r>
      <w:bookmarkEnd w:id="61"/>
      <w:bookmarkEnd w:id="62"/>
    </w:p>
    <w:p w14:paraId="3865D9CC" w14:textId="5DE8EB7C" w:rsidR="00577E02" w:rsidRPr="004E5EA7" w:rsidRDefault="00577E02"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 xml:space="preserve">After the import disk with copied data is received by Oracle and the data transfer begins, view the metrics associated with the transfer job in the Transfer Appliance </w:t>
      </w:r>
    </w:p>
    <w:p w14:paraId="39118443" w14:textId="77777777" w:rsidR="00577E02" w:rsidRPr="004E5EA7" w:rsidRDefault="00577E02"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Select </w:t>
      </w:r>
      <w:r w:rsidRPr="004E5EA7">
        <w:rPr>
          <w:rStyle w:val="Strong"/>
          <w:rFonts w:ascii="Arial" w:hAnsi="Arial" w:cs="Arial"/>
          <w:color w:val="000000" w:themeColor="text1"/>
        </w:rPr>
        <w:t>Metrics</w:t>
      </w:r>
      <w:r w:rsidRPr="004E5EA7">
        <w:rPr>
          <w:rFonts w:ascii="Arial" w:hAnsi="Arial" w:cs="Arial"/>
          <w:color w:val="000000" w:themeColor="text1"/>
        </w:rPr>
        <w:t> under </w:t>
      </w:r>
      <w:r w:rsidRPr="004E5EA7">
        <w:rPr>
          <w:rStyle w:val="Strong"/>
          <w:rFonts w:ascii="Arial" w:hAnsi="Arial" w:cs="Arial"/>
          <w:color w:val="000000" w:themeColor="text1"/>
        </w:rPr>
        <w:t>Resources</w:t>
      </w:r>
      <w:r w:rsidRPr="004E5EA7">
        <w:rPr>
          <w:rFonts w:ascii="Arial" w:hAnsi="Arial" w:cs="Arial"/>
          <w:color w:val="000000" w:themeColor="text1"/>
        </w:rPr>
        <w:t> to display each of these measures:</w:t>
      </w:r>
    </w:p>
    <w:p w14:paraId="700BCF7C" w14:textId="77777777" w:rsidR="00577E02" w:rsidRPr="004E5EA7"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Import Files Uploaded</w:t>
      </w:r>
      <w:r w:rsidRPr="004E5EA7">
        <w:rPr>
          <w:rFonts w:ascii="Arial" w:hAnsi="Arial" w:cs="Arial"/>
          <w:color w:val="000000" w:themeColor="text1"/>
        </w:rPr>
        <w:t>: Total number of files uploaded for import.</w:t>
      </w:r>
    </w:p>
    <w:p w14:paraId="1023BD63" w14:textId="77777777" w:rsidR="00577E02" w:rsidRPr="004E5EA7"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Import Bytes Uploaded</w:t>
      </w:r>
      <w:r w:rsidRPr="004E5EA7">
        <w:rPr>
          <w:rFonts w:ascii="Arial" w:hAnsi="Arial" w:cs="Arial"/>
          <w:color w:val="000000" w:themeColor="text1"/>
        </w:rPr>
        <w:t>: Total number of bytes uploaded for import.</w:t>
      </w:r>
    </w:p>
    <w:p w14:paraId="462543D3" w14:textId="77777777" w:rsidR="00577E02" w:rsidRPr="004E5EA7"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Import Files Remaining</w:t>
      </w:r>
      <w:r w:rsidRPr="004E5EA7">
        <w:rPr>
          <w:rFonts w:ascii="Arial" w:hAnsi="Arial" w:cs="Arial"/>
          <w:color w:val="000000" w:themeColor="text1"/>
        </w:rPr>
        <w:t>: Total number of files remaining for import upload.</w:t>
      </w:r>
    </w:p>
    <w:p w14:paraId="1EA7CCB9" w14:textId="77777777" w:rsidR="00577E02" w:rsidRPr="004E5EA7"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Import Bytes Remaining</w:t>
      </w:r>
      <w:r w:rsidRPr="004E5EA7">
        <w:rPr>
          <w:rFonts w:ascii="Arial" w:hAnsi="Arial" w:cs="Arial"/>
          <w:color w:val="000000" w:themeColor="text1"/>
        </w:rPr>
        <w:t>: Total number of bytes remaining for import upload.</w:t>
      </w:r>
    </w:p>
    <w:p w14:paraId="26658B3B" w14:textId="77777777" w:rsidR="00577E02" w:rsidRPr="004E5EA7"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lastRenderedPageBreak/>
        <w:t>Import Files in Error</w:t>
      </w:r>
      <w:r w:rsidRPr="004E5EA7">
        <w:rPr>
          <w:rFonts w:ascii="Arial" w:hAnsi="Arial" w:cs="Arial"/>
          <w:color w:val="000000" w:themeColor="text1"/>
        </w:rPr>
        <w:t>: Total number of files in error for import.</w:t>
      </w:r>
    </w:p>
    <w:p w14:paraId="209B2EDA" w14:textId="77777777" w:rsidR="00577E02" w:rsidRDefault="00577E02" w:rsidP="00A113CE">
      <w:pPr>
        <w:pStyle w:val="p"/>
        <w:numPr>
          <w:ilvl w:val="0"/>
          <w:numId w:val="13"/>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Import Upload Verification Progress</w:t>
      </w:r>
      <w:r w:rsidRPr="004E5EA7">
        <w:rPr>
          <w:rFonts w:ascii="Arial" w:hAnsi="Arial" w:cs="Arial"/>
          <w:color w:val="000000" w:themeColor="text1"/>
        </w:rPr>
        <w:t>: Progress of verification of files that have already been uploaded for import.</w:t>
      </w:r>
    </w:p>
    <w:p w14:paraId="0208B3DB" w14:textId="77777777" w:rsidR="00C55561" w:rsidRDefault="00C55561" w:rsidP="00C55561">
      <w:pPr>
        <w:pStyle w:val="p"/>
        <w:shd w:val="clear" w:color="auto" w:fill="FFFFFF"/>
        <w:spacing w:before="0" w:beforeAutospacing="0" w:after="0" w:afterAutospacing="0"/>
        <w:ind w:left="720"/>
        <w:jc w:val="both"/>
        <w:rPr>
          <w:rStyle w:val="Strong"/>
          <w:rFonts w:ascii="Arial" w:hAnsi="Arial" w:cs="Arial"/>
          <w:color w:val="000000" w:themeColor="text1"/>
        </w:rPr>
      </w:pPr>
    </w:p>
    <w:p w14:paraId="4F0EBE68" w14:textId="77777777" w:rsidR="00C55561" w:rsidRPr="004E5EA7" w:rsidRDefault="00C55561" w:rsidP="00C55561">
      <w:pPr>
        <w:pStyle w:val="p"/>
        <w:shd w:val="clear" w:color="auto" w:fill="FFFFFF"/>
        <w:spacing w:before="0" w:beforeAutospacing="0" w:after="0" w:afterAutospacing="0"/>
        <w:ind w:left="720"/>
        <w:jc w:val="both"/>
        <w:rPr>
          <w:rFonts w:ascii="Arial" w:hAnsi="Arial" w:cs="Arial"/>
          <w:color w:val="000000" w:themeColor="text1"/>
        </w:rPr>
      </w:pPr>
    </w:p>
    <w:p w14:paraId="1BE77402" w14:textId="4B9EC9B1" w:rsidR="00577E02" w:rsidRPr="00C55561" w:rsidRDefault="00BA2242" w:rsidP="00BA2242">
      <w:pPr>
        <w:pStyle w:val="Heading1"/>
        <w:shd w:val="clear" w:color="auto" w:fill="FFFFFF"/>
        <w:spacing w:before="0" w:beforeAutospacing="0" w:after="300" w:afterAutospacing="0"/>
        <w:ind w:left="360"/>
        <w:jc w:val="both"/>
        <w:rPr>
          <w:rFonts w:ascii="Arial" w:hAnsi="Arial" w:cs="Arial"/>
          <w:color w:val="000000" w:themeColor="text1"/>
          <w:sz w:val="28"/>
          <w:szCs w:val="28"/>
        </w:rPr>
      </w:pPr>
      <w:bookmarkStart w:id="63" w:name="_Toc140568675"/>
      <w:bookmarkStart w:id="64" w:name="_Toc140574368"/>
      <w:r>
        <w:rPr>
          <w:rFonts w:ascii="Arial" w:hAnsi="Arial" w:cs="Arial"/>
          <w:color w:val="000000" w:themeColor="text1"/>
          <w:sz w:val="28"/>
          <w:szCs w:val="28"/>
        </w:rPr>
        <w:t>8.</w:t>
      </w:r>
      <w:r w:rsidR="00577E02" w:rsidRPr="00C55561">
        <w:rPr>
          <w:rFonts w:ascii="Arial" w:hAnsi="Arial" w:cs="Arial"/>
          <w:color w:val="000000" w:themeColor="text1"/>
          <w:sz w:val="28"/>
          <w:szCs w:val="28"/>
        </w:rPr>
        <w:t>Disk Import Transfer Jobs</w:t>
      </w:r>
      <w:bookmarkEnd w:id="63"/>
      <w:bookmarkEnd w:id="64"/>
    </w:p>
    <w:p w14:paraId="7E880DAD" w14:textId="77777777" w:rsidR="00BA2242" w:rsidRDefault="00C55561" w:rsidP="00BA2242">
      <w:pPr>
        <w:pStyle w:val="shortdesc"/>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C</w:t>
      </w:r>
      <w:r w:rsidR="00577E02" w:rsidRPr="004E5EA7">
        <w:rPr>
          <w:rFonts w:ascii="Arial" w:hAnsi="Arial" w:cs="Arial"/>
          <w:color w:val="000000" w:themeColor="text1"/>
        </w:rPr>
        <w:t>reate and ma</w:t>
      </w:r>
      <w:r w:rsidR="00BA2242">
        <w:rPr>
          <w:rFonts w:ascii="Arial" w:hAnsi="Arial" w:cs="Arial"/>
          <w:color w:val="000000" w:themeColor="text1"/>
        </w:rPr>
        <w:t xml:space="preserve">nage disk import transfer </w:t>
      </w:r>
      <w:proofErr w:type="spellStart"/>
      <w:r w:rsidR="00BA2242">
        <w:rPr>
          <w:rFonts w:ascii="Arial" w:hAnsi="Arial" w:cs="Arial"/>
          <w:color w:val="000000" w:themeColor="text1"/>
        </w:rPr>
        <w:t>jobs.</w:t>
      </w:r>
      <w:r w:rsidR="00577E02" w:rsidRPr="004E5EA7">
        <w:rPr>
          <w:rFonts w:ascii="Arial" w:hAnsi="Arial" w:cs="Arial"/>
          <w:color w:val="000000" w:themeColor="text1"/>
        </w:rPr>
        <w:t>A</w:t>
      </w:r>
      <w:proofErr w:type="spellEnd"/>
      <w:r w:rsidR="00577E02" w:rsidRPr="004E5EA7">
        <w:rPr>
          <w:rFonts w:ascii="Arial" w:hAnsi="Arial" w:cs="Arial"/>
          <w:color w:val="000000" w:themeColor="text1"/>
        </w:rPr>
        <w:t xml:space="preserve"> disk import transfer job represents the collection of files that want to transfer and signals the intention to upload those files to </w:t>
      </w:r>
      <w:r w:rsidR="00577E02" w:rsidRPr="004E5EA7">
        <w:rPr>
          <w:rStyle w:val="ph"/>
          <w:rFonts w:ascii="Arial" w:hAnsi="Arial" w:cs="Arial"/>
          <w:color w:val="000000" w:themeColor="text1"/>
        </w:rPr>
        <w:t>Oracle Cloud Infrastructure</w:t>
      </w:r>
      <w:r w:rsidR="00577E02" w:rsidRPr="004E5EA7">
        <w:rPr>
          <w:rFonts w:ascii="Arial" w:hAnsi="Arial" w:cs="Arial"/>
          <w:color w:val="000000" w:themeColor="text1"/>
        </w:rPr>
        <w:t> using a transfer disk.</w:t>
      </w:r>
    </w:p>
    <w:p w14:paraId="36813EA5" w14:textId="44819D5C" w:rsidR="00577E02" w:rsidRPr="004E5EA7" w:rsidRDefault="00577E02" w:rsidP="00BA2242">
      <w:pPr>
        <w:pStyle w:val="shortdesc"/>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 A transfer job combines at least one transfer disk with a transfer package. Identify which compartment and </w:t>
      </w:r>
      <w:r w:rsidRPr="004E5EA7">
        <w:rPr>
          <w:rStyle w:val="ph"/>
          <w:rFonts w:ascii="Arial" w:hAnsi="Arial" w:cs="Arial"/>
          <w:color w:val="000000" w:themeColor="text1"/>
        </w:rPr>
        <w:t>Object Storage</w:t>
      </w:r>
      <w:r w:rsidRPr="004E5EA7">
        <w:rPr>
          <w:rFonts w:ascii="Arial" w:hAnsi="Arial" w:cs="Arial"/>
          <w:color w:val="000000" w:themeColor="text1"/>
        </w:rPr>
        <w:t> bucket to which Oracle will upload data.</w:t>
      </w:r>
    </w:p>
    <w:p w14:paraId="174D0780" w14:textId="04056AA3" w:rsidR="00577E02" w:rsidRPr="004E5EA7" w:rsidRDefault="00BA2242" w:rsidP="004E5EA7">
      <w:pPr>
        <w:pStyle w:val="p"/>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P</w:t>
      </w:r>
      <w:r w:rsidR="00577E02" w:rsidRPr="004E5EA7">
        <w:rPr>
          <w:rFonts w:ascii="Arial" w:hAnsi="Arial" w:cs="Arial"/>
          <w:color w:val="000000" w:themeColor="text1"/>
        </w:rPr>
        <w:t>erform the following disk import transfer job management tasks:</w:t>
      </w:r>
    </w:p>
    <w:p w14:paraId="01257EE3"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26" w:anchor="CreatingDiskTransferJobs" w:tooltip="Describes how to create a disk import transfer job." w:history="1">
        <w:r w:rsidR="00577E02" w:rsidRPr="00C55561">
          <w:rPr>
            <w:rStyle w:val="Hyperlink"/>
            <w:rFonts w:ascii="Arial" w:hAnsi="Arial" w:cs="Arial"/>
            <w:color w:val="000000" w:themeColor="text1"/>
            <w:u w:val="none"/>
          </w:rPr>
          <w:t>Creating a Disk Import Transfer Job</w:t>
        </w:r>
      </w:hyperlink>
    </w:p>
    <w:p w14:paraId="16818596"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27" w:anchor="ListDiskTransferJobs" w:tooltip="Describes how to list the disk import transfer jobs in your tenancy." w:history="1">
        <w:r w:rsidR="00577E02" w:rsidRPr="00C55561">
          <w:rPr>
            <w:rStyle w:val="Hyperlink"/>
            <w:rFonts w:ascii="Arial" w:hAnsi="Arial" w:cs="Arial"/>
            <w:color w:val="000000" w:themeColor="text1"/>
            <w:u w:val="none"/>
          </w:rPr>
          <w:t>Listing Disk Import Transfer Jobs</w:t>
        </w:r>
      </w:hyperlink>
    </w:p>
    <w:p w14:paraId="01EE8B09"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28" w:anchor="DisplayingDiskTransferJobDetails" w:tooltip="Describes how to get the details of a disk import transfer job." w:history="1">
        <w:r w:rsidR="00577E02" w:rsidRPr="00C55561">
          <w:rPr>
            <w:rStyle w:val="Hyperlink"/>
            <w:rFonts w:ascii="Arial" w:hAnsi="Arial" w:cs="Arial"/>
            <w:color w:val="000000" w:themeColor="text1"/>
            <w:u w:val="none"/>
          </w:rPr>
          <w:t>Getting a Disk Import Transfer Job's Details</w:t>
        </w:r>
      </w:hyperlink>
    </w:p>
    <w:p w14:paraId="37589872"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29" w:anchor="EditingDiskTransferJobs" w:tooltip="Describes how to edit a disk import transfer job." w:history="1">
        <w:r w:rsidR="00577E02" w:rsidRPr="00C55561">
          <w:rPr>
            <w:rStyle w:val="Hyperlink"/>
            <w:rFonts w:ascii="Arial" w:hAnsi="Arial" w:cs="Arial"/>
            <w:color w:val="000000" w:themeColor="text1"/>
            <w:u w:val="none"/>
          </w:rPr>
          <w:t>Editing a Disk Import Transfer Job</w:t>
        </w:r>
      </w:hyperlink>
    </w:p>
    <w:p w14:paraId="5CDD2A24"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0" w:anchor="EditingDiskTransferJobs" w:tooltip="Describes how to edit a disk import transfer job's tags." w:history="1">
        <w:r w:rsidR="00577E02" w:rsidRPr="00C55561">
          <w:rPr>
            <w:rStyle w:val="Hyperlink"/>
            <w:rFonts w:ascii="Arial" w:hAnsi="Arial" w:cs="Arial"/>
            <w:color w:val="000000" w:themeColor="text1"/>
            <w:u w:val="none"/>
          </w:rPr>
          <w:t>Editing a Disk Import Transfer Job's Tags</w:t>
        </w:r>
      </w:hyperlink>
    </w:p>
    <w:p w14:paraId="2BA67C46"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1" w:anchor="EditingDiskTransferJobs" w:tooltip="Describes how to delete a tag from a disk import transfer job." w:history="1">
        <w:r w:rsidR="00577E02" w:rsidRPr="00C55561">
          <w:rPr>
            <w:rStyle w:val="Hyperlink"/>
            <w:rFonts w:ascii="Arial" w:hAnsi="Arial" w:cs="Arial"/>
            <w:color w:val="000000" w:themeColor="text1"/>
            <w:u w:val="none"/>
          </w:rPr>
          <w:t>Deleting a Disk Import Transfer Job's Tags</w:t>
        </w:r>
      </w:hyperlink>
    </w:p>
    <w:p w14:paraId="2CFA5110"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2" w:anchor="MovingDiskTransferJobsCompartments" w:tooltip="Describes how to move a disk import transfer job between compartments." w:history="1">
        <w:r w:rsidR="00577E02" w:rsidRPr="00C55561">
          <w:rPr>
            <w:rStyle w:val="Hyperlink"/>
            <w:rFonts w:ascii="Arial" w:hAnsi="Arial" w:cs="Arial"/>
            <w:color w:val="000000" w:themeColor="text1"/>
            <w:u w:val="none"/>
          </w:rPr>
          <w:t>Moving a Disk Import Transfer Job Between Compartments</w:t>
        </w:r>
      </w:hyperlink>
    </w:p>
    <w:p w14:paraId="1A049F2B"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3" w:anchor="VerifyingUploadUserCredentials" w:tooltip="Describes how to verify an upload user's credentials for a disk import transfer job." w:history="1">
        <w:r w:rsidR="00577E02" w:rsidRPr="00C55561">
          <w:rPr>
            <w:rStyle w:val="Hyperlink"/>
            <w:rFonts w:ascii="Arial" w:hAnsi="Arial" w:cs="Arial"/>
            <w:color w:val="000000" w:themeColor="text1"/>
            <w:u w:val="none"/>
          </w:rPr>
          <w:t>Verifying a Disk Import Upload User's Credentials</w:t>
        </w:r>
      </w:hyperlink>
    </w:p>
    <w:p w14:paraId="3E5AEB9E" w14:textId="77777777" w:rsidR="00577E02" w:rsidRPr="00C55561"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4" w:anchor="ClosingDiskTransferJobs" w:tooltip="Describes how to close a disk import transfer job." w:history="1">
        <w:r w:rsidR="00577E02" w:rsidRPr="00C55561">
          <w:rPr>
            <w:rStyle w:val="Hyperlink"/>
            <w:rFonts w:ascii="Arial" w:hAnsi="Arial" w:cs="Arial"/>
            <w:color w:val="000000" w:themeColor="text1"/>
            <w:u w:val="none"/>
          </w:rPr>
          <w:t>Closing a Disk Import Transfer Job</w:t>
        </w:r>
      </w:hyperlink>
    </w:p>
    <w:p w14:paraId="0F6445FB" w14:textId="762BB6F9" w:rsidR="002678EA" w:rsidRPr="00BA2242" w:rsidRDefault="00000000" w:rsidP="00A113CE">
      <w:pPr>
        <w:pStyle w:val="p"/>
        <w:numPr>
          <w:ilvl w:val="0"/>
          <w:numId w:val="14"/>
        </w:numPr>
        <w:shd w:val="clear" w:color="auto" w:fill="FFFFFF"/>
        <w:spacing w:before="0" w:beforeAutospacing="0" w:after="0" w:afterAutospacing="0"/>
        <w:jc w:val="both"/>
        <w:rPr>
          <w:rFonts w:ascii="Arial" w:hAnsi="Arial" w:cs="Arial"/>
          <w:color w:val="000000" w:themeColor="text1"/>
        </w:rPr>
      </w:pPr>
      <w:hyperlink r:id="rId35" w:anchor="DeletingDiskTransferJobs" w:tooltip="Describes how to delete a disk import transfer job." w:history="1">
        <w:r w:rsidR="00577E02" w:rsidRPr="00C55561">
          <w:rPr>
            <w:rStyle w:val="Hyperlink"/>
            <w:rFonts w:ascii="Arial" w:hAnsi="Arial" w:cs="Arial"/>
            <w:color w:val="000000" w:themeColor="text1"/>
            <w:u w:val="none"/>
          </w:rPr>
          <w:t>Deleting Disk Import Transfer Jobs</w:t>
        </w:r>
      </w:hyperlink>
    </w:p>
    <w:p w14:paraId="5D4B3A27" w14:textId="32002A1F" w:rsidR="002678EA" w:rsidRPr="00C55561" w:rsidRDefault="00C55561" w:rsidP="00C55561">
      <w:pPr>
        <w:pStyle w:val="Heading2"/>
        <w:rPr>
          <w:rFonts w:ascii="Arial" w:hAnsi="Arial" w:cs="Arial"/>
          <w:sz w:val="26"/>
          <w:szCs w:val="26"/>
        </w:rPr>
      </w:pPr>
      <w:bookmarkStart w:id="65" w:name="_Toc140568676"/>
      <w:bookmarkStart w:id="66" w:name="_Toc140574369"/>
      <w:r w:rsidRPr="00C55561">
        <w:rPr>
          <w:rFonts w:ascii="Arial" w:hAnsi="Arial" w:cs="Arial"/>
          <w:sz w:val="26"/>
          <w:szCs w:val="26"/>
        </w:rPr>
        <w:t xml:space="preserve">8.1 </w:t>
      </w:r>
      <w:r w:rsidR="002678EA" w:rsidRPr="00C55561">
        <w:rPr>
          <w:rFonts w:ascii="Arial" w:hAnsi="Arial" w:cs="Arial"/>
          <w:sz w:val="26"/>
          <w:szCs w:val="26"/>
        </w:rPr>
        <w:t>Creating an Export Job</w:t>
      </w:r>
      <w:bookmarkEnd w:id="65"/>
      <w:bookmarkEnd w:id="66"/>
    </w:p>
    <w:p w14:paraId="06EBDBEA" w14:textId="77777777" w:rsidR="00BA2242" w:rsidRDefault="002678EA" w:rsidP="00BA2242">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Create the export job in the same compartment as the upload bucket and supply a human-re</w:t>
      </w:r>
      <w:bookmarkStart w:id="67" w:name="_Toc140568677"/>
      <w:r w:rsidR="00BA2242">
        <w:rPr>
          <w:rFonts w:ascii="Arial" w:hAnsi="Arial" w:cs="Arial"/>
          <w:color w:val="000000" w:themeColor="text1"/>
        </w:rPr>
        <w:t>adable name for the export job.</w:t>
      </w:r>
    </w:p>
    <w:p w14:paraId="3BA85649" w14:textId="21605C67" w:rsidR="00C55561" w:rsidRPr="00BA2242" w:rsidRDefault="002678EA" w:rsidP="00BA2242">
      <w:pPr>
        <w:pStyle w:val="p"/>
        <w:shd w:val="clear" w:color="auto" w:fill="FFFFFF"/>
        <w:spacing w:before="300" w:beforeAutospacing="0" w:after="300" w:afterAutospacing="0"/>
        <w:jc w:val="both"/>
        <w:rPr>
          <w:rFonts w:ascii="Arial" w:hAnsi="Arial" w:cs="Arial"/>
          <w:b/>
          <w:bCs/>
          <w:color w:val="000000" w:themeColor="text1"/>
        </w:rPr>
      </w:pPr>
      <w:r w:rsidRPr="00BA2242">
        <w:rPr>
          <w:rFonts w:ascii="Arial" w:hAnsi="Arial" w:cs="Arial"/>
          <w:b/>
          <w:bCs/>
          <w:color w:val="000000" w:themeColor="text1"/>
        </w:rPr>
        <w:t>Using the Console</w:t>
      </w:r>
      <w:bookmarkEnd w:id="67"/>
    </w:p>
    <w:p w14:paraId="76372F11"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eastAsiaTheme="majorEastAsia"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eastAsiaTheme="majorEastAsia"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eastAsiaTheme="majorEastAsia" w:hAnsi="Arial" w:cs="Arial"/>
          <w:color w:val="000000" w:themeColor="text1"/>
        </w:rPr>
        <w:t>Exports</w:t>
      </w:r>
      <w:r w:rsidRPr="004E5EA7">
        <w:rPr>
          <w:rStyle w:val="ph"/>
          <w:rFonts w:ascii="Arial" w:hAnsi="Arial" w:cs="Arial"/>
          <w:color w:val="000000" w:themeColor="text1"/>
        </w:rPr>
        <w:t>.</w:t>
      </w:r>
    </w:p>
    <w:p w14:paraId="3E158887" w14:textId="428FCCAA" w:rsidR="002678EA" w:rsidRPr="004E5EA7" w:rsidRDefault="002678EA" w:rsidP="00A113CE">
      <w:pPr>
        <w:pStyle w:val="p"/>
        <w:numPr>
          <w:ilvl w:val="0"/>
          <w:numId w:val="31"/>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proofErr w:type="gramStart"/>
      <w:r w:rsidRPr="004E5EA7">
        <w:rPr>
          <w:rStyle w:val="Strong"/>
          <w:rFonts w:ascii="Arial" w:eastAsiaTheme="majorEastAsia" w:hAnsi="Arial" w:cs="Arial"/>
          <w:color w:val="000000" w:themeColor="text1"/>
        </w:rPr>
        <w:t>Compartment</w:t>
      </w:r>
      <w:r w:rsidRPr="004E5EA7">
        <w:rPr>
          <w:rFonts w:ascii="Arial" w:hAnsi="Arial" w:cs="Arial"/>
          <w:color w:val="000000" w:themeColor="text1"/>
        </w:rPr>
        <w:t>  are</w:t>
      </w:r>
      <w:proofErr w:type="gramEnd"/>
      <w:r w:rsidRPr="004E5EA7">
        <w:rPr>
          <w:rFonts w:ascii="Arial" w:hAnsi="Arial" w:cs="Arial"/>
          <w:color w:val="000000" w:themeColor="text1"/>
        </w:rPr>
        <w:t xml:space="preserve"> to use for data exports from the list.</w:t>
      </w:r>
    </w:p>
    <w:p w14:paraId="5B236581"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A list of export jobs that have already been created is displayed.</w:t>
      </w:r>
    </w:p>
    <w:p w14:paraId="77F9E41F" w14:textId="77777777" w:rsidR="002678EA" w:rsidRPr="004E5EA7" w:rsidRDefault="002678EA" w:rsidP="00A113CE">
      <w:pPr>
        <w:pStyle w:val="p"/>
        <w:numPr>
          <w:ilvl w:val="0"/>
          <w:numId w:val="31"/>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eastAsiaTheme="majorEastAsia" w:hAnsi="Arial" w:cs="Arial"/>
          <w:color w:val="000000" w:themeColor="text1"/>
        </w:rPr>
        <w:t>Create Export Job</w:t>
      </w:r>
      <w:r w:rsidRPr="004E5EA7">
        <w:rPr>
          <w:rFonts w:ascii="Arial" w:hAnsi="Arial" w:cs="Arial"/>
          <w:color w:val="000000" w:themeColor="text1"/>
        </w:rPr>
        <w:t>.</w:t>
      </w:r>
    </w:p>
    <w:p w14:paraId="48B1666F"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Create Export Job dialog appears.</w:t>
      </w:r>
    </w:p>
    <w:p w14:paraId="58B37CD3"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Enter a </w:t>
      </w:r>
      <w:r w:rsidRPr="004E5EA7">
        <w:rPr>
          <w:rStyle w:val="Strong"/>
          <w:rFonts w:ascii="Arial" w:eastAsiaTheme="majorEastAsia" w:hAnsi="Arial" w:cs="Arial"/>
          <w:color w:val="000000" w:themeColor="text1"/>
        </w:rPr>
        <w:t>Job Name</w:t>
      </w:r>
      <w:r w:rsidRPr="004E5EA7">
        <w:rPr>
          <w:rFonts w:ascii="Arial" w:hAnsi="Arial" w:cs="Arial"/>
          <w:color w:val="000000" w:themeColor="text1"/>
        </w:rPr>
        <w:t>. Then, select the </w:t>
      </w:r>
      <w:r w:rsidRPr="004E5EA7">
        <w:rPr>
          <w:rStyle w:val="Strong"/>
          <w:rFonts w:ascii="Arial" w:eastAsiaTheme="majorEastAsia" w:hAnsi="Arial" w:cs="Arial"/>
          <w:color w:val="000000" w:themeColor="text1"/>
        </w:rPr>
        <w:t>Upload Bucket</w:t>
      </w:r>
      <w:r w:rsidRPr="004E5EA7">
        <w:rPr>
          <w:rFonts w:ascii="Arial" w:hAnsi="Arial" w:cs="Arial"/>
          <w:color w:val="000000" w:themeColor="text1"/>
        </w:rPr>
        <w:t> from the list.</w:t>
      </w:r>
    </w:p>
    <w:p w14:paraId="78C895F2"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(Optional) Complete the following fields:</w:t>
      </w:r>
    </w:p>
    <w:p w14:paraId="422D6950"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Prefix:</w:t>
      </w:r>
      <w:r w:rsidRPr="004E5EA7">
        <w:rPr>
          <w:rFonts w:ascii="Arial" w:hAnsi="Arial" w:cs="Arial"/>
          <w:color w:val="000000" w:themeColor="text1"/>
        </w:rPr>
        <w:t> List of objects with names matching this prefix would be part of this export job.</w:t>
      </w:r>
    </w:p>
    <w:p w14:paraId="632DFA67"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Range Start:</w:t>
      </w:r>
      <w:r w:rsidRPr="004E5EA7">
        <w:rPr>
          <w:rFonts w:ascii="Arial" w:hAnsi="Arial" w:cs="Arial"/>
          <w:color w:val="000000" w:themeColor="text1"/>
        </w:rPr>
        <w:t> Object names returned by a list query must be greater or equal to this parameter.</w:t>
      </w:r>
    </w:p>
    <w:p w14:paraId="75EC212C"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Range End:</w:t>
      </w:r>
      <w:r w:rsidRPr="004E5EA7">
        <w:rPr>
          <w:rFonts w:ascii="Arial" w:hAnsi="Arial" w:cs="Arial"/>
          <w:color w:val="000000" w:themeColor="text1"/>
        </w:rPr>
        <w:t> Object names returned by a list query must be strictly less than this parameter.</w:t>
      </w:r>
    </w:p>
    <w:p w14:paraId="7EC19A6E"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lastRenderedPageBreak/>
        <w:t>Complete the following fields:</w:t>
      </w:r>
    </w:p>
    <w:p w14:paraId="644E5B21"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Company Name</w:t>
      </w:r>
    </w:p>
    <w:p w14:paraId="2D0AF3DB"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Recipient Name</w:t>
      </w:r>
    </w:p>
    <w:p w14:paraId="1839DD7F"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Recipient Email</w:t>
      </w:r>
    </w:p>
    <w:p w14:paraId="7EF308CE"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Address 1</w:t>
      </w:r>
    </w:p>
    <w:p w14:paraId="4CA5C577"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Address 2</w:t>
      </w:r>
    </w:p>
    <w:p w14:paraId="0E953F2C"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City/Locality</w:t>
      </w:r>
    </w:p>
    <w:p w14:paraId="0EA545C4"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State/Province/Region</w:t>
      </w:r>
    </w:p>
    <w:p w14:paraId="75722E51"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Zip/Postal Code</w:t>
      </w:r>
    </w:p>
    <w:p w14:paraId="3867C985" w14:textId="77777777" w:rsidR="002678EA" w:rsidRPr="004E5EA7" w:rsidRDefault="002678EA" w:rsidP="00A113CE">
      <w:pPr>
        <w:pStyle w:val="p"/>
        <w:numPr>
          <w:ilvl w:val="1"/>
          <w:numId w:val="31"/>
        </w:numPr>
        <w:spacing w:before="0" w:beforeAutospacing="0" w:after="0" w:afterAutospacing="0"/>
        <w:jc w:val="both"/>
        <w:rPr>
          <w:rFonts w:ascii="Arial" w:hAnsi="Arial" w:cs="Arial"/>
          <w:color w:val="000000" w:themeColor="text1"/>
        </w:rPr>
      </w:pPr>
      <w:r w:rsidRPr="004E5EA7">
        <w:rPr>
          <w:rStyle w:val="Strong"/>
          <w:rFonts w:ascii="Arial" w:eastAsiaTheme="majorEastAsia" w:hAnsi="Arial" w:cs="Arial"/>
          <w:color w:val="000000" w:themeColor="text1"/>
        </w:rPr>
        <w:t>Country</w:t>
      </w:r>
    </w:p>
    <w:p w14:paraId="00AAC2F8"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(Optional) Add any tagging information, including the tag namespace, key, and value in the associated fields.</w:t>
      </w:r>
    </w:p>
    <w:p w14:paraId="32065ACB" w14:textId="77777777" w:rsidR="002678EA" w:rsidRPr="004E5EA7" w:rsidRDefault="002678EA" w:rsidP="00A113CE">
      <w:pPr>
        <w:pStyle w:val="p"/>
        <w:numPr>
          <w:ilvl w:val="0"/>
          <w:numId w:val="3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eastAsiaTheme="majorEastAsia" w:hAnsi="Arial" w:cs="Arial"/>
          <w:color w:val="000000" w:themeColor="text1"/>
        </w:rPr>
        <w:t>Create Transfer Job</w:t>
      </w:r>
      <w:r w:rsidRPr="004E5EA7">
        <w:rPr>
          <w:rFonts w:ascii="Arial" w:hAnsi="Arial" w:cs="Arial"/>
          <w:color w:val="000000" w:themeColor="text1"/>
        </w:rPr>
        <w:t>.</w:t>
      </w:r>
    </w:p>
    <w:p w14:paraId="571D9E60" w14:textId="77777777" w:rsidR="002678EA" w:rsidRPr="004E5EA7" w:rsidRDefault="002678EA" w:rsidP="004E5EA7">
      <w:pPr>
        <w:pStyle w:val="p"/>
        <w:spacing w:before="0" w:beforeAutospacing="0" w:after="0" w:afterAutospacing="0"/>
        <w:ind w:left="720"/>
        <w:jc w:val="both"/>
        <w:rPr>
          <w:rFonts w:ascii="Arial" w:hAnsi="Arial" w:cs="Arial"/>
          <w:color w:val="000000" w:themeColor="text1"/>
        </w:rPr>
      </w:pPr>
    </w:p>
    <w:p w14:paraId="2638C4CC" w14:textId="77777777" w:rsidR="00BA2242" w:rsidRDefault="00C55561" w:rsidP="00BA2242">
      <w:pPr>
        <w:pStyle w:val="Heading2"/>
        <w:rPr>
          <w:rFonts w:ascii="Arial" w:hAnsi="Arial" w:cs="Arial"/>
          <w:sz w:val="26"/>
          <w:szCs w:val="26"/>
        </w:rPr>
      </w:pPr>
      <w:bookmarkStart w:id="68" w:name="_Toc140568678"/>
      <w:bookmarkStart w:id="69" w:name="_Toc140574370"/>
      <w:r w:rsidRPr="00C55561">
        <w:rPr>
          <w:rFonts w:ascii="Arial" w:hAnsi="Arial" w:cs="Arial"/>
          <w:sz w:val="26"/>
          <w:szCs w:val="26"/>
        </w:rPr>
        <w:t xml:space="preserve">8.2 </w:t>
      </w:r>
      <w:r w:rsidR="002678EA" w:rsidRPr="00C55561">
        <w:rPr>
          <w:rFonts w:ascii="Arial" w:hAnsi="Arial" w:cs="Arial"/>
          <w:sz w:val="26"/>
          <w:szCs w:val="26"/>
        </w:rPr>
        <w:t>Listing Export Jobs</w:t>
      </w:r>
      <w:bookmarkStart w:id="70" w:name="_Toc140568679"/>
      <w:bookmarkEnd w:id="68"/>
      <w:bookmarkEnd w:id="69"/>
    </w:p>
    <w:p w14:paraId="7A958B41" w14:textId="6AE29C6D" w:rsidR="002678EA" w:rsidRPr="00BA2242" w:rsidRDefault="002678EA" w:rsidP="00BA2242">
      <w:pPr>
        <w:pStyle w:val="Heading2"/>
        <w:rPr>
          <w:rFonts w:ascii="Arial" w:hAnsi="Arial" w:cs="Arial"/>
          <w:sz w:val="26"/>
          <w:szCs w:val="26"/>
        </w:rPr>
      </w:pPr>
      <w:bookmarkStart w:id="71" w:name="_Toc140574371"/>
      <w:r w:rsidRPr="00C55561">
        <w:rPr>
          <w:rFonts w:ascii="Arial" w:hAnsi="Arial" w:cs="Arial"/>
          <w:color w:val="000000" w:themeColor="text1"/>
          <w:sz w:val="24"/>
          <w:szCs w:val="24"/>
        </w:rPr>
        <w:t>Using the Console</w:t>
      </w:r>
      <w:bookmarkEnd w:id="70"/>
      <w:bookmarkEnd w:id="71"/>
    </w:p>
    <w:p w14:paraId="560C3120" w14:textId="77777777" w:rsidR="002678EA" w:rsidRPr="004E5EA7" w:rsidRDefault="002678EA" w:rsidP="00A113CE">
      <w:pPr>
        <w:pStyle w:val="li"/>
        <w:numPr>
          <w:ilvl w:val="0"/>
          <w:numId w:val="32"/>
        </w:numPr>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2CC583D9" w14:textId="77777777" w:rsidR="002678EA" w:rsidRPr="004E5EA7" w:rsidRDefault="002678EA" w:rsidP="00A113CE">
      <w:pPr>
        <w:pStyle w:val="p"/>
        <w:numPr>
          <w:ilvl w:val="0"/>
          <w:numId w:val="32"/>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305FF2E6" w14:textId="77777777" w:rsidR="002678EA"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38CA2C9B" w14:textId="77777777" w:rsidR="00C55561" w:rsidRPr="004E5EA7" w:rsidRDefault="00C55561" w:rsidP="004E5EA7">
      <w:pPr>
        <w:pStyle w:val="p"/>
        <w:spacing w:before="150" w:beforeAutospacing="0" w:after="0" w:afterAutospacing="0"/>
        <w:ind w:left="720"/>
        <w:jc w:val="both"/>
        <w:rPr>
          <w:rFonts w:ascii="Arial" w:hAnsi="Arial" w:cs="Arial"/>
          <w:color w:val="000000" w:themeColor="text1"/>
        </w:rPr>
      </w:pPr>
    </w:p>
    <w:p w14:paraId="1424D8FC" w14:textId="77777777" w:rsidR="00BA2242" w:rsidRDefault="00C55561" w:rsidP="00BA2242">
      <w:pPr>
        <w:pStyle w:val="Heading1"/>
        <w:shd w:val="clear" w:color="auto" w:fill="FFFFFF"/>
        <w:spacing w:before="0" w:beforeAutospacing="0" w:after="300" w:afterAutospacing="0"/>
        <w:jc w:val="both"/>
        <w:rPr>
          <w:rFonts w:ascii="Arial" w:hAnsi="Arial" w:cs="Arial"/>
          <w:color w:val="000000" w:themeColor="text1"/>
          <w:sz w:val="26"/>
          <w:szCs w:val="26"/>
        </w:rPr>
      </w:pPr>
      <w:bookmarkStart w:id="72" w:name="_Toc140568680"/>
      <w:bookmarkStart w:id="73" w:name="_Toc140574372"/>
      <w:r w:rsidRPr="00C55561">
        <w:rPr>
          <w:rFonts w:ascii="Arial" w:hAnsi="Arial" w:cs="Arial"/>
          <w:color w:val="000000" w:themeColor="text1"/>
          <w:sz w:val="26"/>
          <w:szCs w:val="26"/>
        </w:rPr>
        <w:t xml:space="preserve">8.3 </w:t>
      </w:r>
      <w:r w:rsidR="002678EA" w:rsidRPr="00C55561">
        <w:rPr>
          <w:rFonts w:ascii="Arial" w:hAnsi="Arial" w:cs="Arial"/>
          <w:color w:val="000000" w:themeColor="text1"/>
          <w:sz w:val="26"/>
          <w:szCs w:val="26"/>
        </w:rPr>
        <w:t>Getting an Export Job's Details</w:t>
      </w:r>
      <w:bookmarkStart w:id="74" w:name="_Toc140568681"/>
      <w:bookmarkEnd w:id="72"/>
      <w:bookmarkEnd w:id="73"/>
    </w:p>
    <w:p w14:paraId="7819B334" w14:textId="64A4FCE2" w:rsidR="002678EA" w:rsidRPr="00BA2242" w:rsidRDefault="002678EA" w:rsidP="00BA2242">
      <w:pPr>
        <w:pStyle w:val="Heading1"/>
        <w:shd w:val="clear" w:color="auto" w:fill="FFFFFF"/>
        <w:spacing w:before="0" w:beforeAutospacing="0" w:after="300" w:afterAutospacing="0"/>
        <w:jc w:val="both"/>
        <w:rPr>
          <w:rFonts w:ascii="Arial" w:hAnsi="Arial" w:cs="Arial"/>
          <w:color w:val="000000" w:themeColor="text1"/>
          <w:sz w:val="26"/>
          <w:szCs w:val="26"/>
        </w:rPr>
      </w:pPr>
      <w:bookmarkStart w:id="75" w:name="_Toc140574373"/>
      <w:r w:rsidRPr="00C55561">
        <w:rPr>
          <w:rFonts w:ascii="Arial" w:hAnsi="Arial" w:cs="Arial"/>
          <w:color w:val="000000" w:themeColor="text1"/>
          <w:sz w:val="24"/>
          <w:szCs w:val="24"/>
        </w:rPr>
        <w:t>Using the Console</w:t>
      </w:r>
      <w:bookmarkEnd w:id="74"/>
      <w:bookmarkEnd w:id="75"/>
    </w:p>
    <w:p w14:paraId="0CFCD3D2" w14:textId="77777777" w:rsidR="002678EA" w:rsidRPr="004E5EA7" w:rsidRDefault="002678EA" w:rsidP="00A113CE">
      <w:pPr>
        <w:pStyle w:val="p"/>
        <w:numPr>
          <w:ilvl w:val="0"/>
          <w:numId w:val="33"/>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eastAsiaTheme="majorEastAsia"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eastAsiaTheme="majorEastAsia"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eastAsiaTheme="majorEastAsia" w:hAnsi="Arial" w:cs="Arial"/>
          <w:color w:val="000000" w:themeColor="text1"/>
        </w:rPr>
        <w:t>Exports</w:t>
      </w:r>
      <w:r w:rsidRPr="004E5EA7">
        <w:rPr>
          <w:rStyle w:val="ph"/>
          <w:rFonts w:ascii="Arial" w:hAnsi="Arial" w:cs="Arial"/>
          <w:color w:val="000000" w:themeColor="text1"/>
        </w:rPr>
        <w:t>.</w:t>
      </w:r>
    </w:p>
    <w:p w14:paraId="5A56D191" w14:textId="77777777" w:rsidR="002678EA" w:rsidRPr="004E5EA7" w:rsidRDefault="002678EA" w:rsidP="00A113CE">
      <w:pPr>
        <w:pStyle w:val="p"/>
        <w:numPr>
          <w:ilvl w:val="0"/>
          <w:numId w:val="33"/>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eastAsiaTheme="majorEastAsia" w:hAnsi="Arial" w:cs="Arial"/>
          <w:color w:val="000000" w:themeColor="text1"/>
        </w:rPr>
        <w:t>Compartment</w:t>
      </w:r>
      <w:r w:rsidRPr="004E5EA7">
        <w:rPr>
          <w:rFonts w:ascii="Arial" w:hAnsi="Arial" w:cs="Arial"/>
          <w:color w:val="000000" w:themeColor="text1"/>
        </w:rPr>
        <w:t> from the list.</w:t>
      </w:r>
    </w:p>
    <w:p w14:paraId="4FB27CF2"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0D701E84" w14:textId="7CFF2072" w:rsidR="002678EA" w:rsidRPr="004E5EA7" w:rsidRDefault="002678EA" w:rsidP="00A113CE">
      <w:pPr>
        <w:pStyle w:val="p"/>
        <w:numPr>
          <w:ilvl w:val="0"/>
          <w:numId w:val="33"/>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Find the export job for which want to display the details.</w:t>
      </w:r>
    </w:p>
    <w:p w14:paraId="214F7630" w14:textId="5E7E5750" w:rsidR="002678EA" w:rsidRDefault="002678EA" w:rsidP="00A113CE">
      <w:pPr>
        <w:pStyle w:val="p"/>
        <w:numPr>
          <w:ilvl w:val="0"/>
          <w:numId w:val="33"/>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the </w:t>
      </w:r>
      <w:r w:rsidRPr="004E5EA7">
        <w:rPr>
          <w:rStyle w:val="Strong"/>
          <w:rFonts w:ascii="Arial" w:eastAsiaTheme="majorEastAsia"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138E8DBA" wp14:editId="29FCB37C">
            <wp:extent cx="106680" cy="182880"/>
            <wp:effectExtent l="0" t="0" r="7620" b="7620"/>
            <wp:docPr id="1067849541" name="Picture 13"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eastAsiaTheme="majorEastAsia" w:hAnsi="Arial" w:cs="Arial"/>
          <w:color w:val="000000" w:themeColor="text1"/>
        </w:rPr>
        <w:t>View Details</w:t>
      </w:r>
      <w:r w:rsidRPr="004E5EA7">
        <w:rPr>
          <w:rFonts w:ascii="Arial" w:hAnsi="Arial" w:cs="Arial"/>
          <w:color w:val="000000" w:themeColor="text1"/>
        </w:rPr>
        <w:t>.</w:t>
      </w:r>
    </w:p>
    <w:p w14:paraId="4D312859" w14:textId="77777777" w:rsidR="00C55561" w:rsidRPr="004E5EA7" w:rsidRDefault="00C55561" w:rsidP="00C55561">
      <w:pPr>
        <w:pStyle w:val="p"/>
        <w:spacing w:before="0" w:beforeAutospacing="0" w:after="0" w:afterAutospacing="0"/>
        <w:ind w:left="720"/>
        <w:jc w:val="both"/>
        <w:rPr>
          <w:rFonts w:ascii="Arial" w:hAnsi="Arial" w:cs="Arial"/>
          <w:color w:val="000000" w:themeColor="text1"/>
        </w:rPr>
      </w:pPr>
    </w:p>
    <w:p w14:paraId="30B41CF8" w14:textId="44282C5C" w:rsidR="002678EA" w:rsidRPr="00C55561" w:rsidRDefault="00BA2242" w:rsidP="00C55561">
      <w:pPr>
        <w:pStyle w:val="Heading2"/>
        <w:rPr>
          <w:rFonts w:ascii="Arial" w:hAnsi="Arial" w:cs="Arial"/>
          <w:sz w:val="26"/>
          <w:szCs w:val="26"/>
        </w:rPr>
      </w:pPr>
      <w:bookmarkStart w:id="76" w:name="_Toc140568682"/>
      <w:bookmarkStart w:id="77" w:name="_Toc140574374"/>
      <w:r>
        <w:rPr>
          <w:rFonts w:ascii="Arial" w:hAnsi="Arial" w:cs="Arial"/>
          <w:sz w:val="26"/>
          <w:szCs w:val="26"/>
        </w:rPr>
        <w:t>8.4</w:t>
      </w:r>
      <w:r w:rsidR="00C55561">
        <w:rPr>
          <w:rFonts w:ascii="Arial" w:hAnsi="Arial" w:cs="Arial"/>
          <w:sz w:val="26"/>
          <w:szCs w:val="26"/>
        </w:rPr>
        <w:t xml:space="preserve"> </w:t>
      </w:r>
      <w:r w:rsidR="002678EA" w:rsidRPr="00C55561">
        <w:rPr>
          <w:rFonts w:ascii="Arial" w:hAnsi="Arial" w:cs="Arial"/>
          <w:sz w:val="26"/>
          <w:szCs w:val="26"/>
        </w:rPr>
        <w:t>Editing an Export Job</w:t>
      </w:r>
      <w:bookmarkEnd w:id="76"/>
      <w:bookmarkEnd w:id="77"/>
    </w:p>
    <w:p w14:paraId="4F268573" w14:textId="77777777" w:rsidR="00BA2242" w:rsidRDefault="002678EA" w:rsidP="00BA2242">
      <w:pPr>
        <w:pStyle w:val="shortdesc"/>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Describes how to edit an</w:t>
      </w:r>
      <w:bookmarkStart w:id="78" w:name="_Toc140568683"/>
      <w:r w:rsidR="00BA2242">
        <w:rPr>
          <w:rFonts w:ascii="Arial" w:hAnsi="Arial" w:cs="Arial"/>
          <w:color w:val="000000" w:themeColor="text1"/>
        </w:rPr>
        <w:t xml:space="preserve"> appliance export transfer job.</w:t>
      </w:r>
    </w:p>
    <w:p w14:paraId="0281F9E6" w14:textId="13DA6712" w:rsidR="002678EA" w:rsidRPr="00BA2242" w:rsidRDefault="002678EA" w:rsidP="00BA2242">
      <w:pPr>
        <w:pStyle w:val="shortdesc"/>
        <w:shd w:val="clear" w:color="auto" w:fill="FFFFFF"/>
        <w:spacing w:before="300" w:beforeAutospacing="0" w:after="300" w:afterAutospacing="0"/>
        <w:jc w:val="both"/>
        <w:rPr>
          <w:rFonts w:ascii="Arial" w:hAnsi="Arial" w:cs="Arial"/>
          <w:color w:val="000000" w:themeColor="text1"/>
        </w:rPr>
      </w:pPr>
      <w:r w:rsidRPr="00C55561">
        <w:rPr>
          <w:rFonts w:ascii="Arial" w:hAnsi="Arial" w:cs="Arial"/>
          <w:b/>
          <w:bCs/>
          <w:color w:val="000000" w:themeColor="text1"/>
        </w:rPr>
        <w:t>Using the Console</w:t>
      </w:r>
      <w:bookmarkEnd w:id="78"/>
    </w:p>
    <w:p w14:paraId="4F5C923E" w14:textId="77777777" w:rsidR="002678EA" w:rsidRPr="004E5EA7" w:rsidRDefault="002678EA" w:rsidP="00A113CE">
      <w:pPr>
        <w:pStyle w:val="p"/>
        <w:numPr>
          <w:ilvl w:val="0"/>
          <w:numId w:val="34"/>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eastAsiaTheme="majorEastAsia"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eastAsiaTheme="majorEastAsia"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eastAsiaTheme="majorEastAsia" w:hAnsi="Arial" w:cs="Arial"/>
          <w:color w:val="000000" w:themeColor="text1"/>
        </w:rPr>
        <w:t>Exports</w:t>
      </w:r>
      <w:r w:rsidRPr="004E5EA7">
        <w:rPr>
          <w:rStyle w:val="ph"/>
          <w:rFonts w:ascii="Arial" w:hAnsi="Arial" w:cs="Arial"/>
          <w:color w:val="000000" w:themeColor="text1"/>
        </w:rPr>
        <w:t>.</w:t>
      </w:r>
    </w:p>
    <w:p w14:paraId="2D633C61" w14:textId="77777777" w:rsidR="002678EA" w:rsidRPr="004E5EA7" w:rsidRDefault="002678EA" w:rsidP="00A113CE">
      <w:pPr>
        <w:pStyle w:val="p"/>
        <w:numPr>
          <w:ilvl w:val="0"/>
          <w:numId w:val="34"/>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eastAsiaTheme="majorEastAsia" w:hAnsi="Arial" w:cs="Arial"/>
          <w:color w:val="000000" w:themeColor="text1"/>
        </w:rPr>
        <w:t>Compartment</w:t>
      </w:r>
      <w:r w:rsidRPr="004E5EA7">
        <w:rPr>
          <w:rFonts w:ascii="Arial" w:hAnsi="Arial" w:cs="Arial"/>
          <w:color w:val="000000" w:themeColor="text1"/>
        </w:rPr>
        <w:t> from the list.</w:t>
      </w:r>
    </w:p>
    <w:p w14:paraId="53101646"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2B336EBF" w14:textId="77777777" w:rsidR="002678EA" w:rsidRPr="004E5EA7" w:rsidRDefault="002678EA" w:rsidP="00A113CE">
      <w:pPr>
        <w:pStyle w:val="p"/>
        <w:numPr>
          <w:ilvl w:val="0"/>
          <w:numId w:val="34"/>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lastRenderedPageBreak/>
        <w:t>Click the link under </w:t>
      </w:r>
      <w:r w:rsidRPr="004E5EA7">
        <w:rPr>
          <w:rStyle w:val="Strong"/>
          <w:rFonts w:ascii="Arial" w:eastAsiaTheme="majorEastAsia" w:hAnsi="Arial" w:cs="Arial"/>
          <w:color w:val="000000" w:themeColor="text1"/>
        </w:rPr>
        <w:t>Transfer Jobs</w:t>
      </w:r>
      <w:r w:rsidRPr="004E5EA7">
        <w:rPr>
          <w:rFonts w:ascii="Arial" w:hAnsi="Arial" w:cs="Arial"/>
          <w:color w:val="000000" w:themeColor="text1"/>
        </w:rPr>
        <w:t> for the export job whose name you want to edit.</w:t>
      </w:r>
    </w:p>
    <w:p w14:paraId="6F2C5DC4" w14:textId="77777777" w:rsidR="002678EA" w:rsidRPr="004E5EA7" w:rsidRDefault="002678EA" w:rsidP="004E5EA7">
      <w:pPr>
        <w:pStyle w:val="p"/>
        <w:spacing w:before="150" w:beforeAutospacing="0" w:after="150" w:afterAutospacing="0"/>
        <w:ind w:left="720"/>
        <w:jc w:val="both"/>
        <w:rPr>
          <w:rFonts w:ascii="Arial" w:hAnsi="Arial" w:cs="Arial"/>
          <w:color w:val="000000" w:themeColor="text1"/>
        </w:rPr>
      </w:pPr>
      <w:r w:rsidRPr="004E5EA7">
        <w:rPr>
          <w:rFonts w:ascii="Arial" w:hAnsi="Arial" w:cs="Arial"/>
          <w:color w:val="000000" w:themeColor="text1"/>
        </w:rPr>
        <w:t>The Details page for that export job appears.</w:t>
      </w:r>
    </w:p>
    <w:p w14:paraId="141613E1" w14:textId="27708579"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Alternatively, you can click the </w:t>
      </w:r>
      <w:r w:rsidRPr="004E5EA7">
        <w:rPr>
          <w:rStyle w:val="Strong"/>
          <w:rFonts w:ascii="Arial" w:eastAsiaTheme="majorEastAsia"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7B2760A9" wp14:editId="04220042">
            <wp:extent cx="106680" cy="182880"/>
            <wp:effectExtent l="0" t="0" r="7620" b="7620"/>
            <wp:docPr id="356474069" name="Picture 14"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eastAsiaTheme="majorEastAsia" w:hAnsi="Arial" w:cs="Arial"/>
          <w:color w:val="000000" w:themeColor="text1"/>
        </w:rPr>
        <w:t>View Details</w:t>
      </w:r>
      <w:r w:rsidRPr="004E5EA7">
        <w:rPr>
          <w:rFonts w:ascii="Arial" w:hAnsi="Arial" w:cs="Arial"/>
          <w:color w:val="000000" w:themeColor="text1"/>
        </w:rPr>
        <w:t>.</w:t>
      </w:r>
    </w:p>
    <w:p w14:paraId="2E0552F7" w14:textId="77777777" w:rsidR="002678EA" w:rsidRPr="004E5EA7" w:rsidRDefault="002678EA" w:rsidP="00A113CE">
      <w:pPr>
        <w:pStyle w:val="p"/>
        <w:numPr>
          <w:ilvl w:val="0"/>
          <w:numId w:val="34"/>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eastAsiaTheme="majorEastAsia" w:hAnsi="Arial" w:cs="Arial"/>
          <w:color w:val="000000" w:themeColor="text1"/>
        </w:rPr>
        <w:t>Edit</w:t>
      </w:r>
      <w:r w:rsidRPr="004E5EA7">
        <w:rPr>
          <w:rFonts w:ascii="Arial" w:hAnsi="Arial" w:cs="Arial"/>
          <w:color w:val="000000" w:themeColor="text1"/>
        </w:rPr>
        <w:t> in the Details page.</w:t>
      </w:r>
    </w:p>
    <w:p w14:paraId="1D4C985D"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Edit Export Job dialog appears.</w:t>
      </w:r>
    </w:p>
    <w:p w14:paraId="1E7DD7F7" w14:textId="77777777" w:rsidR="002678EA" w:rsidRPr="004E5EA7" w:rsidRDefault="002678EA" w:rsidP="00A113CE">
      <w:pPr>
        <w:pStyle w:val="p"/>
        <w:numPr>
          <w:ilvl w:val="0"/>
          <w:numId w:val="34"/>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Edit any of the attributes displayed, including the job name, bucket, and address.</w:t>
      </w:r>
    </w:p>
    <w:p w14:paraId="3C3497A9" w14:textId="4A04D8BC" w:rsidR="00C55561" w:rsidRPr="00C55561" w:rsidRDefault="002678EA" w:rsidP="00A113CE">
      <w:pPr>
        <w:pStyle w:val="p"/>
        <w:numPr>
          <w:ilvl w:val="0"/>
          <w:numId w:val="34"/>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eastAsiaTheme="majorEastAsia" w:hAnsi="Arial" w:cs="Arial"/>
          <w:color w:val="000000" w:themeColor="text1"/>
        </w:rPr>
        <w:t>Save Changes</w:t>
      </w:r>
      <w:r w:rsidRPr="004E5EA7">
        <w:rPr>
          <w:rFonts w:ascii="Arial" w:hAnsi="Arial" w:cs="Arial"/>
          <w:color w:val="000000" w:themeColor="text1"/>
        </w:rPr>
        <w:t>.</w:t>
      </w:r>
    </w:p>
    <w:p w14:paraId="645C37FC" w14:textId="77777777" w:rsidR="00C55561" w:rsidRPr="004E5EA7" w:rsidRDefault="00C55561" w:rsidP="00C55561">
      <w:pPr>
        <w:pStyle w:val="p"/>
        <w:spacing w:before="0" w:beforeAutospacing="0" w:after="0" w:afterAutospacing="0"/>
        <w:jc w:val="both"/>
        <w:rPr>
          <w:rFonts w:ascii="Arial" w:hAnsi="Arial" w:cs="Arial"/>
          <w:color w:val="000000" w:themeColor="text1"/>
        </w:rPr>
      </w:pPr>
    </w:p>
    <w:p w14:paraId="0AB9D37F" w14:textId="03617448" w:rsidR="002678EA" w:rsidRPr="00C55561" w:rsidRDefault="00C55561" w:rsidP="00C55561">
      <w:pPr>
        <w:pStyle w:val="Heading2"/>
        <w:rPr>
          <w:rFonts w:ascii="Arial" w:hAnsi="Arial" w:cs="Arial"/>
          <w:sz w:val="26"/>
          <w:szCs w:val="26"/>
        </w:rPr>
      </w:pPr>
      <w:bookmarkStart w:id="79" w:name="_Toc140568684"/>
      <w:bookmarkStart w:id="80" w:name="_Toc140574375"/>
      <w:r>
        <w:rPr>
          <w:rFonts w:ascii="Arial" w:hAnsi="Arial" w:cs="Arial"/>
          <w:sz w:val="26"/>
          <w:szCs w:val="26"/>
        </w:rPr>
        <w:t xml:space="preserve">8.5 </w:t>
      </w:r>
      <w:r w:rsidR="002678EA" w:rsidRPr="00C55561">
        <w:rPr>
          <w:rFonts w:ascii="Arial" w:hAnsi="Arial" w:cs="Arial"/>
          <w:sz w:val="26"/>
          <w:szCs w:val="26"/>
        </w:rPr>
        <w:t>Moving</w:t>
      </w:r>
      <w:r w:rsidRPr="00C55561">
        <w:rPr>
          <w:rFonts w:ascii="Arial" w:hAnsi="Arial" w:cs="Arial"/>
          <w:sz w:val="26"/>
          <w:szCs w:val="26"/>
        </w:rPr>
        <w:t xml:space="preserve"> </w:t>
      </w:r>
      <w:r w:rsidR="002678EA" w:rsidRPr="00C55561">
        <w:rPr>
          <w:rFonts w:ascii="Arial" w:hAnsi="Arial" w:cs="Arial"/>
          <w:sz w:val="26"/>
          <w:szCs w:val="26"/>
        </w:rPr>
        <w:t>an Export Job Between Compartments</w:t>
      </w:r>
      <w:bookmarkEnd w:id="79"/>
      <w:bookmarkEnd w:id="80"/>
    </w:p>
    <w:p w14:paraId="416796F3" w14:textId="5216A79B" w:rsidR="00BA2242" w:rsidRDefault="002678EA" w:rsidP="00BA2242">
      <w:pPr>
        <w:pStyle w:val="shortdesc"/>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Des</w:t>
      </w:r>
      <w:r w:rsidR="00BA2242">
        <w:rPr>
          <w:rFonts w:ascii="Arial" w:hAnsi="Arial" w:cs="Arial"/>
          <w:color w:val="000000" w:themeColor="text1"/>
        </w:rPr>
        <w:t xml:space="preserve">cribes how to move an appliance </w:t>
      </w:r>
      <w:r w:rsidRPr="004E5EA7">
        <w:rPr>
          <w:rFonts w:ascii="Arial" w:hAnsi="Arial" w:cs="Arial"/>
          <w:color w:val="000000" w:themeColor="text1"/>
        </w:rPr>
        <w:t>export transfer job between compartments.</w:t>
      </w:r>
      <w:bookmarkStart w:id="81" w:name="_Toc140568685"/>
    </w:p>
    <w:p w14:paraId="386DCC6D" w14:textId="3E16C2A4" w:rsidR="002678EA" w:rsidRPr="00BA2242" w:rsidRDefault="002678EA" w:rsidP="00BA2242">
      <w:pPr>
        <w:pStyle w:val="shortdesc"/>
        <w:shd w:val="clear" w:color="auto" w:fill="FFFFFF"/>
        <w:spacing w:before="300" w:beforeAutospacing="0" w:after="300" w:afterAutospacing="0"/>
        <w:jc w:val="both"/>
        <w:rPr>
          <w:rFonts w:ascii="Arial" w:hAnsi="Arial" w:cs="Arial"/>
          <w:b/>
          <w:bCs/>
          <w:color w:val="000000" w:themeColor="text1"/>
        </w:rPr>
      </w:pPr>
      <w:r w:rsidRPr="00BA2242">
        <w:rPr>
          <w:rFonts w:ascii="Arial" w:hAnsi="Arial" w:cs="Arial"/>
          <w:b/>
          <w:bCs/>
          <w:color w:val="000000" w:themeColor="text1"/>
        </w:rPr>
        <w:t>Using the Console</w:t>
      </w:r>
      <w:bookmarkEnd w:id="81"/>
    </w:p>
    <w:p w14:paraId="674852C7" w14:textId="77777777" w:rsidR="002678EA" w:rsidRPr="004E5EA7" w:rsidRDefault="002678EA" w:rsidP="00A113CE">
      <w:pPr>
        <w:pStyle w:val="li"/>
        <w:numPr>
          <w:ilvl w:val="0"/>
          <w:numId w:val="35"/>
        </w:numPr>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5C9C8CAF" w14:textId="77777777" w:rsidR="002678EA" w:rsidRPr="004E5EA7" w:rsidRDefault="002678EA" w:rsidP="00A113CE">
      <w:pPr>
        <w:pStyle w:val="p"/>
        <w:numPr>
          <w:ilvl w:val="0"/>
          <w:numId w:val="35"/>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7CCE0118"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060CE8AA" w14:textId="213D1EDD" w:rsidR="002678EA" w:rsidRPr="004E5EA7" w:rsidRDefault="002678EA" w:rsidP="00A113CE">
      <w:pPr>
        <w:pStyle w:val="p"/>
        <w:numPr>
          <w:ilvl w:val="0"/>
          <w:numId w:val="35"/>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the link under </w:t>
      </w:r>
      <w:r w:rsidRPr="004E5EA7">
        <w:rPr>
          <w:rStyle w:val="Strong"/>
          <w:rFonts w:ascii="Arial" w:hAnsi="Arial" w:cs="Arial"/>
          <w:color w:val="000000" w:themeColor="text1"/>
        </w:rPr>
        <w:t>Transfer Jobs</w:t>
      </w:r>
      <w:r w:rsidRPr="004E5EA7">
        <w:rPr>
          <w:rFonts w:ascii="Arial" w:hAnsi="Arial" w:cs="Arial"/>
          <w:color w:val="000000" w:themeColor="text1"/>
        </w:rPr>
        <w:t> for the export job that want to move.</w:t>
      </w:r>
    </w:p>
    <w:p w14:paraId="38466773" w14:textId="77777777" w:rsidR="002678EA" w:rsidRPr="004E5EA7" w:rsidRDefault="002678EA" w:rsidP="004E5EA7">
      <w:pPr>
        <w:pStyle w:val="p"/>
        <w:spacing w:before="150" w:beforeAutospacing="0" w:after="150" w:afterAutospacing="0"/>
        <w:ind w:left="720"/>
        <w:jc w:val="both"/>
        <w:rPr>
          <w:rFonts w:ascii="Arial" w:hAnsi="Arial" w:cs="Arial"/>
          <w:color w:val="000000" w:themeColor="text1"/>
        </w:rPr>
      </w:pPr>
      <w:r w:rsidRPr="004E5EA7">
        <w:rPr>
          <w:rFonts w:ascii="Arial" w:hAnsi="Arial" w:cs="Arial"/>
          <w:color w:val="000000" w:themeColor="text1"/>
        </w:rPr>
        <w:t>The Details page for that export job appears.</w:t>
      </w:r>
    </w:p>
    <w:p w14:paraId="7FFB6843" w14:textId="1A1140DE"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Alternatively, can click the </w:t>
      </w:r>
      <w:r w:rsidRPr="004E5EA7">
        <w:rPr>
          <w:rStyle w:val="Strong"/>
          <w:rFonts w:ascii="Arial"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663141E5" wp14:editId="5A45D969">
            <wp:extent cx="106680" cy="182880"/>
            <wp:effectExtent l="0" t="0" r="7620" b="7620"/>
            <wp:docPr id="110229977" name="Picture 15"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hAnsi="Arial" w:cs="Arial"/>
          <w:color w:val="000000" w:themeColor="text1"/>
        </w:rPr>
        <w:t>Move Resource</w:t>
      </w:r>
      <w:r w:rsidRPr="004E5EA7">
        <w:rPr>
          <w:rFonts w:ascii="Arial" w:hAnsi="Arial" w:cs="Arial"/>
          <w:color w:val="000000" w:themeColor="text1"/>
        </w:rPr>
        <w:t>.</w:t>
      </w:r>
    </w:p>
    <w:p w14:paraId="6ADBC919" w14:textId="77777777" w:rsidR="002678EA" w:rsidRPr="004E5EA7" w:rsidRDefault="002678EA" w:rsidP="00A113CE">
      <w:pPr>
        <w:pStyle w:val="p"/>
        <w:numPr>
          <w:ilvl w:val="0"/>
          <w:numId w:val="35"/>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Move Resource</w:t>
      </w:r>
      <w:r w:rsidRPr="004E5EA7">
        <w:rPr>
          <w:rFonts w:ascii="Arial" w:hAnsi="Arial" w:cs="Arial"/>
          <w:color w:val="000000" w:themeColor="text1"/>
        </w:rPr>
        <w:t> in the Details page.</w:t>
      </w:r>
    </w:p>
    <w:p w14:paraId="0CBEC08B"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Move Resource to a Different Compartment dialog appears.</w:t>
      </w:r>
    </w:p>
    <w:p w14:paraId="0CED3CBC" w14:textId="40D5B729" w:rsidR="002678EA" w:rsidRPr="004E5EA7" w:rsidRDefault="002678EA" w:rsidP="00A113CE">
      <w:pPr>
        <w:pStyle w:val="p"/>
        <w:numPr>
          <w:ilvl w:val="0"/>
          <w:numId w:val="35"/>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Choose the compartment want to which want to move the export job from the list.</w:t>
      </w:r>
    </w:p>
    <w:p w14:paraId="043FC088" w14:textId="77777777" w:rsidR="002678EA" w:rsidRDefault="002678EA" w:rsidP="00A113CE">
      <w:pPr>
        <w:pStyle w:val="p"/>
        <w:numPr>
          <w:ilvl w:val="0"/>
          <w:numId w:val="35"/>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Move Resource</w:t>
      </w:r>
      <w:r w:rsidRPr="004E5EA7">
        <w:rPr>
          <w:rFonts w:ascii="Arial" w:hAnsi="Arial" w:cs="Arial"/>
          <w:color w:val="000000" w:themeColor="text1"/>
        </w:rPr>
        <w:t>.</w:t>
      </w:r>
    </w:p>
    <w:p w14:paraId="29A96934" w14:textId="77777777" w:rsidR="00CC41FF" w:rsidRPr="004E5EA7" w:rsidRDefault="00CC41FF" w:rsidP="00CC41FF">
      <w:pPr>
        <w:pStyle w:val="p"/>
        <w:spacing w:before="0" w:beforeAutospacing="0" w:after="0" w:afterAutospacing="0"/>
        <w:ind w:left="720"/>
        <w:jc w:val="both"/>
        <w:rPr>
          <w:rFonts w:ascii="Arial" w:hAnsi="Arial" w:cs="Arial"/>
          <w:color w:val="000000" w:themeColor="text1"/>
        </w:rPr>
      </w:pPr>
    </w:p>
    <w:p w14:paraId="07C9AA26" w14:textId="78980EF1" w:rsidR="002678EA" w:rsidRPr="00CC41FF" w:rsidRDefault="00CC41FF" w:rsidP="00CC41FF">
      <w:pPr>
        <w:pStyle w:val="Heading2"/>
        <w:rPr>
          <w:rFonts w:ascii="Arial" w:hAnsi="Arial" w:cs="Arial"/>
          <w:sz w:val="26"/>
          <w:szCs w:val="26"/>
        </w:rPr>
      </w:pPr>
      <w:bookmarkStart w:id="82" w:name="_Toc140568686"/>
      <w:bookmarkStart w:id="83" w:name="_Toc140574376"/>
      <w:r w:rsidRPr="00CC41FF">
        <w:rPr>
          <w:rFonts w:ascii="Arial" w:hAnsi="Arial" w:cs="Arial"/>
          <w:sz w:val="26"/>
          <w:szCs w:val="26"/>
        </w:rPr>
        <w:t xml:space="preserve">8.6 </w:t>
      </w:r>
      <w:r w:rsidR="002678EA" w:rsidRPr="00CC41FF">
        <w:rPr>
          <w:rFonts w:ascii="Arial" w:hAnsi="Arial" w:cs="Arial"/>
          <w:sz w:val="26"/>
          <w:szCs w:val="26"/>
        </w:rPr>
        <w:t>Deleting an Export Job</w:t>
      </w:r>
      <w:bookmarkEnd w:id="82"/>
      <w:bookmarkEnd w:id="83"/>
    </w:p>
    <w:p w14:paraId="6EA58C0E" w14:textId="77777777" w:rsidR="00BA2242" w:rsidRDefault="002678EA" w:rsidP="00BA2242">
      <w:pPr>
        <w:pStyle w:val="shortdesc"/>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Describes how to delete an</w:t>
      </w:r>
      <w:bookmarkStart w:id="84" w:name="_Toc140568687"/>
      <w:r w:rsidR="00BA2242">
        <w:rPr>
          <w:rFonts w:ascii="Arial" w:hAnsi="Arial" w:cs="Arial"/>
          <w:color w:val="000000" w:themeColor="text1"/>
        </w:rPr>
        <w:t xml:space="preserve"> appliance export transfer job.</w:t>
      </w:r>
    </w:p>
    <w:p w14:paraId="00C250A9" w14:textId="5FFADDE9" w:rsidR="002678EA" w:rsidRPr="00BA2242" w:rsidRDefault="002678EA" w:rsidP="00BA2242">
      <w:pPr>
        <w:pStyle w:val="shortdesc"/>
        <w:shd w:val="clear" w:color="auto" w:fill="FFFFFF"/>
        <w:spacing w:before="300" w:beforeAutospacing="0" w:after="300" w:afterAutospacing="0"/>
        <w:jc w:val="both"/>
        <w:rPr>
          <w:rFonts w:ascii="Arial" w:hAnsi="Arial" w:cs="Arial"/>
          <w:b/>
          <w:bCs/>
          <w:color w:val="000000" w:themeColor="text1"/>
        </w:rPr>
      </w:pPr>
      <w:r w:rsidRPr="00BA2242">
        <w:rPr>
          <w:rFonts w:ascii="Arial" w:hAnsi="Arial" w:cs="Arial"/>
          <w:b/>
          <w:bCs/>
          <w:color w:val="000000" w:themeColor="text1"/>
        </w:rPr>
        <w:t>Using the Console</w:t>
      </w:r>
      <w:bookmarkEnd w:id="84"/>
    </w:p>
    <w:p w14:paraId="399D1CB7" w14:textId="77777777" w:rsidR="002678EA" w:rsidRPr="004E5EA7" w:rsidRDefault="002678EA" w:rsidP="00A113CE">
      <w:pPr>
        <w:pStyle w:val="li"/>
        <w:numPr>
          <w:ilvl w:val="0"/>
          <w:numId w:val="36"/>
        </w:numPr>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5B637099" w14:textId="77777777" w:rsidR="002678EA" w:rsidRPr="004E5EA7" w:rsidRDefault="002678EA" w:rsidP="00A113CE">
      <w:pPr>
        <w:pStyle w:val="p"/>
        <w:numPr>
          <w:ilvl w:val="0"/>
          <w:numId w:val="36"/>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10E373E7"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00E221FD" w14:textId="2587AD89" w:rsidR="002678EA" w:rsidRPr="004E5EA7" w:rsidRDefault="002678EA" w:rsidP="00A113CE">
      <w:pPr>
        <w:pStyle w:val="p"/>
        <w:numPr>
          <w:ilvl w:val="0"/>
          <w:numId w:val="36"/>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the link under </w:t>
      </w:r>
      <w:r w:rsidRPr="004E5EA7">
        <w:rPr>
          <w:rStyle w:val="Strong"/>
          <w:rFonts w:ascii="Arial" w:hAnsi="Arial" w:cs="Arial"/>
          <w:color w:val="000000" w:themeColor="text1"/>
        </w:rPr>
        <w:t>Transfer Jobs</w:t>
      </w:r>
      <w:r w:rsidRPr="004E5EA7">
        <w:rPr>
          <w:rFonts w:ascii="Arial" w:hAnsi="Arial" w:cs="Arial"/>
          <w:color w:val="000000" w:themeColor="text1"/>
        </w:rPr>
        <w:t> for the export job whose name want to delete.</w:t>
      </w:r>
    </w:p>
    <w:p w14:paraId="7E3E9BCE" w14:textId="77777777" w:rsidR="002678EA" w:rsidRPr="004E5EA7" w:rsidRDefault="002678EA" w:rsidP="004E5EA7">
      <w:pPr>
        <w:pStyle w:val="p"/>
        <w:spacing w:before="150" w:beforeAutospacing="0" w:after="150" w:afterAutospacing="0"/>
        <w:ind w:left="720"/>
        <w:jc w:val="both"/>
        <w:rPr>
          <w:rFonts w:ascii="Arial" w:hAnsi="Arial" w:cs="Arial"/>
          <w:color w:val="000000" w:themeColor="text1"/>
        </w:rPr>
      </w:pPr>
      <w:r w:rsidRPr="004E5EA7">
        <w:rPr>
          <w:rFonts w:ascii="Arial" w:hAnsi="Arial" w:cs="Arial"/>
          <w:color w:val="000000" w:themeColor="text1"/>
        </w:rPr>
        <w:t>The Details page for that export job appears.</w:t>
      </w:r>
    </w:p>
    <w:p w14:paraId="42EC372E" w14:textId="288587E8"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lastRenderedPageBreak/>
        <w:t>Alternatively, click the </w:t>
      </w:r>
      <w:r w:rsidRPr="004E5EA7">
        <w:rPr>
          <w:rStyle w:val="Strong"/>
          <w:rFonts w:ascii="Arial"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777CBF74" wp14:editId="4EB98B24">
            <wp:extent cx="106680" cy="182880"/>
            <wp:effectExtent l="0" t="0" r="7620" b="7620"/>
            <wp:docPr id="2119871749" name="Picture 16"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hAnsi="Arial" w:cs="Arial"/>
          <w:color w:val="000000" w:themeColor="text1"/>
        </w:rPr>
        <w:t>Delete</w:t>
      </w:r>
      <w:r w:rsidRPr="004E5EA7">
        <w:rPr>
          <w:rFonts w:ascii="Arial" w:hAnsi="Arial" w:cs="Arial"/>
          <w:color w:val="000000" w:themeColor="text1"/>
        </w:rPr>
        <w:t>.</w:t>
      </w:r>
    </w:p>
    <w:p w14:paraId="7B0DC323" w14:textId="77777777" w:rsidR="002678EA" w:rsidRPr="004E5EA7" w:rsidRDefault="002678EA" w:rsidP="00A113CE">
      <w:pPr>
        <w:pStyle w:val="p"/>
        <w:numPr>
          <w:ilvl w:val="0"/>
          <w:numId w:val="36"/>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Delete</w:t>
      </w:r>
      <w:r w:rsidRPr="004E5EA7">
        <w:rPr>
          <w:rFonts w:ascii="Arial" w:hAnsi="Arial" w:cs="Arial"/>
          <w:color w:val="000000" w:themeColor="text1"/>
        </w:rPr>
        <w:t> in the Details page.</w:t>
      </w:r>
    </w:p>
    <w:p w14:paraId="5A041757" w14:textId="77777777" w:rsidR="002678EA" w:rsidRPr="004E5EA7" w:rsidRDefault="002678EA"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Delete Export Job dialog appears to confirm the deletion.</w:t>
      </w:r>
    </w:p>
    <w:p w14:paraId="6A0047BC" w14:textId="77777777" w:rsidR="002678EA" w:rsidRPr="004E5EA7" w:rsidRDefault="002678EA" w:rsidP="00A113CE">
      <w:pPr>
        <w:pStyle w:val="p"/>
        <w:numPr>
          <w:ilvl w:val="0"/>
          <w:numId w:val="36"/>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Delete</w:t>
      </w:r>
      <w:r w:rsidRPr="004E5EA7">
        <w:rPr>
          <w:rFonts w:ascii="Arial" w:hAnsi="Arial" w:cs="Arial"/>
          <w:color w:val="000000" w:themeColor="text1"/>
        </w:rPr>
        <w:t>.</w:t>
      </w:r>
    </w:p>
    <w:p w14:paraId="46DF9256" w14:textId="77777777" w:rsidR="00BA2242" w:rsidRDefault="00BA2242" w:rsidP="00BA2242">
      <w:pPr>
        <w:pStyle w:val="Heading1"/>
        <w:shd w:val="clear" w:color="auto" w:fill="FFFFFF"/>
        <w:spacing w:before="0" w:beforeAutospacing="0" w:after="300" w:afterAutospacing="0"/>
        <w:jc w:val="both"/>
        <w:rPr>
          <w:rFonts w:ascii="Arial" w:hAnsi="Arial" w:cs="Arial"/>
          <w:b w:val="0"/>
          <w:bCs w:val="0"/>
          <w:color w:val="000000" w:themeColor="text1"/>
          <w:kern w:val="0"/>
          <w:sz w:val="24"/>
          <w:szCs w:val="24"/>
        </w:rPr>
      </w:pPr>
      <w:bookmarkStart w:id="85" w:name="_Toc140568688"/>
    </w:p>
    <w:p w14:paraId="3E088BBD" w14:textId="7B48E78D" w:rsidR="008A3AB2" w:rsidRPr="00BA2242" w:rsidRDefault="00BA2242" w:rsidP="00BA2242">
      <w:pPr>
        <w:pStyle w:val="Heading1"/>
        <w:rPr>
          <w:rFonts w:ascii="Arial" w:hAnsi="Arial" w:cs="Arial"/>
          <w:sz w:val="28"/>
          <w:szCs w:val="28"/>
        </w:rPr>
      </w:pPr>
      <w:bookmarkStart w:id="86" w:name="_Toc140574377"/>
      <w:r w:rsidRPr="00BA2242">
        <w:rPr>
          <w:rFonts w:ascii="Arial" w:hAnsi="Arial" w:cs="Arial"/>
          <w:sz w:val="28"/>
          <w:szCs w:val="28"/>
        </w:rPr>
        <w:t>9.</w:t>
      </w:r>
      <w:r>
        <w:rPr>
          <w:rFonts w:ascii="Arial" w:hAnsi="Arial" w:cs="Arial"/>
          <w:sz w:val="28"/>
          <w:szCs w:val="28"/>
        </w:rPr>
        <w:t xml:space="preserve"> </w:t>
      </w:r>
      <w:r w:rsidR="008A3AB2" w:rsidRPr="00BA2242">
        <w:rPr>
          <w:rFonts w:ascii="Arial" w:hAnsi="Arial" w:cs="Arial"/>
          <w:sz w:val="28"/>
          <w:szCs w:val="28"/>
        </w:rPr>
        <w:t>Appliance Data Export</w:t>
      </w:r>
      <w:bookmarkEnd w:id="85"/>
      <w:bookmarkEnd w:id="86"/>
    </w:p>
    <w:p w14:paraId="68E5B550" w14:textId="5D0F9FAC" w:rsidR="008A3AB2" w:rsidRPr="004E5EA7" w:rsidRDefault="00CC41FF" w:rsidP="004E5EA7">
      <w:pPr>
        <w:pStyle w:val="shortdesc"/>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M</w:t>
      </w:r>
      <w:r w:rsidR="008A3AB2" w:rsidRPr="004E5EA7">
        <w:rPr>
          <w:rFonts w:ascii="Arial" w:hAnsi="Arial" w:cs="Arial"/>
          <w:color w:val="000000" w:themeColor="text1"/>
        </w:rPr>
        <w:t>igrate data from </w:t>
      </w:r>
      <w:r w:rsidR="008A3AB2" w:rsidRPr="004E5EA7">
        <w:rPr>
          <w:rStyle w:val="ph"/>
          <w:rFonts w:ascii="Arial" w:hAnsi="Arial" w:cs="Arial"/>
          <w:color w:val="000000" w:themeColor="text1"/>
        </w:rPr>
        <w:t>Oracle Cloud Infrastructure</w:t>
      </w:r>
      <w:r w:rsidR="00BA2242">
        <w:rPr>
          <w:rFonts w:ascii="Arial" w:hAnsi="Arial" w:cs="Arial"/>
          <w:color w:val="000000" w:themeColor="text1"/>
        </w:rPr>
        <w:t xml:space="preserve"> to data </w:t>
      </w:r>
      <w:proofErr w:type="spellStart"/>
      <w:r w:rsidR="008A3AB2" w:rsidRPr="004E5EA7">
        <w:rPr>
          <w:rFonts w:ascii="Arial" w:hAnsi="Arial" w:cs="Arial"/>
          <w:color w:val="000000" w:themeColor="text1"/>
        </w:rPr>
        <w:t>center</w:t>
      </w:r>
      <w:proofErr w:type="spellEnd"/>
      <w:r w:rsidR="008A3AB2" w:rsidRPr="004E5EA7">
        <w:rPr>
          <w:rFonts w:ascii="Arial" w:hAnsi="Arial" w:cs="Arial"/>
          <w:color w:val="000000" w:themeColor="text1"/>
        </w:rPr>
        <w:t xml:space="preserve"> using an Oracle-supplied transfer appliance.</w:t>
      </w:r>
    </w:p>
    <w:p w14:paraId="4F69AE3B" w14:textId="34F94C6F" w:rsidR="008A3AB2" w:rsidRPr="004E5EA7" w:rsidRDefault="008A3AB2"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Data Export is Oracle's offline data export solution that lets</w:t>
      </w:r>
      <w:r w:rsidR="00BA2242">
        <w:rPr>
          <w:rFonts w:ascii="Arial" w:hAnsi="Arial" w:cs="Arial"/>
          <w:color w:val="000000" w:themeColor="text1"/>
        </w:rPr>
        <w:t xml:space="preserve"> </w:t>
      </w:r>
      <w:r w:rsidRPr="004E5EA7">
        <w:rPr>
          <w:rFonts w:ascii="Arial" w:hAnsi="Arial" w:cs="Arial"/>
          <w:color w:val="000000" w:themeColor="text1"/>
        </w:rPr>
        <w:t>migrate pe</w:t>
      </w:r>
      <w:r w:rsidR="00BA2242">
        <w:rPr>
          <w:rFonts w:ascii="Arial" w:hAnsi="Arial" w:cs="Arial"/>
          <w:color w:val="000000" w:themeColor="text1"/>
        </w:rPr>
        <w:t xml:space="preserve">tabyte-scale datasets from </w:t>
      </w:r>
      <w:r w:rsidRPr="004E5EA7">
        <w:rPr>
          <w:rStyle w:val="ph"/>
          <w:rFonts w:ascii="Arial" w:hAnsi="Arial" w:cs="Arial"/>
          <w:color w:val="000000" w:themeColor="text1"/>
        </w:rPr>
        <w:t>Oracle Cloud Infrastructure</w:t>
      </w:r>
      <w:r w:rsidRPr="004E5EA7">
        <w:rPr>
          <w:rFonts w:ascii="Arial" w:hAnsi="Arial" w:cs="Arial"/>
          <w:color w:val="000000" w:themeColor="text1"/>
        </w:rPr>
        <w:t> </w:t>
      </w:r>
      <w:r w:rsidRPr="004E5EA7">
        <w:rPr>
          <w:rStyle w:val="ph"/>
          <w:rFonts w:ascii="Arial" w:hAnsi="Arial" w:cs="Arial"/>
          <w:color w:val="000000" w:themeColor="text1"/>
        </w:rPr>
        <w:t>Object Storage</w:t>
      </w:r>
      <w:r w:rsidRPr="004E5EA7">
        <w:rPr>
          <w:rFonts w:ascii="Arial" w:hAnsi="Arial" w:cs="Arial"/>
          <w:color w:val="000000" w:themeColor="text1"/>
        </w:rPr>
        <w:t xml:space="preserve"> bucket to data </w:t>
      </w:r>
      <w:proofErr w:type="spellStart"/>
      <w:r w:rsidRPr="004E5EA7">
        <w:rPr>
          <w:rFonts w:ascii="Arial" w:hAnsi="Arial" w:cs="Arial"/>
          <w:color w:val="000000" w:themeColor="text1"/>
        </w:rPr>
        <w:t>center</w:t>
      </w:r>
      <w:proofErr w:type="spellEnd"/>
      <w:r w:rsidRPr="004E5EA7">
        <w:rPr>
          <w:rFonts w:ascii="Arial" w:hAnsi="Arial" w:cs="Arial"/>
          <w:color w:val="000000" w:themeColor="text1"/>
        </w:rPr>
        <w:t xml:space="preserve"> using an Oracle-provided Data Transfer Appliance.</w:t>
      </w:r>
    </w:p>
    <w:p w14:paraId="7DDC4DC0" w14:textId="3592BA39" w:rsidR="00175AB6" w:rsidRPr="004E5EA7" w:rsidRDefault="008A3AB2"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Use Data Export when have stored terabytes or petabytes of data in </w:t>
      </w:r>
      <w:r w:rsidRPr="004E5EA7">
        <w:rPr>
          <w:rStyle w:val="ph"/>
          <w:rFonts w:ascii="Arial" w:hAnsi="Arial" w:cs="Arial"/>
          <w:color w:val="000000" w:themeColor="text1"/>
        </w:rPr>
        <w:t>Oracle Cloud Infrastructure</w:t>
      </w:r>
      <w:r w:rsidRPr="004E5EA7">
        <w:rPr>
          <w:rFonts w:ascii="Arial" w:hAnsi="Arial" w:cs="Arial"/>
          <w:color w:val="000000" w:themeColor="text1"/>
        </w:rPr>
        <w:t> and need to retrieve it from </w:t>
      </w:r>
      <w:r w:rsidRPr="004E5EA7">
        <w:rPr>
          <w:rStyle w:val="ph"/>
          <w:rFonts w:ascii="Arial" w:hAnsi="Arial" w:cs="Arial"/>
          <w:color w:val="000000" w:themeColor="text1"/>
        </w:rPr>
        <w:t>Object Storage</w:t>
      </w:r>
      <w:r w:rsidRPr="004E5EA7">
        <w:rPr>
          <w:rFonts w:ascii="Arial" w:hAnsi="Arial" w:cs="Arial"/>
          <w:color w:val="000000" w:themeColor="text1"/>
        </w:rPr>
        <w:t> more quickly than using the public internet. For example, might have media co</w:t>
      </w:r>
      <w:r w:rsidR="00BA2242">
        <w:rPr>
          <w:rFonts w:ascii="Arial" w:hAnsi="Arial" w:cs="Arial"/>
          <w:color w:val="000000" w:themeColor="text1"/>
        </w:rPr>
        <w:t xml:space="preserve">ntent or processed datasets </w:t>
      </w:r>
      <w:r w:rsidRPr="004E5EA7">
        <w:rPr>
          <w:rFonts w:ascii="Arial" w:hAnsi="Arial" w:cs="Arial"/>
          <w:color w:val="000000" w:themeColor="text1"/>
        </w:rPr>
        <w:t>need to share with a customer or business partner.</w:t>
      </w:r>
    </w:p>
    <w:p w14:paraId="1EBB5DF7" w14:textId="0136D43E" w:rsidR="00175AB6" w:rsidRPr="00BA2242" w:rsidRDefault="00BA2242" w:rsidP="00BA2242">
      <w:pPr>
        <w:pStyle w:val="Heading1"/>
        <w:rPr>
          <w:rFonts w:ascii="Arial" w:hAnsi="Arial" w:cs="Arial"/>
          <w:sz w:val="28"/>
          <w:szCs w:val="28"/>
        </w:rPr>
      </w:pPr>
      <w:bookmarkStart w:id="87" w:name="_Toc140574378"/>
      <w:bookmarkStart w:id="88" w:name="_Toc140568689"/>
      <w:r w:rsidRPr="00BA2242">
        <w:rPr>
          <w:rFonts w:ascii="Arial" w:hAnsi="Arial" w:cs="Arial"/>
          <w:sz w:val="28"/>
          <w:szCs w:val="28"/>
        </w:rPr>
        <w:t>10.</w:t>
      </w:r>
      <w:r>
        <w:rPr>
          <w:rFonts w:ascii="Arial" w:hAnsi="Arial" w:cs="Arial"/>
          <w:sz w:val="28"/>
          <w:szCs w:val="28"/>
        </w:rPr>
        <w:t xml:space="preserve"> </w:t>
      </w:r>
      <w:r w:rsidR="00175AB6" w:rsidRPr="00BA2242">
        <w:rPr>
          <w:rFonts w:ascii="Arial" w:hAnsi="Arial" w:cs="Arial"/>
          <w:sz w:val="28"/>
          <w:szCs w:val="28"/>
        </w:rPr>
        <w:t>Data Export</w:t>
      </w:r>
      <w:bookmarkEnd w:id="87"/>
      <w:r w:rsidR="00175AB6" w:rsidRPr="00BA2242">
        <w:rPr>
          <w:rFonts w:ascii="Arial" w:hAnsi="Arial" w:cs="Arial"/>
          <w:sz w:val="28"/>
          <w:szCs w:val="28"/>
        </w:rPr>
        <w:t xml:space="preserve"> </w:t>
      </w:r>
      <w:bookmarkEnd w:id="88"/>
    </w:p>
    <w:p w14:paraId="380A9443" w14:textId="7328A654" w:rsidR="008A3AB2" w:rsidRPr="00175AB6"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 xml:space="preserve">An export job is the logical representation of an </w:t>
      </w:r>
      <w:r w:rsidR="00BA2242">
        <w:rPr>
          <w:rFonts w:ascii="Arial" w:eastAsia="Times New Roman" w:hAnsi="Arial" w:cs="Arial"/>
          <w:color w:val="000000" w:themeColor="text1"/>
          <w:kern w:val="0"/>
          <w:sz w:val="24"/>
          <w:szCs w:val="24"/>
          <w:lang w:eastAsia="en-IN"/>
          <w14:ligatures w14:val="none"/>
        </w:rPr>
        <w:t xml:space="preserve">offline export of data </w:t>
      </w:r>
      <w:proofErr w:type="gramStart"/>
      <w:r w:rsidR="00BA2242">
        <w:rPr>
          <w:rFonts w:ascii="Arial" w:eastAsia="Times New Roman" w:hAnsi="Arial" w:cs="Arial"/>
          <w:color w:val="000000" w:themeColor="text1"/>
          <w:kern w:val="0"/>
          <w:sz w:val="24"/>
          <w:szCs w:val="24"/>
          <w:lang w:eastAsia="en-IN"/>
          <w14:ligatures w14:val="none"/>
        </w:rPr>
        <w:t xml:space="preserve">from </w:t>
      </w:r>
      <w:r w:rsidRPr="008A3AB2">
        <w:rPr>
          <w:rFonts w:ascii="Arial" w:eastAsia="Times New Roman" w:hAnsi="Arial" w:cs="Arial"/>
          <w:color w:val="000000" w:themeColor="text1"/>
          <w:kern w:val="0"/>
          <w:sz w:val="24"/>
          <w:szCs w:val="24"/>
          <w:lang w:eastAsia="en-IN"/>
          <w14:ligatures w14:val="none"/>
        </w:rPr>
        <w:t> Oracle</w:t>
      </w:r>
      <w:proofErr w:type="gramEnd"/>
      <w:r w:rsidRPr="008A3AB2">
        <w:rPr>
          <w:rFonts w:ascii="Arial" w:eastAsia="Times New Roman" w:hAnsi="Arial" w:cs="Arial"/>
          <w:color w:val="000000" w:themeColor="text1"/>
          <w:kern w:val="0"/>
          <w:sz w:val="24"/>
          <w:szCs w:val="24"/>
          <w:lang w:eastAsia="en-IN"/>
          <w14:ligatures w14:val="none"/>
        </w:rPr>
        <w:t xml:space="preserve"> Cloud Infrastructu</w:t>
      </w:r>
      <w:r w:rsidR="00BA2242">
        <w:rPr>
          <w:rFonts w:ascii="Arial" w:eastAsia="Times New Roman" w:hAnsi="Arial" w:cs="Arial"/>
          <w:color w:val="000000" w:themeColor="text1"/>
          <w:kern w:val="0"/>
          <w:sz w:val="24"/>
          <w:szCs w:val="24"/>
          <w:lang w:eastAsia="en-IN"/>
          <w14:ligatures w14:val="none"/>
        </w:rPr>
        <w:t>re Object Storage bucket to</w:t>
      </w:r>
      <w:r w:rsidRPr="008A3AB2">
        <w:rPr>
          <w:rFonts w:ascii="Arial" w:eastAsia="Times New Roman" w:hAnsi="Arial" w:cs="Arial"/>
          <w:color w:val="000000" w:themeColor="text1"/>
          <w:kern w:val="0"/>
          <w:sz w:val="24"/>
          <w:szCs w:val="24"/>
          <w:lang w:eastAsia="en-IN"/>
          <w14:ligatures w14:val="none"/>
        </w:rPr>
        <w:t xml:space="preserve"> data </w:t>
      </w:r>
      <w:proofErr w:type="spellStart"/>
      <w:r w:rsidRPr="008A3AB2">
        <w:rPr>
          <w:rFonts w:ascii="Arial" w:eastAsia="Times New Roman" w:hAnsi="Arial" w:cs="Arial"/>
          <w:color w:val="000000" w:themeColor="text1"/>
          <w:kern w:val="0"/>
          <w:sz w:val="24"/>
          <w:szCs w:val="24"/>
          <w:lang w:eastAsia="en-IN"/>
          <w14:ligatures w14:val="none"/>
        </w:rPr>
        <w:t>center</w:t>
      </w:r>
      <w:proofErr w:type="spellEnd"/>
      <w:r w:rsidRPr="008A3AB2">
        <w:rPr>
          <w:rFonts w:ascii="Arial" w:eastAsia="Times New Roman" w:hAnsi="Arial" w:cs="Arial"/>
          <w:color w:val="000000" w:themeColor="text1"/>
          <w:kern w:val="0"/>
          <w:sz w:val="24"/>
          <w:szCs w:val="24"/>
          <w:lang w:eastAsia="en-IN"/>
          <w14:ligatures w14:val="none"/>
        </w:rPr>
        <w:t>. Exporting data does not remove it from the original storage bucket on Oracle Cloud Infrastructure.</w:t>
      </w:r>
    </w:p>
    <w:p w14:paraId="699C6F09" w14:textId="5B24AA01" w:rsidR="00175AB6" w:rsidRPr="00A65CD1" w:rsidRDefault="00175AB6" w:rsidP="00A65CD1">
      <w:pPr>
        <w:pStyle w:val="Heading2"/>
        <w:rPr>
          <w:rFonts w:ascii="Arial" w:hAnsi="Arial" w:cs="Arial"/>
          <w:sz w:val="26"/>
          <w:szCs w:val="26"/>
        </w:rPr>
      </w:pPr>
      <w:bookmarkStart w:id="89" w:name="_Toc140568690"/>
      <w:bookmarkStart w:id="90" w:name="_Toc140574379"/>
      <w:r w:rsidRPr="00A65CD1">
        <w:rPr>
          <w:rFonts w:ascii="Arial" w:hAnsi="Arial" w:cs="Arial"/>
          <w:sz w:val="26"/>
          <w:szCs w:val="26"/>
        </w:rPr>
        <w:t xml:space="preserve">10.1 </w:t>
      </w:r>
      <w:bookmarkEnd w:id="89"/>
      <w:r w:rsidR="00A65CD1" w:rsidRPr="00A65CD1">
        <w:rPr>
          <w:rFonts w:ascii="Arial" w:hAnsi="Arial" w:cs="Arial"/>
          <w:sz w:val="26"/>
          <w:szCs w:val="26"/>
        </w:rPr>
        <w:t>Data Transfer Appliance</w:t>
      </w:r>
      <w:bookmarkEnd w:id="90"/>
    </w:p>
    <w:p w14:paraId="03773940" w14:textId="39E82847" w:rsidR="008A3AB2"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The Data Transfer Appliance (export appliance) is a high-storage capacity device used to export data from Oracle Clou</w:t>
      </w:r>
      <w:r w:rsidR="00BA2242">
        <w:rPr>
          <w:rFonts w:ascii="Arial" w:eastAsia="Times New Roman" w:hAnsi="Arial" w:cs="Arial"/>
          <w:color w:val="000000" w:themeColor="text1"/>
          <w:kern w:val="0"/>
          <w:sz w:val="24"/>
          <w:szCs w:val="24"/>
          <w:lang w:eastAsia="en-IN"/>
          <w14:ligatures w14:val="none"/>
        </w:rPr>
        <w:t xml:space="preserve">d Infrastructure to data </w:t>
      </w:r>
      <w:proofErr w:type="spellStart"/>
      <w:r w:rsidR="00BA2242">
        <w:rPr>
          <w:rFonts w:ascii="Arial" w:eastAsia="Times New Roman" w:hAnsi="Arial" w:cs="Arial"/>
          <w:color w:val="000000" w:themeColor="text1"/>
          <w:kern w:val="0"/>
          <w:sz w:val="24"/>
          <w:szCs w:val="24"/>
          <w:lang w:eastAsia="en-IN"/>
          <w14:ligatures w14:val="none"/>
        </w:rPr>
        <w:t>center</w:t>
      </w:r>
      <w:proofErr w:type="spellEnd"/>
      <w:r w:rsidRPr="008A3AB2">
        <w:rPr>
          <w:rFonts w:ascii="Arial" w:eastAsia="Times New Roman" w:hAnsi="Arial" w:cs="Arial"/>
          <w:color w:val="000000" w:themeColor="text1"/>
          <w:kern w:val="0"/>
          <w:sz w:val="24"/>
          <w:szCs w:val="24"/>
          <w:lang w:eastAsia="en-IN"/>
          <w14:ligatures w14:val="none"/>
        </w:rPr>
        <w:t xml:space="preserve"> request an export appliance from Oracle, specify the data files to be copied from Object Storage bucket to the export appliance, and then have the export appliance con</w:t>
      </w:r>
      <w:r w:rsidR="00BA2242">
        <w:rPr>
          <w:rFonts w:ascii="Arial" w:eastAsia="Times New Roman" w:hAnsi="Arial" w:cs="Arial"/>
          <w:color w:val="000000" w:themeColor="text1"/>
          <w:kern w:val="0"/>
          <w:sz w:val="24"/>
          <w:szCs w:val="24"/>
          <w:lang w:eastAsia="en-IN"/>
          <w14:ligatures w14:val="none"/>
        </w:rPr>
        <w:t xml:space="preserve">taining the data shipped. After </w:t>
      </w:r>
      <w:r w:rsidRPr="008A3AB2">
        <w:rPr>
          <w:rFonts w:ascii="Arial" w:eastAsia="Times New Roman" w:hAnsi="Arial" w:cs="Arial"/>
          <w:color w:val="000000" w:themeColor="text1"/>
          <w:kern w:val="0"/>
          <w:sz w:val="24"/>
          <w:szCs w:val="24"/>
          <w:lang w:eastAsia="en-IN"/>
          <w14:ligatures w14:val="none"/>
        </w:rPr>
        <w:t>receive the export appliance, cop</w:t>
      </w:r>
      <w:r w:rsidR="00BA2242">
        <w:rPr>
          <w:rFonts w:ascii="Arial" w:eastAsia="Times New Roman" w:hAnsi="Arial" w:cs="Arial"/>
          <w:color w:val="000000" w:themeColor="text1"/>
          <w:kern w:val="0"/>
          <w:sz w:val="24"/>
          <w:szCs w:val="24"/>
          <w:lang w:eastAsia="en-IN"/>
          <w14:ligatures w14:val="none"/>
        </w:rPr>
        <w:t xml:space="preserve">y data to data </w:t>
      </w:r>
      <w:proofErr w:type="spellStart"/>
      <w:r w:rsidR="00BA2242">
        <w:rPr>
          <w:rFonts w:ascii="Arial" w:eastAsia="Times New Roman" w:hAnsi="Arial" w:cs="Arial"/>
          <w:color w:val="000000" w:themeColor="text1"/>
          <w:kern w:val="0"/>
          <w:sz w:val="24"/>
          <w:szCs w:val="24"/>
          <w:lang w:eastAsia="en-IN"/>
          <w14:ligatures w14:val="none"/>
        </w:rPr>
        <w:t>center</w:t>
      </w:r>
      <w:proofErr w:type="spellEnd"/>
      <w:r w:rsidR="00BA2242">
        <w:rPr>
          <w:rFonts w:ascii="Arial" w:eastAsia="Times New Roman" w:hAnsi="Arial" w:cs="Arial"/>
          <w:color w:val="000000" w:themeColor="text1"/>
          <w:kern w:val="0"/>
          <w:sz w:val="24"/>
          <w:szCs w:val="24"/>
          <w:lang w:eastAsia="en-IN"/>
          <w14:ligatures w14:val="none"/>
        </w:rPr>
        <w:t xml:space="preserve">. When </w:t>
      </w:r>
      <w:r w:rsidRPr="008A3AB2">
        <w:rPr>
          <w:rFonts w:ascii="Arial" w:eastAsia="Times New Roman" w:hAnsi="Arial" w:cs="Arial"/>
          <w:color w:val="000000" w:themeColor="text1"/>
          <w:kern w:val="0"/>
          <w:sz w:val="24"/>
          <w:szCs w:val="24"/>
          <w:lang w:eastAsia="en-IN"/>
          <w14:ligatures w14:val="none"/>
        </w:rPr>
        <w:t>complete</w:t>
      </w:r>
      <w:r w:rsidR="00BA2242">
        <w:rPr>
          <w:rFonts w:ascii="Arial" w:eastAsia="Times New Roman" w:hAnsi="Arial" w:cs="Arial"/>
          <w:color w:val="000000" w:themeColor="text1"/>
          <w:kern w:val="0"/>
          <w:sz w:val="24"/>
          <w:szCs w:val="24"/>
          <w:lang w:eastAsia="en-IN"/>
          <w14:ligatures w14:val="none"/>
        </w:rPr>
        <w:t>ly</w:t>
      </w:r>
      <w:r w:rsidRPr="008A3AB2">
        <w:rPr>
          <w:rFonts w:ascii="Arial" w:eastAsia="Times New Roman" w:hAnsi="Arial" w:cs="Arial"/>
          <w:color w:val="000000" w:themeColor="text1"/>
          <w:kern w:val="0"/>
          <w:sz w:val="24"/>
          <w:szCs w:val="24"/>
          <w:lang w:eastAsia="en-IN"/>
          <w14:ligatures w14:val="none"/>
        </w:rPr>
        <w:t xml:space="preserve"> copying of data, delete all the data from the export appliance before sending it back to Oracle.</w:t>
      </w:r>
    </w:p>
    <w:p w14:paraId="5FE25F87" w14:textId="67318D3E" w:rsidR="00175AB6" w:rsidRPr="00A65CD1" w:rsidRDefault="00175AB6" w:rsidP="00175AB6">
      <w:pPr>
        <w:pStyle w:val="Heading2"/>
        <w:rPr>
          <w:rFonts w:ascii="Arial" w:hAnsi="Arial" w:cs="Arial"/>
          <w:sz w:val="26"/>
          <w:szCs w:val="26"/>
        </w:rPr>
      </w:pPr>
      <w:bookmarkStart w:id="91" w:name="_Toc140568691"/>
      <w:bookmarkStart w:id="92" w:name="_Toc140574380"/>
      <w:r w:rsidRPr="00A65CD1">
        <w:rPr>
          <w:rFonts w:ascii="Arial" w:hAnsi="Arial" w:cs="Arial"/>
          <w:sz w:val="26"/>
          <w:szCs w:val="26"/>
        </w:rPr>
        <w:t xml:space="preserve">10.2 </w:t>
      </w:r>
      <w:bookmarkEnd w:id="91"/>
      <w:r w:rsidR="00A65CD1" w:rsidRPr="00A65CD1">
        <w:rPr>
          <w:rFonts w:ascii="Arial" w:hAnsi="Arial" w:cs="Arial"/>
          <w:color w:val="000000" w:themeColor="text1"/>
          <w:sz w:val="26"/>
          <w:szCs w:val="26"/>
        </w:rPr>
        <w:t>Command Line Interface</w:t>
      </w:r>
      <w:bookmarkEnd w:id="92"/>
    </w:p>
    <w:p w14:paraId="0797C11B" w14:textId="38C5F54A" w:rsidR="008A3AB2" w:rsidRPr="004E5EA7"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 xml:space="preserve">The command line interface (CLI) is a small footprint tool that you can use on its own or with the Console to complete Oracle Cloud Infrastructure tasks, including Appliance-Based Data Import jobs. </w:t>
      </w:r>
    </w:p>
    <w:p w14:paraId="13B1FFAE" w14:textId="77777777" w:rsidR="008A3AB2" w:rsidRPr="004E5EA7" w:rsidRDefault="008A3AB2" w:rsidP="004E5EA7">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p>
    <w:p w14:paraId="52A9B3BE" w14:textId="174210C5" w:rsidR="008A3AB2" w:rsidRPr="00175AB6" w:rsidRDefault="00175AB6" w:rsidP="00175AB6">
      <w:pPr>
        <w:pStyle w:val="Heading2"/>
        <w:rPr>
          <w:rFonts w:ascii="Arial" w:hAnsi="Arial" w:cs="Arial"/>
          <w:sz w:val="26"/>
          <w:szCs w:val="26"/>
        </w:rPr>
      </w:pPr>
      <w:bookmarkStart w:id="93" w:name="_Toc140568692"/>
      <w:bookmarkStart w:id="94" w:name="_Toc140574381"/>
      <w:r w:rsidRPr="00175AB6">
        <w:rPr>
          <w:rFonts w:ascii="Arial" w:hAnsi="Arial" w:cs="Arial"/>
          <w:sz w:val="26"/>
          <w:szCs w:val="26"/>
        </w:rPr>
        <w:t xml:space="preserve">10.3 </w:t>
      </w:r>
      <w:bookmarkEnd w:id="93"/>
      <w:r w:rsidR="00A65CD1">
        <w:rPr>
          <w:rFonts w:ascii="Arial" w:hAnsi="Arial" w:cs="Arial"/>
          <w:sz w:val="26"/>
          <w:szCs w:val="26"/>
        </w:rPr>
        <w:t>Host</w:t>
      </w:r>
      <w:bookmarkEnd w:id="94"/>
    </w:p>
    <w:p w14:paraId="53616866" w14:textId="5491EC14" w:rsidR="008A3AB2" w:rsidRPr="008A3AB2"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 xml:space="preserve">A physical computer at the customer site on which one or more of the logical hosts (Control, Data, Terminal Emulation) is running. Depending on computing </w:t>
      </w:r>
      <w:r w:rsidR="00FE6042" w:rsidRPr="008A3AB2">
        <w:rPr>
          <w:rFonts w:ascii="Arial" w:eastAsia="Times New Roman" w:hAnsi="Arial" w:cs="Arial"/>
          <w:color w:val="000000" w:themeColor="text1"/>
          <w:kern w:val="0"/>
          <w:sz w:val="24"/>
          <w:szCs w:val="24"/>
          <w:lang w:eastAsia="en-IN"/>
          <w14:ligatures w14:val="none"/>
        </w:rPr>
        <w:t>environment, any</w:t>
      </w:r>
      <w:r w:rsidRPr="008A3AB2">
        <w:rPr>
          <w:rFonts w:ascii="Arial" w:eastAsia="Times New Roman" w:hAnsi="Arial" w:cs="Arial"/>
          <w:color w:val="000000" w:themeColor="text1"/>
          <w:kern w:val="0"/>
          <w:sz w:val="24"/>
          <w:szCs w:val="24"/>
          <w:lang w:eastAsia="en-IN"/>
          <w14:ligatures w14:val="none"/>
        </w:rPr>
        <w:t xml:space="preserve"> of the following:</w:t>
      </w:r>
    </w:p>
    <w:p w14:paraId="5AEEEBDE" w14:textId="77777777" w:rsidR="008A3AB2" w:rsidRPr="008A3AB2" w:rsidRDefault="008A3AB2" w:rsidP="00A113CE">
      <w:pPr>
        <w:numPr>
          <w:ilvl w:val="0"/>
          <w:numId w:val="15"/>
        </w:numPr>
        <w:shd w:val="clear" w:color="auto" w:fill="FFFFFF"/>
        <w:tabs>
          <w:tab w:val="clear" w:pos="720"/>
          <w:tab w:val="num" w:pos="0"/>
        </w:tabs>
        <w:spacing w:before="100" w:beforeAutospacing="1" w:after="100" w:afterAutospacing="1"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lastRenderedPageBreak/>
        <w:t>A separate physical host for each logical host</w:t>
      </w:r>
    </w:p>
    <w:p w14:paraId="1ADB832F" w14:textId="77777777" w:rsidR="008A3AB2" w:rsidRPr="008A3AB2" w:rsidRDefault="008A3AB2" w:rsidP="00A113CE">
      <w:pPr>
        <w:numPr>
          <w:ilvl w:val="0"/>
          <w:numId w:val="15"/>
        </w:numPr>
        <w:shd w:val="clear" w:color="auto" w:fill="FFFFFF"/>
        <w:tabs>
          <w:tab w:val="clear" w:pos="720"/>
          <w:tab w:val="num" w:pos="0"/>
        </w:tabs>
        <w:spacing w:before="150" w:after="100" w:afterAutospacing="1"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All three logical hosts consolidated onto a single physical host</w:t>
      </w:r>
    </w:p>
    <w:p w14:paraId="72446C40" w14:textId="77777777" w:rsidR="008A3AB2" w:rsidRPr="008A3AB2" w:rsidRDefault="008A3AB2" w:rsidP="00A113CE">
      <w:pPr>
        <w:numPr>
          <w:ilvl w:val="0"/>
          <w:numId w:val="15"/>
        </w:numPr>
        <w:shd w:val="clear" w:color="auto" w:fill="FFFFFF"/>
        <w:spacing w:before="150" w:after="100" w:afterAutospacing="1"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Two logical hosts on one physical host and the third logical host on a separate physical host</w:t>
      </w:r>
    </w:p>
    <w:p w14:paraId="28FE6F95" w14:textId="256E6B83" w:rsidR="00175AB6" w:rsidRPr="006E5C6E" w:rsidRDefault="008A3AB2" w:rsidP="006E5C6E">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All physical hosts much be on network used for the data transfer.</w:t>
      </w:r>
    </w:p>
    <w:p w14:paraId="17F407B5" w14:textId="7862882B" w:rsidR="00175AB6" w:rsidRPr="00175AB6" w:rsidRDefault="00175AB6" w:rsidP="00175AB6">
      <w:pPr>
        <w:pStyle w:val="Heading2"/>
      </w:pPr>
      <w:bookmarkStart w:id="95" w:name="_Toc140568693"/>
      <w:bookmarkStart w:id="96" w:name="_Toc140574382"/>
      <w:r>
        <w:rPr>
          <w:rFonts w:ascii="Arial" w:hAnsi="Arial" w:cs="Arial"/>
          <w:sz w:val="26"/>
          <w:szCs w:val="26"/>
        </w:rPr>
        <w:t xml:space="preserve">10.4 </w:t>
      </w:r>
      <w:bookmarkEnd w:id="95"/>
      <w:r w:rsidR="00A65CD1">
        <w:rPr>
          <w:rFonts w:ascii="Arial" w:hAnsi="Arial" w:cs="Arial"/>
          <w:sz w:val="26"/>
          <w:szCs w:val="26"/>
        </w:rPr>
        <w:t>Control Host</w:t>
      </w:r>
      <w:bookmarkEnd w:id="96"/>
    </w:p>
    <w:p w14:paraId="18E16A9F" w14:textId="022443F9" w:rsidR="00175AB6" w:rsidRPr="008A3AB2" w:rsidRDefault="008A3AB2" w:rsidP="006E5C6E">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The logical representat</w:t>
      </w:r>
      <w:r w:rsidR="006E5C6E">
        <w:rPr>
          <w:rFonts w:ascii="Arial" w:eastAsia="Times New Roman" w:hAnsi="Arial" w:cs="Arial"/>
          <w:color w:val="000000" w:themeColor="text1"/>
          <w:kern w:val="0"/>
          <w:sz w:val="24"/>
          <w:szCs w:val="24"/>
          <w:lang w:eastAsia="en-IN"/>
          <w14:ligatures w14:val="none"/>
        </w:rPr>
        <w:t xml:space="preserve">ion of the host computer </w:t>
      </w:r>
      <w:r w:rsidR="00FE6042">
        <w:rPr>
          <w:rFonts w:ascii="Arial" w:eastAsia="Times New Roman" w:hAnsi="Arial" w:cs="Arial"/>
          <w:color w:val="000000" w:themeColor="text1"/>
          <w:kern w:val="0"/>
          <w:sz w:val="24"/>
          <w:szCs w:val="24"/>
          <w:lang w:eastAsia="en-IN"/>
          <w14:ligatures w14:val="none"/>
        </w:rPr>
        <w:t>at site</w:t>
      </w:r>
      <w:r w:rsidR="006E5C6E">
        <w:rPr>
          <w:rFonts w:ascii="Arial" w:eastAsia="Times New Roman" w:hAnsi="Arial" w:cs="Arial"/>
          <w:color w:val="000000" w:themeColor="text1"/>
          <w:kern w:val="0"/>
          <w:sz w:val="24"/>
          <w:szCs w:val="24"/>
          <w:lang w:eastAsia="en-IN"/>
          <w14:ligatures w14:val="none"/>
        </w:rPr>
        <w:t xml:space="preserve"> from which</w:t>
      </w:r>
      <w:r w:rsidRPr="008A3AB2">
        <w:rPr>
          <w:rFonts w:ascii="Arial" w:eastAsia="Times New Roman" w:hAnsi="Arial" w:cs="Arial"/>
          <w:color w:val="000000" w:themeColor="text1"/>
          <w:kern w:val="0"/>
          <w:sz w:val="24"/>
          <w:szCs w:val="24"/>
          <w:lang w:eastAsia="en-IN"/>
          <w14:ligatures w14:val="none"/>
        </w:rPr>
        <w:t xml:space="preserve"> perform data export tasks. Depending on needs, may use one or more separate hosts (Control and Data) to configure export job.</w:t>
      </w:r>
    </w:p>
    <w:p w14:paraId="332110D5" w14:textId="0D54A198" w:rsidR="00175AB6" w:rsidRPr="008A3AB2" w:rsidRDefault="00175AB6" w:rsidP="00175AB6">
      <w:pPr>
        <w:pStyle w:val="Heading2"/>
        <w:rPr>
          <w:rFonts w:ascii="Arial" w:hAnsi="Arial" w:cs="Arial"/>
          <w:sz w:val="26"/>
          <w:szCs w:val="26"/>
        </w:rPr>
      </w:pPr>
      <w:bookmarkStart w:id="97" w:name="_Toc140568694"/>
      <w:bookmarkStart w:id="98" w:name="_Toc140574383"/>
      <w:r w:rsidRPr="00175AB6">
        <w:rPr>
          <w:rFonts w:ascii="Arial" w:hAnsi="Arial" w:cs="Arial"/>
          <w:sz w:val="26"/>
          <w:szCs w:val="26"/>
        </w:rPr>
        <w:t xml:space="preserve">10.5 </w:t>
      </w:r>
      <w:bookmarkEnd w:id="97"/>
      <w:r w:rsidR="00A65CD1">
        <w:rPr>
          <w:rFonts w:ascii="Arial" w:hAnsi="Arial" w:cs="Arial"/>
          <w:sz w:val="26"/>
          <w:szCs w:val="26"/>
        </w:rPr>
        <w:t>Data Host</w:t>
      </w:r>
      <w:bookmarkEnd w:id="98"/>
    </w:p>
    <w:p w14:paraId="7E8BF22D" w14:textId="1A8132F4" w:rsidR="00175AB6" w:rsidRPr="00175AB6"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The logical representation of the host computer on site that receives the data exported from Oracle Cloud Infrastructure.</w:t>
      </w:r>
    </w:p>
    <w:p w14:paraId="6CC5E4CA" w14:textId="28FBE00B" w:rsidR="00175AB6" w:rsidRPr="00175AB6" w:rsidRDefault="00175AB6" w:rsidP="00175AB6">
      <w:pPr>
        <w:pStyle w:val="Heading2"/>
        <w:rPr>
          <w:rFonts w:ascii="Arial" w:hAnsi="Arial" w:cs="Arial"/>
          <w:sz w:val="26"/>
          <w:szCs w:val="26"/>
        </w:rPr>
      </w:pPr>
      <w:bookmarkStart w:id="99" w:name="_Toc140568695"/>
      <w:bookmarkStart w:id="100" w:name="_Toc140574384"/>
      <w:r w:rsidRPr="00175AB6">
        <w:rPr>
          <w:rFonts w:ascii="Arial" w:hAnsi="Arial" w:cs="Arial"/>
          <w:sz w:val="26"/>
          <w:szCs w:val="26"/>
        </w:rPr>
        <w:t xml:space="preserve">10.6 </w:t>
      </w:r>
      <w:r w:rsidR="00A65CD1">
        <w:rPr>
          <w:rFonts w:ascii="Arial" w:hAnsi="Arial" w:cs="Arial"/>
          <w:sz w:val="26"/>
          <w:szCs w:val="26"/>
        </w:rPr>
        <w:t>Terminal Emulation</w:t>
      </w:r>
      <w:r w:rsidR="008A3AB2" w:rsidRPr="00175AB6">
        <w:rPr>
          <w:rFonts w:ascii="Arial" w:hAnsi="Arial" w:cs="Arial"/>
          <w:sz w:val="26"/>
          <w:szCs w:val="26"/>
        </w:rPr>
        <w:t xml:space="preserve"> H</w:t>
      </w:r>
      <w:bookmarkEnd w:id="99"/>
      <w:r w:rsidR="00A65CD1">
        <w:rPr>
          <w:rFonts w:ascii="Arial" w:hAnsi="Arial" w:cs="Arial"/>
          <w:sz w:val="26"/>
          <w:szCs w:val="26"/>
        </w:rPr>
        <w:t>ost</w:t>
      </w:r>
      <w:bookmarkEnd w:id="100"/>
    </w:p>
    <w:p w14:paraId="7A210CDA" w14:textId="577ABBBD" w:rsidR="008A3AB2"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The logical representation of the host computer that uses terminal emulation software to communicate with, and allow to command, the appliance.</w:t>
      </w:r>
    </w:p>
    <w:p w14:paraId="19580EA1" w14:textId="56D898A6" w:rsidR="00175AB6" w:rsidRPr="008A3AB2" w:rsidRDefault="00175AB6" w:rsidP="00175AB6">
      <w:pPr>
        <w:pStyle w:val="Heading2"/>
        <w:rPr>
          <w:rFonts w:ascii="Arial" w:hAnsi="Arial" w:cs="Arial"/>
          <w:sz w:val="26"/>
          <w:szCs w:val="26"/>
        </w:rPr>
      </w:pPr>
      <w:bookmarkStart w:id="101" w:name="_Toc140568696"/>
      <w:bookmarkStart w:id="102" w:name="_Toc140574385"/>
      <w:r w:rsidRPr="00175AB6">
        <w:rPr>
          <w:rFonts w:ascii="Arial" w:hAnsi="Arial" w:cs="Arial"/>
          <w:sz w:val="26"/>
          <w:szCs w:val="26"/>
        </w:rPr>
        <w:t xml:space="preserve">10.7 </w:t>
      </w:r>
      <w:bookmarkEnd w:id="101"/>
      <w:r w:rsidR="00A65CD1">
        <w:rPr>
          <w:rFonts w:ascii="Arial" w:hAnsi="Arial" w:cs="Arial"/>
          <w:sz w:val="26"/>
          <w:szCs w:val="26"/>
        </w:rPr>
        <w:t>Bucket</w:t>
      </w:r>
      <w:bookmarkEnd w:id="102"/>
    </w:p>
    <w:p w14:paraId="7C181183" w14:textId="1A8164E0" w:rsidR="008A3AB2" w:rsidRDefault="008A3AB2" w:rsidP="00175AB6">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8A3AB2">
        <w:rPr>
          <w:rFonts w:ascii="Arial" w:eastAsia="Times New Roman" w:hAnsi="Arial" w:cs="Arial"/>
          <w:color w:val="000000" w:themeColor="text1"/>
          <w:kern w:val="0"/>
          <w:sz w:val="24"/>
          <w:szCs w:val="24"/>
          <w:lang w:eastAsia="en-IN"/>
          <w14:ligatures w14:val="none"/>
        </w:rPr>
        <w:t>The logical container in the</w:t>
      </w:r>
      <w:r w:rsidR="006E5C6E">
        <w:rPr>
          <w:rFonts w:ascii="Arial" w:eastAsia="Times New Roman" w:hAnsi="Arial" w:cs="Arial"/>
          <w:color w:val="000000" w:themeColor="text1"/>
          <w:kern w:val="0"/>
          <w:sz w:val="24"/>
          <w:szCs w:val="24"/>
          <w:lang w:eastAsia="en-IN"/>
          <w14:ligatures w14:val="none"/>
        </w:rPr>
        <w:t xml:space="preserve"> Object Storage from where </w:t>
      </w:r>
      <w:r w:rsidRPr="008A3AB2">
        <w:rPr>
          <w:rFonts w:ascii="Arial" w:eastAsia="Times New Roman" w:hAnsi="Arial" w:cs="Arial"/>
          <w:color w:val="000000" w:themeColor="text1"/>
          <w:kern w:val="0"/>
          <w:sz w:val="24"/>
          <w:szCs w:val="24"/>
          <w:lang w:eastAsia="en-IN"/>
          <w14:ligatures w14:val="none"/>
        </w:rPr>
        <w:t>data is copied to the appliance before it is shipped. A bucket is associated with a single compartment in tenancy whose policies determine what actions a user can perform.</w:t>
      </w:r>
    </w:p>
    <w:p w14:paraId="4C3A796C" w14:textId="77777777" w:rsidR="00175AB6" w:rsidRPr="008A3AB2" w:rsidRDefault="00175AB6" w:rsidP="004E5EA7">
      <w:pPr>
        <w:shd w:val="clear" w:color="auto" w:fill="FFFFFF"/>
        <w:spacing w:after="0" w:line="240" w:lineRule="auto"/>
        <w:ind w:left="720"/>
        <w:jc w:val="both"/>
        <w:rPr>
          <w:rFonts w:ascii="Arial" w:eastAsia="Times New Roman" w:hAnsi="Arial" w:cs="Arial"/>
          <w:color w:val="000000" w:themeColor="text1"/>
          <w:kern w:val="0"/>
          <w:sz w:val="24"/>
          <w:szCs w:val="24"/>
          <w:lang w:eastAsia="en-IN"/>
          <w14:ligatures w14:val="none"/>
        </w:rPr>
      </w:pPr>
    </w:p>
    <w:p w14:paraId="27C1E80A" w14:textId="7107A86F" w:rsidR="008A3AB2" w:rsidRPr="00AF7B05" w:rsidRDefault="006E5C6E" w:rsidP="006E5C6E">
      <w:pPr>
        <w:pStyle w:val="Heading1"/>
        <w:ind w:left="360"/>
        <w:rPr>
          <w:rFonts w:ascii="Arial" w:hAnsi="Arial" w:cs="Arial"/>
          <w:sz w:val="28"/>
          <w:szCs w:val="28"/>
        </w:rPr>
      </w:pPr>
      <w:bookmarkStart w:id="103" w:name="_Toc140568697"/>
      <w:bookmarkStart w:id="104" w:name="_Toc140574386"/>
      <w:r>
        <w:rPr>
          <w:rFonts w:ascii="Arial" w:hAnsi="Arial" w:cs="Arial"/>
          <w:sz w:val="28"/>
          <w:szCs w:val="28"/>
        </w:rPr>
        <w:t>11.</w:t>
      </w:r>
      <w:r w:rsidR="008A3AB2" w:rsidRPr="00AF7B05">
        <w:rPr>
          <w:rFonts w:ascii="Arial" w:hAnsi="Arial" w:cs="Arial"/>
          <w:sz w:val="28"/>
          <w:szCs w:val="28"/>
        </w:rPr>
        <w:t>Roles and Responsibilities</w:t>
      </w:r>
      <w:bookmarkEnd w:id="103"/>
      <w:bookmarkEnd w:id="104"/>
    </w:p>
    <w:p w14:paraId="54EF85D3" w14:textId="23741968" w:rsidR="008A3AB2" w:rsidRPr="004E5EA7" w:rsidRDefault="008A3AB2"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Depending on organization, the responsibilities of using and managing the data transfer may span multiple roles. Use the following set of roles as a guideline for how can assign the various tasks associated with the data export.</w:t>
      </w:r>
    </w:p>
    <w:p w14:paraId="03EDC05B" w14:textId="77777777" w:rsidR="008A3AB2" w:rsidRDefault="008A3AB2" w:rsidP="00A113CE">
      <w:pPr>
        <w:pStyle w:val="p"/>
        <w:numPr>
          <w:ilvl w:val="0"/>
          <w:numId w:val="16"/>
        </w:numPr>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Project Sponsor:</w:t>
      </w:r>
      <w:r w:rsidRPr="004E5EA7">
        <w:rPr>
          <w:rFonts w:ascii="Arial" w:hAnsi="Arial" w:cs="Arial"/>
          <w:color w:val="000000" w:themeColor="text1"/>
        </w:rPr>
        <w:t> Responsible for the overall success of the data export. Project Sponsors usually have complete access to their organization's </w:t>
      </w:r>
      <w:r w:rsidRPr="004E5EA7">
        <w:rPr>
          <w:rStyle w:val="ph"/>
          <w:rFonts w:ascii="Arial" w:hAnsi="Arial" w:cs="Arial"/>
          <w:color w:val="000000" w:themeColor="text1"/>
        </w:rPr>
        <w:t>Oracle Cloud Infrastructure</w:t>
      </w:r>
      <w:r w:rsidRPr="004E5EA7">
        <w:rPr>
          <w:rFonts w:ascii="Arial" w:hAnsi="Arial" w:cs="Arial"/>
          <w:color w:val="000000" w:themeColor="text1"/>
        </w:rPr>
        <w:t> tenancy. They coordinate with the other roles in the organization to complete the implementation of the data export. The Project Sponsor is also responsible for signing legal documentation and setting up notifications for the data export.</w:t>
      </w:r>
    </w:p>
    <w:p w14:paraId="5D6ABDA5" w14:textId="77777777" w:rsidR="00AF7B05" w:rsidRPr="004E5EA7" w:rsidRDefault="00AF7B05" w:rsidP="00AF7B05">
      <w:pPr>
        <w:pStyle w:val="p"/>
        <w:spacing w:before="0" w:beforeAutospacing="0" w:after="0" w:afterAutospacing="0"/>
        <w:ind w:left="720"/>
        <w:jc w:val="both"/>
        <w:rPr>
          <w:rFonts w:ascii="Arial" w:hAnsi="Arial" w:cs="Arial"/>
          <w:color w:val="000000" w:themeColor="text1"/>
        </w:rPr>
      </w:pPr>
    </w:p>
    <w:p w14:paraId="52F90839" w14:textId="77777777" w:rsidR="008A3AB2" w:rsidRDefault="008A3AB2" w:rsidP="00A113CE">
      <w:pPr>
        <w:pStyle w:val="p"/>
        <w:numPr>
          <w:ilvl w:val="0"/>
          <w:numId w:val="16"/>
        </w:numPr>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Infrastructure Engineer:</w:t>
      </w:r>
      <w:r w:rsidRPr="004E5EA7">
        <w:rPr>
          <w:rFonts w:ascii="Arial" w:hAnsi="Arial" w:cs="Arial"/>
          <w:color w:val="000000" w:themeColor="text1"/>
        </w:rPr>
        <w:t> Responsible for integrating the export appliance into the organization's IT infrastructure where the data is being copied. Tasks associated with this role include connecting the export appliance to power, placing it within the network, and setting the IP address through a serial console menu using the provided USB-to-Serial adapter.</w:t>
      </w:r>
    </w:p>
    <w:p w14:paraId="31BFFE30" w14:textId="77777777" w:rsidR="00AF7B05" w:rsidRDefault="00AF7B05" w:rsidP="00AF7B05">
      <w:pPr>
        <w:pStyle w:val="ListParagraph"/>
        <w:rPr>
          <w:rFonts w:ascii="Arial" w:hAnsi="Arial" w:cs="Arial"/>
          <w:color w:val="000000" w:themeColor="text1"/>
        </w:rPr>
      </w:pPr>
    </w:p>
    <w:p w14:paraId="355C51EF" w14:textId="77777777" w:rsidR="00AF7B05" w:rsidRPr="004E5EA7" w:rsidRDefault="00AF7B05" w:rsidP="00AF7B05">
      <w:pPr>
        <w:pStyle w:val="p"/>
        <w:spacing w:before="0" w:beforeAutospacing="0" w:after="0" w:afterAutospacing="0"/>
        <w:ind w:left="720"/>
        <w:jc w:val="both"/>
        <w:rPr>
          <w:rFonts w:ascii="Arial" w:hAnsi="Arial" w:cs="Arial"/>
          <w:color w:val="000000" w:themeColor="text1"/>
        </w:rPr>
      </w:pPr>
    </w:p>
    <w:p w14:paraId="36BD5025" w14:textId="2D875267" w:rsidR="008A3AB2" w:rsidRPr="004E5EA7" w:rsidRDefault="008A3AB2" w:rsidP="00A113CE">
      <w:pPr>
        <w:pStyle w:val="p"/>
        <w:numPr>
          <w:ilvl w:val="0"/>
          <w:numId w:val="16"/>
        </w:numPr>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Data Administrator:</w:t>
      </w:r>
      <w:r w:rsidRPr="004E5EA7">
        <w:rPr>
          <w:rFonts w:ascii="Arial" w:hAnsi="Arial" w:cs="Arial"/>
          <w:color w:val="000000" w:themeColor="text1"/>
        </w:rPr>
        <w:t> Responsible for identifying and preparing the data to be exported from </w:t>
      </w:r>
      <w:r w:rsidRPr="004E5EA7">
        <w:rPr>
          <w:rStyle w:val="ph"/>
          <w:rFonts w:ascii="Arial" w:hAnsi="Arial" w:cs="Arial"/>
          <w:color w:val="000000" w:themeColor="text1"/>
        </w:rPr>
        <w:t>Oracle Cloud Infrastructure</w:t>
      </w:r>
      <w:r w:rsidRPr="004E5EA7">
        <w:rPr>
          <w:rFonts w:ascii="Arial" w:hAnsi="Arial" w:cs="Arial"/>
          <w:color w:val="000000" w:themeColor="text1"/>
        </w:rPr>
        <w:t xml:space="preserve"> to data </w:t>
      </w:r>
      <w:proofErr w:type="spellStart"/>
      <w:r w:rsidRPr="004E5EA7">
        <w:rPr>
          <w:rFonts w:ascii="Arial" w:hAnsi="Arial" w:cs="Arial"/>
          <w:color w:val="000000" w:themeColor="text1"/>
        </w:rPr>
        <w:t>center</w:t>
      </w:r>
      <w:proofErr w:type="spellEnd"/>
      <w:r w:rsidRPr="004E5EA7">
        <w:rPr>
          <w:rFonts w:ascii="Arial" w:hAnsi="Arial" w:cs="Arial"/>
          <w:color w:val="000000" w:themeColor="text1"/>
        </w:rPr>
        <w:t>. This person usually has access to, and expertise with, the data being exported.</w:t>
      </w:r>
    </w:p>
    <w:p w14:paraId="17A0DD8D" w14:textId="4DD599F8" w:rsidR="008A3AB2" w:rsidRPr="006E5C6E" w:rsidRDefault="006E5C6E" w:rsidP="006E5C6E">
      <w:pPr>
        <w:pStyle w:val="Heading2"/>
        <w:rPr>
          <w:rFonts w:ascii="Arial" w:hAnsi="Arial" w:cs="Arial"/>
          <w:sz w:val="26"/>
          <w:szCs w:val="26"/>
        </w:rPr>
      </w:pPr>
      <w:bookmarkStart w:id="105" w:name="_Toc140568698"/>
      <w:bookmarkStart w:id="106" w:name="_Toc140574387"/>
      <w:r w:rsidRPr="006E5C6E">
        <w:rPr>
          <w:rFonts w:ascii="Arial" w:hAnsi="Arial" w:cs="Arial"/>
          <w:sz w:val="26"/>
          <w:szCs w:val="26"/>
        </w:rPr>
        <w:t>11.1</w:t>
      </w:r>
      <w:r w:rsidR="008A3AB2" w:rsidRPr="006E5C6E">
        <w:rPr>
          <w:rFonts w:ascii="Arial" w:hAnsi="Arial" w:cs="Arial"/>
          <w:sz w:val="26"/>
          <w:szCs w:val="26"/>
        </w:rPr>
        <w:t>Task Flow for Data Export</w:t>
      </w:r>
      <w:bookmarkEnd w:id="105"/>
      <w:bookmarkEnd w:id="106"/>
    </w:p>
    <w:p w14:paraId="11602412" w14:textId="063F8DCA" w:rsidR="008A3AB2" w:rsidRPr="004E5EA7" w:rsidRDefault="008A3AB2"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Here is a high-level overview of the tasks involved in the data export from </w:t>
      </w:r>
      <w:r w:rsidRPr="004E5EA7">
        <w:rPr>
          <w:rStyle w:val="ph"/>
          <w:rFonts w:ascii="Arial" w:hAnsi="Arial" w:cs="Arial"/>
          <w:color w:val="000000" w:themeColor="text1"/>
        </w:rPr>
        <w:t>Oracle Cloud Infrastructure</w:t>
      </w:r>
      <w:r w:rsidR="006E5C6E">
        <w:rPr>
          <w:rFonts w:ascii="Arial" w:hAnsi="Arial" w:cs="Arial"/>
          <w:color w:val="000000" w:themeColor="text1"/>
        </w:rPr>
        <w:t xml:space="preserve"> to data </w:t>
      </w:r>
      <w:proofErr w:type="spellStart"/>
      <w:r w:rsidR="006E5C6E">
        <w:rPr>
          <w:rFonts w:ascii="Arial" w:hAnsi="Arial" w:cs="Arial"/>
          <w:color w:val="000000" w:themeColor="text1"/>
        </w:rPr>
        <w:t>center</w:t>
      </w:r>
      <w:proofErr w:type="spellEnd"/>
      <w:r w:rsidR="006E5C6E">
        <w:rPr>
          <w:rFonts w:ascii="Arial" w:hAnsi="Arial" w:cs="Arial"/>
          <w:color w:val="000000" w:themeColor="text1"/>
        </w:rPr>
        <w:t xml:space="preserve">. </w:t>
      </w:r>
      <w:r w:rsidRPr="004E5EA7">
        <w:rPr>
          <w:rFonts w:ascii="Arial" w:hAnsi="Arial" w:cs="Arial"/>
          <w:color w:val="000000" w:themeColor="text1"/>
        </w:rPr>
        <w:t xml:space="preserve">Complete one phase before proceeding to the next </w:t>
      </w:r>
      <w:proofErr w:type="gramStart"/>
      <w:r w:rsidRPr="004E5EA7">
        <w:rPr>
          <w:rFonts w:ascii="Arial" w:hAnsi="Arial" w:cs="Arial"/>
          <w:color w:val="000000" w:themeColor="text1"/>
        </w:rPr>
        <w:t>one..</w:t>
      </w:r>
      <w:proofErr w:type="gramEnd"/>
    </w:p>
    <w:p w14:paraId="5B015278" w14:textId="78E2694F" w:rsidR="008A3AB2" w:rsidRPr="008A3AB2" w:rsidRDefault="008A3AB2" w:rsidP="00AF7B05">
      <w:pPr>
        <w:shd w:val="clear" w:color="auto" w:fill="FFFFFF"/>
        <w:spacing w:after="0" w:line="240" w:lineRule="auto"/>
        <w:jc w:val="center"/>
        <w:rPr>
          <w:rFonts w:ascii="Arial" w:eastAsia="Times New Roman" w:hAnsi="Arial" w:cs="Arial"/>
          <w:color w:val="000000" w:themeColor="text1"/>
          <w:kern w:val="0"/>
          <w:sz w:val="24"/>
          <w:szCs w:val="24"/>
          <w:lang w:eastAsia="en-IN"/>
          <w14:ligatures w14:val="none"/>
        </w:rPr>
      </w:pPr>
      <w:r w:rsidRPr="004E5EA7">
        <w:rPr>
          <w:rFonts w:ascii="Arial" w:hAnsi="Arial" w:cs="Arial"/>
          <w:noProof/>
          <w:color w:val="000000" w:themeColor="text1"/>
          <w:lang w:eastAsia="en-IN" w:bidi="hi-IN"/>
        </w:rPr>
        <w:drawing>
          <wp:inline distT="0" distB="0" distL="0" distR="0" wp14:anchorId="032DA366" wp14:editId="4B2B3238">
            <wp:extent cx="5492996" cy="5935980"/>
            <wp:effectExtent l="0" t="0" r="0" b="7620"/>
            <wp:docPr id="1784006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6950" name=""/>
                    <pic:cNvPicPr/>
                  </pic:nvPicPr>
                  <pic:blipFill rotWithShape="1">
                    <a:blip r:embed="rId36"/>
                    <a:srcRect l="5317" t="2833" r="4780" b="2243"/>
                    <a:stretch/>
                  </pic:blipFill>
                  <pic:spPr bwMode="auto">
                    <a:xfrm>
                      <a:off x="0" y="0"/>
                      <a:ext cx="5508027" cy="5952223"/>
                    </a:xfrm>
                    <a:prstGeom prst="rect">
                      <a:avLst/>
                    </a:prstGeom>
                    <a:ln>
                      <a:noFill/>
                    </a:ln>
                    <a:extLst>
                      <a:ext uri="{53640926-AAD7-44D8-BBD7-CCE9431645EC}">
                        <a14:shadowObscured xmlns:a14="http://schemas.microsoft.com/office/drawing/2010/main"/>
                      </a:ext>
                    </a:extLst>
                  </pic:spPr>
                </pic:pic>
              </a:graphicData>
            </a:graphic>
          </wp:inline>
        </w:drawing>
      </w:r>
    </w:p>
    <w:p w14:paraId="6213EA43" w14:textId="2F700BFC" w:rsidR="008A3AB2" w:rsidRPr="00AF7B05" w:rsidRDefault="006E5C6E" w:rsidP="004E5EA7">
      <w:pPr>
        <w:pStyle w:val="Heading2"/>
        <w:shd w:val="clear" w:color="auto" w:fill="FFFFFF"/>
        <w:spacing w:before="600" w:beforeAutospacing="0" w:after="300" w:afterAutospacing="0"/>
        <w:jc w:val="both"/>
        <w:rPr>
          <w:rFonts w:ascii="Arial" w:hAnsi="Arial" w:cs="Arial"/>
          <w:color w:val="000000" w:themeColor="text1"/>
          <w:sz w:val="24"/>
          <w:szCs w:val="24"/>
        </w:rPr>
      </w:pPr>
      <w:bookmarkStart w:id="107" w:name="_Toc140568699"/>
      <w:bookmarkStart w:id="108" w:name="_Toc140574388"/>
      <w:r>
        <w:rPr>
          <w:rFonts w:ascii="Arial" w:hAnsi="Arial" w:cs="Arial"/>
          <w:color w:val="000000" w:themeColor="text1"/>
          <w:sz w:val="24"/>
          <w:szCs w:val="24"/>
        </w:rPr>
        <w:t>11</w:t>
      </w:r>
      <w:r w:rsidR="00AF7B05" w:rsidRPr="00AF7B05">
        <w:rPr>
          <w:rFonts w:ascii="Arial" w:hAnsi="Arial" w:cs="Arial"/>
          <w:color w:val="000000" w:themeColor="text1"/>
          <w:sz w:val="24"/>
          <w:szCs w:val="24"/>
        </w:rPr>
        <w:t xml:space="preserve">.1 </w:t>
      </w:r>
      <w:r w:rsidR="008A3AB2" w:rsidRPr="00AF7B05">
        <w:rPr>
          <w:rFonts w:ascii="Arial" w:hAnsi="Arial" w:cs="Arial"/>
          <w:color w:val="000000" w:themeColor="text1"/>
          <w:sz w:val="24"/>
          <w:szCs w:val="24"/>
        </w:rPr>
        <w:t>Secure Appliance Data Export from Oracle Cloud Infrastructure</w:t>
      </w:r>
      <w:bookmarkEnd w:id="107"/>
      <w:bookmarkEnd w:id="108"/>
    </w:p>
    <w:p w14:paraId="25089438" w14:textId="4B59CA68" w:rsidR="008A3AB2" w:rsidRPr="004E5EA7"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lastRenderedPageBreak/>
        <w:t>Appliances are shipped from Oracle to with a tamper-evident security tie on the transit case. A second tamper-evident security tie is included in the appliance transit case for to secure the case when ship the case back to Oracle. The number on the physical security ties must match the numbers logged by Oracle in the appliance details.</w:t>
      </w:r>
    </w:p>
    <w:p w14:paraId="3399EA28" w14:textId="77777777" w:rsidR="006E5C6E"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The AES-256 encryption key is created by Oracle when the files are copied the export appliance.</w:t>
      </w:r>
    </w:p>
    <w:p w14:paraId="1563E561" w14:textId="32B8C132" w:rsidR="008A3AB2" w:rsidRPr="006E5C6E"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6E5C6E">
        <w:rPr>
          <w:rFonts w:ascii="Arial" w:hAnsi="Arial" w:cs="Arial"/>
          <w:color w:val="000000" w:themeColor="text1"/>
        </w:rPr>
        <w:t>The encryption key is protected by an encryption passphrase that you must know to access the encrypted data. The system securely fetches a provided encryption passphrase from </w:t>
      </w:r>
      <w:r w:rsidRPr="006E5C6E">
        <w:rPr>
          <w:rStyle w:val="ph"/>
          <w:rFonts w:ascii="Arial" w:hAnsi="Arial" w:cs="Arial"/>
          <w:color w:val="000000" w:themeColor="text1"/>
        </w:rPr>
        <w:t>Oracle Cloud Infrastructure</w:t>
      </w:r>
      <w:r w:rsidRPr="006E5C6E">
        <w:rPr>
          <w:rFonts w:ascii="Arial" w:hAnsi="Arial" w:cs="Arial"/>
          <w:color w:val="000000" w:themeColor="text1"/>
        </w:rPr>
        <w:t> and registers that passphrase on the appliance.</w:t>
      </w:r>
    </w:p>
    <w:p w14:paraId="22D31239" w14:textId="77777777" w:rsidR="008A3AB2" w:rsidRPr="004E5EA7"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All data copied to the appliance is encrypted.</w:t>
      </w:r>
    </w:p>
    <w:p w14:paraId="166ED440" w14:textId="4EB6D1FF" w:rsidR="008A3AB2" w:rsidRPr="004E5EA7"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Oracle erases all of data from the transfer appliance after it has been returned. The erasure process follows the NIST 800-88 standards.</w:t>
      </w:r>
    </w:p>
    <w:p w14:paraId="34D14FED" w14:textId="56A2F1C9" w:rsidR="008A3AB2" w:rsidRDefault="008A3AB2" w:rsidP="00A113CE">
      <w:pPr>
        <w:pStyle w:val="p"/>
        <w:numPr>
          <w:ilvl w:val="0"/>
          <w:numId w:val="1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Keep possession of the security tie after have finished unpacking and connecting the appliance. Include it when returning the appliance to Oracle. Failure to include the security tie can result in a delay in the completion of the export job.</w:t>
      </w:r>
    </w:p>
    <w:p w14:paraId="7E0E1CB7" w14:textId="77777777" w:rsidR="00AF7B05" w:rsidRPr="004E5EA7" w:rsidRDefault="00AF7B05" w:rsidP="00AF7B05">
      <w:pPr>
        <w:pStyle w:val="p"/>
        <w:shd w:val="clear" w:color="auto" w:fill="FFFFFF"/>
        <w:spacing w:before="0" w:beforeAutospacing="0" w:after="0" w:afterAutospacing="0"/>
        <w:ind w:left="720"/>
        <w:jc w:val="both"/>
        <w:rPr>
          <w:rFonts w:ascii="Arial" w:hAnsi="Arial" w:cs="Arial"/>
          <w:color w:val="000000" w:themeColor="text1"/>
        </w:rPr>
      </w:pPr>
    </w:p>
    <w:p w14:paraId="561B1987" w14:textId="74D86BA2" w:rsidR="003F3BF6" w:rsidRDefault="006E5C6E" w:rsidP="006E5C6E">
      <w:pPr>
        <w:pStyle w:val="Heading1"/>
        <w:shd w:val="clear" w:color="auto" w:fill="FFFFFF"/>
        <w:spacing w:before="0" w:beforeAutospacing="0" w:after="300" w:afterAutospacing="0"/>
        <w:ind w:left="360"/>
        <w:jc w:val="both"/>
        <w:rPr>
          <w:rFonts w:ascii="Arial" w:hAnsi="Arial" w:cs="Arial"/>
          <w:color w:val="000000" w:themeColor="text1"/>
          <w:sz w:val="28"/>
          <w:szCs w:val="28"/>
        </w:rPr>
      </w:pPr>
      <w:bookmarkStart w:id="109" w:name="_Toc140568700"/>
      <w:bookmarkStart w:id="110" w:name="_Toc140574389"/>
      <w:r>
        <w:rPr>
          <w:rFonts w:ascii="Arial" w:hAnsi="Arial" w:cs="Arial"/>
          <w:color w:val="000000" w:themeColor="text1"/>
          <w:sz w:val="28"/>
          <w:szCs w:val="28"/>
        </w:rPr>
        <w:t>12.</w:t>
      </w:r>
      <w:r w:rsidR="003F3BF6" w:rsidRPr="00AF7B05">
        <w:rPr>
          <w:rFonts w:ascii="Arial" w:hAnsi="Arial" w:cs="Arial"/>
          <w:color w:val="000000" w:themeColor="text1"/>
          <w:sz w:val="28"/>
          <w:szCs w:val="28"/>
        </w:rPr>
        <w:t>Preparing for Data Export</w:t>
      </w:r>
      <w:bookmarkEnd w:id="109"/>
      <w:bookmarkEnd w:id="110"/>
    </w:p>
    <w:p w14:paraId="0CCE84DF" w14:textId="77777777" w:rsidR="00AF7B05" w:rsidRPr="00AF7B05" w:rsidRDefault="00AF7B05" w:rsidP="00AF7B05">
      <w:pPr>
        <w:pStyle w:val="Heading1"/>
        <w:shd w:val="clear" w:color="auto" w:fill="FFFFFF"/>
        <w:spacing w:before="0" w:beforeAutospacing="0" w:after="300" w:afterAutospacing="0"/>
        <w:ind w:left="720"/>
        <w:jc w:val="both"/>
        <w:rPr>
          <w:rFonts w:ascii="Arial" w:hAnsi="Arial" w:cs="Arial"/>
          <w:color w:val="000000" w:themeColor="text1"/>
          <w:sz w:val="28"/>
          <w:szCs w:val="28"/>
        </w:rPr>
      </w:pPr>
    </w:p>
    <w:p w14:paraId="68AF23E3" w14:textId="31FB4A3A" w:rsidR="003F3BF6" w:rsidRPr="004E5EA7" w:rsidRDefault="003F3BF6"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570E2E82" wp14:editId="19AD8CB2">
            <wp:extent cx="5731510" cy="355600"/>
            <wp:effectExtent l="0" t="0" r="2540" b="6350"/>
            <wp:docPr id="352534445" name="Picture 18" descr="Prepare phase indicator for 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pare phase indicator for data expor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22009F1F" w14:textId="77777777" w:rsidR="003F3BF6" w:rsidRPr="004E5EA7" w:rsidRDefault="003F3BF6"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This topic describes the tasks associated with preparing for the Data Export job. The Project Sponsor role typically performs these tasks. </w:t>
      </w:r>
    </w:p>
    <w:p w14:paraId="5E4C235A" w14:textId="19630326" w:rsidR="003F3BF6" w:rsidRPr="00AF7B05" w:rsidRDefault="006E5C6E"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11" w:name="_Toc140568701"/>
      <w:bookmarkStart w:id="112" w:name="_Toc140574390"/>
      <w:r>
        <w:rPr>
          <w:rFonts w:ascii="Arial" w:hAnsi="Arial" w:cs="Arial"/>
          <w:color w:val="000000" w:themeColor="text1"/>
          <w:sz w:val="26"/>
          <w:szCs w:val="26"/>
        </w:rPr>
        <w:t>12</w:t>
      </w:r>
      <w:r w:rsidR="00AF7B05" w:rsidRPr="00AF7B05">
        <w:rPr>
          <w:rFonts w:ascii="Arial" w:hAnsi="Arial" w:cs="Arial"/>
          <w:color w:val="000000" w:themeColor="text1"/>
          <w:sz w:val="26"/>
          <w:szCs w:val="26"/>
        </w:rPr>
        <w:t xml:space="preserve">.1 </w:t>
      </w:r>
      <w:r w:rsidR="003F3BF6" w:rsidRPr="00AF7B05">
        <w:rPr>
          <w:rFonts w:ascii="Arial" w:hAnsi="Arial" w:cs="Arial"/>
          <w:color w:val="000000" w:themeColor="text1"/>
          <w:sz w:val="26"/>
          <w:szCs w:val="26"/>
        </w:rPr>
        <w:t>Installing and Using the Oracle Cloud Infrastructure Command Line Interface</w:t>
      </w:r>
      <w:bookmarkEnd w:id="111"/>
      <w:bookmarkEnd w:id="112"/>
    </w:p>
    <w:p w14:paraId="29F52C2F" w14:textId="77777777" w:rsidR="003F3BF6" w:rsidRPr="004E5EA7" w:rsidRDefault="003F3BF6"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w:t>
      </w:r>
      <w:r w:rsidRPr="004E5EA7">
        <w:rPr>
          <w:rStyle w:val="ph"/>
          <w:rFonts w:ascii="Arial" w:hAnsi="Arial" w:cs="Arial"/>
          <w:color w:val="000000" w:themeColor="text1"/>
        </w:rPr>
        <w:t>Oracle Cloud Infrastructure</w:t>
      </w:r>
      <w:r w:rsidRPr="004E5EA7">
        <w:rPr>
          <w:rFonts w:ascii="Arial" w:hAnsi="Arial" w:cs="Arial"/>
          <w:color w:val="000000" w:themeColor="text1"/>
        </w:rPr>
        <w:t> Command Line Interface (CLI) provides a set of command line-based tools for configuring and running Data Export jobs. Use the </w:t>
      </w:r>
      <w:r w:rsidRPr="004E5EA7">
        <w:rPr>
          <w:rStyle w:val="ph"/>
          <w:rFonts w:ascii="Arial" w:hAnsi="Arial" w:cs="Arial"/>
          <w:color w:val="000000" w:themeColor="text1"/>
        </w:rPr>
        <w:t>Oracle Cloud Infrastructure</w:t>
      </w:r>
      <w:r w:rsidRPr="004E5EA7">
        <w:rPr>
          <w:rFonts w:ascii="Arial" w:hAnsi="Arial" w:cs="Arial"/>
          <w:color w:val="000000" w:themeColor="text1"/>
        </w:rPr>
        <w:t> CLI as an alternative to running commands from the Console. Sometimes you must use the CLI to complete certain tasks as there is no Console equivalent.</w:t>
      </w:r>
    </w:p>
    <w:p w14:paraId="215F6DAF" w14:textId="770B4967" w:rsidR="003F3BF6" w:rsidRPr="00434C5E" w:rsidRDefault="006E5C6E" w:rsidP="00AF7B05">
      <w:pPr>
        <w:pStyle w:val="Heading3"/>
        <w:rPr>
          <w:rFonts w:ascii="Arial" w:eastAsia="Times New Roman" w:hAnsi="Arial" w:cs="Arial"/>
          <w:color w:val="000000" w:themeColor="text1"/>
          <w:lang w:eastAsia="en-IN"/>
        </w:rPr>
      </w:pPr>
      <w:bookmarkStart w:id="113" w:name="_Toc140568702"/>
      <w:bookmarkStart w:id="114" w:name="_Toc140574391"/>
      <w:r w:rsidRPr="00434C5E">
        <w:rPr>
          <w:rFonts w:ascii="Arial" w:eastAsia="Times New Roman" w:hAnsi="Arial" w:cs="Arial"/>
          <w:color w:val="000000" w:themeColor="text1"/>
          <w:lang w:eastAsia="en-IN"/>
        </w:rPr>
        <w:t>12</w:t>
      </w:r>
      <w:r w:rsidR="00AF7B05" w:rsidRPr="00434C5E">
        <w:rPr>
          <w:rFonts w:ascii="Arial" w:eastAsia="Times New Roman" w:hAnsi="Arial" w:cs="Arial"/>
          <w:color w:val="000000" w:themeColor="text1"/>
          <w:lang w:eastAsia="en-IN"/>
        </w:rPr>
        <w:t xml:space="preserve">.1.1 </w:t>
      </w:r>
      <w:r w:rsidR="003F3BF6" w:rsidRPr="00434C5E">
        <w:rPr>
          <w:rFonts w:ascii="Arial" w:eastAsia="Times New Roman" w:hAnsi="Arial" w:cs="Arial"/>
          <w:color w:val="000000" w:themeColor="text1"/>
          <w:lang w:eastAsia="en-IN"/>
        </w:rPr>
        <w:t>Installing the CLI</w:t>
      </w:r>
      <w:bookmarkEnd w:id="113"/>
      <w:bookmarkEnd w:id="114"/>
    </w:p>
    <w:p w14:paraId="3AE8C555" w14:textId="57BF6043" w:rsidR="003F3BF6" w:rsidRPr="004E5EA7" w:rsidRDefault="003F3BF6"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Installation and configuration of the CLIs is described in detail in Command Line Interface (CLI).</w:t>
      </w:r>
    </w:p>
    <w:p w14:paraId="0EE72D0B" w14:textId="79192D6B" w:rsidR="003F3BF6" w:rsidRPr="00434C5E" w:rsidRDefault="006E5C6E" w:rsidP="00AF7B05">
      <w:pPr>
        <w:pStyle w:val="Heading3"/>
        <w:rPr>
          <w:rFonts w:ascii="Arial" w:eastAsia="Times New Roman" w:hAnsi="Arial" w:cs="Arial"/>
          <w:color w:val="000000" w:themeColor="text1"/>
          <w:lang w:eastAsia="en-IN"/>
        </w:rPr>
      </w:pPr>
      <w:bookmarkStart w:id="115" w:name="_Toc140568703"/>
      <w:bookmarkStart w:id="116" w:name="_Toc140574392"/>
      <w:r w:rsidRPr="00434C5E">
        <w:rPr>
          <w:rFonts w:ascii="Arial" w:eastAsia="Times New Roman" w:hAnsi="Arial" w:cs="Arial"/>
          <w:color w:val="000000" w:themeColor="text1"/>
          <w:lang w:eastAsia="en-IN"/>
        </w:rPr>
        <w:t>12</w:t>
      </w:r>
      <w:r w:rsidR="00AF7B05" w:rsidRPr="00434C5E">
        <w:rPr>
          <w:rFonts w:ascii="Arial" w:eastAsia="Times New Roman" w:hAnsi="Arial" w:cs="Arial"/>
          <w:color w:val="000000" w:themeColor="text1"/>
          <w:lang w:eastAsia="en-IN"/>
        </w:rPr>
        <w:t xml:space="preserve">.1.2 </w:t>
      </w:r>
      <w:r w:rsidR="003F3BF6" w:rsidRPr="00434C5E">
        <w:rPr>
          <w:rFonts w:ascii="Arial" w:eastAsia="Times New Roman" w:hAnsi="Arial" w:cs="Arial"/>
          <w:color w:val="000000" w:themeColor="text1"/>
          <w:lang w:eastAsia="en-IN"/>
        </w:rPr>
        <w:t>Using the CLI</w:t>
      </w:r>
      <w:bookmarkEnd w:id="115"/>
      <w:bookmarkEnd w:id="116"/>
    </w:p>
    <w:p w14:paraId="0174F295" w14:textId="11964DB3" w:rsidR="003F3BF6" w:rsidRPr="004E5EA7" w:rsidRDefault="003F3BF6"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specify CLI options using the following commands:</w:t>
      </w:r>
    </w:p>
    <w:p w14:paraId="7E8B0096" w14:textId="77777777" w:rsidR="003F3BF6" w:rsidRPr="00FE6042" w:rsidRDefault="003F3BF6" w:rsidP="00AF7B05">
      <w:pPr>
        <w:shd w:val="clear" w:color="auto" w:fill="FFFFFF"/>
        <w:spacing w:before="300" w:after="300" w:line="240" w:lineRule="auto"/>
        <w:ind w:left="72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lastRenderedPageBreak/>
        <w:t>--option value or</w:t>
      </w:r>
    </w:p>
    <w:p w14:paraId="35A27F1E" w14:textId="77777777" w:rsidR="003F3BF6" w:rsidRPr="00FE6042" w:rsidRDefault="003F3BF6" w:rsidP="00AF7B05">
      <w:pPr>
        <w:shd w:val="clear" w:color="auto" w:fill="FFFFFF"/>
        <w:spacing w:before="300" w:after="300" w:line="240" w:lineRule="auto"/>
        <w:ind w:left="72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--option=value</w:t>
      </w:r>
    </w:p>
    <w:p w14:paraId="0C5694D4" w14:textId="35F3743F" w:rsidR="003F3BF6" w:rsidRPr="004E5EA7" w:rsidRDefault="003F3BF6" w:rsidP="00FE6042">
      <w:pPr>
        <w:shd w:val="clear" w:color="auto" w:fill="FFFFFF"/>
        <w:spacing w:before="300" w:after="300" w:line="240" w:lineRule="auto"/>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The basic CLI syntax is:</w:t>
      </w:r>
    </w:p>
    <w:p w14:paraId="3D9D004F" w14:textId="4E2F7C21" w:rsidR="003F3BF6" w:rsidRPr="00FE6042" w:rsidRDefault="003F3BF6" w:rsidP="00AF7B05">
      <w:pPr>
        <w:shd w:val="clear" w:color="auto" w:fill="FFFFFF"/>
        <w:spacing w:before="300" w:after="300" w:line="240" w:lineRule="auto"/>
        <w:ind w:left="720"/>
        <w:rPr>
          <w:rFonts w:ascii="Courier New" w:eastAsia="Times New Roman" w:hAnsi="Courier New" w:cs="Courier New"/>
          <w:color w:val="000000" w:themeColor="text1"/>
          <w:kern w:val="0"/>
          <w:lang w:eastAsia="en-IN"/>
          <w14:ligatures w14:val="none"/>
        </w:rPr>
      </w:pPr>
      <w:proofErr w:type="spellStart"/>
      <w:r w:rsidRPr="00FE6042">
        <w:rPr>
          <w:rFonts w:ascii="Courier New" w:eastAsia="Times New Roman" w:hAnsi="Courier New" w:cs="Courier New"/>
          <w:color w:val="000000" w:themeColor="text1"/>
          <w:kern w:val="0"/>
          <w:lang w:eastAsia="en-IN"/>
          <w14:ligatures w14:val="none"/>
        </w:rPr>
        <w:t>oci</w:t>
      </w:r>
      <w:proofErr w:type="spellEnd"/>
      <w:r w:rsidRPr="00FE6042">
        <w:rPr>
          <w:rFonts w:ascii="Courier New" w:eastAsia="Times New Roman" w:hAnsi="Courier New" w:cs="Courier New"/>
          <w:color w:val="000000" w:themeColor="text1"/>
          <w:kern w:val="0"/>
          <w:lang w:eastAsia="en-IN"/>
          <w14:ligatures w14:val="none"/>
        </w:rPr>
        <w:t xml:space="preserve"> </w:t>
      </w:r>
      <w:proofErr w:type="spellStart"/>
      <w:r w:rsidRPr="00FE6042">
        <w:rPr>
          <w:rFonts w:ascii="Courier New" w:eastAsia="Times New Roman" w:hAnsi="Courier New" w:cs="Courier New"/>
          <w:color w:val="000000" w:themeColor="text1"/>
          <w:kern w:val="0"/>
          <w:lang w:eastAsia="en-IN"/>
          <w14:ligatures w14:val="none"/>
        </w:rPr>
        <w:t>dts</w:t>
      </w:r>
      <w:proofErr w:type="spellEnd"/>
      <w:r w:rsidRPr="00FE6042">
        <w:rPr>
          <w:rFonts w:ascii="Courier New" w:eastAsia="Times New Roman" w:hAnsi="Courier New" w:cs="Courier New"/>
          <w:color w:val="000000" w:themeColor="text1"/>
          <w:kern w:val="0"/>
          <w:lang w:eastAsia="en-IN"/>
          <w14:ligatures w14:val="none"/>
        </w:rPr>
        <w:t xml:space="preserve"> resource action options</w:t>
      </w:r>
    </w:p>
    <w:p w14:paraId="6B06B966" w14:textId="77777777" w:rsidR="003F3BF6" w:rsidRPr="00AF7B05" w:rsidRDefault="003F3BF6" w:rsidP="004E5EA7">
      <w:pPr>
        <w:shd w:val="clear" w:color="auto" w:fill="FFFFFF"/>
        <w:spacing w:before="300" w:after="300" w:line="240" w:lineRule="auto"/>
        <w:jc w:val="both"/>
        <w:rPr>
          <w:rFonts w:ascii="Arial" w:eastAsia="Times New Roman" w:hAnsi="Arial" w:cs="Arial"/>
          <w:b/>
          <w:bCs/>
          <w:color w:val="000000" w:themeColor="text1"/>
          <w:kern w:val="0"/>
          <w:sz w:val="24"/>
          <w:szCs w:val="24"/>
          <w:lang w:eastAsia="en-IN"/>
          <w14:ligatures w14:val="none"/>
        </w:rPr>
      </w:pPr>
      <w:r w:rsidRPr="00AF7B05">
        <w:rPr>
          <w:rFonts w:ascii="Arial" w:eastAsia="Times New Roman" w:hAnsi="Arial" w:cs="Arial"/>
          <w:b/>
          <w:bCs/>
          <w:color w:val="000000" w:themeColor="text1"/>
          <w:kern w:val="0"/>
          <w:sz w:val="24"/>
          <w:szCs w:val="24"/>
          <w:lang w:eastAsia="en-IN"/>
          <w14:ligatures w14:val="none"/>
        </w:rPr>
        <w:t>Setting Up the Oracle Cloud Infrastructure Configuration File</w:t>
      </w:r>
    </w:p>
    <w:p w14:paraId="2A8B98B2" w14:textId="15AC3D46" w:rsidR="003F3BF6" w:rsidRPr="004E5EA7" w:rsidRDefault="003F3BF6"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Before using the command line utility, create a configuration file that contains the required credentials for working with Oracle Cloud Infrastructure. create this file using a setup dialog or manually using a text editor.</w:t>
      </w:r>
    </w:p>
    <w:p w14:paraId="486DA122" w14:textId="77777777" w:rsidR="003F3BF6" w:rsidRPr="00AF7B05" w:rsidRDefault="003F3BF6" w:rsidP="004E5EA7">
      <w:pPr>
        <w:shd w:val="clear" w:color="auto" w:fill="FFFFFF"/>
        <w:spacing w:before="300" w:after="300" w:line="240" w:lineRule="auto"/>
        <w:jc w:val="both"/>
        <w:rPr>
          <w:rFonts w:ascii="Arial" w:eastAsia="Times New Roman" w:hAnsi="Arial" w:cs="Arial"/>
          <w:b/>
          <w:bCs/>
          <w:color w:val="000000" w:themeColor="text1"/>
          <w:kern w:val="0"/>
          <w:sz w:val="24"/>
          <w:szCs w:val="24"/>
          <w:lang w:eastAsia="en-IN"/>
          <w14:ligatures w14:val="none"/>
        </w:rPr>
      </w:pPr>
      <w:r w:rsidRPr="00AF7B05">
        <w:rPr>
          <w:rFonts w:ascii="Arial" w:eastAsia="Times New Roman" w:hAnsi="Arial" w:cs="Arial"/>
          <w:b/>
          <w:bCs/>
          <w:color w:val="000000" w:themeColor="text1"/>
          <w:kern w:val="0"/>
          <w:sz w:val="24"/>
          <w:szCs w:val="24"/>
          <w:lang w:eastAsia="en-IN"/>
          <w14:ligatures w14:val="none"/>
        </w:rPr>
        <w:t>Using the Setup CLI</w:t>
      </w:r>
    </w:p>
    <w:p w14:paraId="4DDCE39F" w14:textId="3BDB70A7" w:rsidR="00AF7B05" w:rsidRPr="006E5C6E" w:rsidRDefault="003F3BF6" w:rsidP="006E5C6E">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eastAsia="Times New Roman" w:hAnsi="Arial" w:cs="Arial"/>
          <w:color w:val="000000" w:themeColor="text1"/>
          <w:kern w:val="0"/>
          <w:sz w:val="24"/>
          <w:szCs w:val="24"/>
          <w:lang w:eastAsia="en-IN"/>
          <w14:ligatures w14:val="none"/>
        </w:rPr>
        <w:t xml:space="preserve">Run the </w:t>
      </w:r>
      <w:proofErr w:type="spellStart"/>
      <w:r w:rsidRPr="004E5EA7">
        <w:rPr>
          <w:rFonts w:ascii="Arial" w:eastAsia="Times New Roman" w:hAnsi="Arial" w:cs="Arial"/>
          <w:color w:val="000000" w:themeColor="text1"/>
          <w:kern w:val="0"/>
          <w:sz w:val="24"/>
          <w:szCs w:val="24"/>
          <w:lang w:eastAsia="en-IN"/>
          <w14:ligatures w14:val="none"/>
        </w:rPr>
        <w:t>oci</w:t>
      </w:r>
      <w:proofErr w:type="spellEnd"/>
      <w:r w:rsidRPr="004E5EA7">
        <w:rPr>
          <w:rFonts w:ascii="Arial" w:eastAsia="Times New Roman" w:hAnsi="Arial" w:cs="Arial"/>
          <w:color w:val="000000" w:themeColor="text1"/>
          <w:kern w:val="0"/>
          <w:sz w:val="24"/>
          <w:szCs w:val="24"/>
          <w:lang w:eastAsia="en-IN"/>
          <w14:ligatures w14:val="none"/>
        </w:rPr>
        <w:t xml:space="preserve"> setup config command line utility to walk through the first-time setup process. The command prompts you for the information required for the configuration file and the API public/private keys. The setup dialog generates an API key pair and </w:t>
      </w:r>
      <w:r w:rsidR="006E5C6E">
        <w:rPr>
          <w:rFonts w:ascii="Arial" w:eastAsia="Times New Roman" w:hAnsi="Arial" w:cs="Arial"/>
          <w:color w:val="000000" w:themeColor="text1"/>
          <w:kern w:val="0"/>
          <w:sz w:val="24"/>
          <w:szCs w:val="24"/>
          <w:lang w:eastAsia="en-IN"/>
          <w14:ligatures w14:val="none"/>
        </w:rPr>
        <w:t>creates the configuration file.</w:t>
      </w:r>
    </w:p>
    <w:p w14:paraId="4BC17A71" w14:textId="6C7D8424" w:rsidR="00F475C0" w:rsidRPr="00AF7B05" w:rsidRDefault="006E5C6E" w:rsidP="006E5C6E">
      <w:pPr>
        <w:pStyle w:val="Heading1"/>
        <w:ind w:left="360"/>
        <w:rPr>
          <w:rFonts w:ascii="Arial" w:hAnsi="Arial" w:cs="Arial"/>
          <w:sz w:val="28"/>
          <w:szCs w:val="28"/>
        </w:rPr>
      </w:pPr>
      <w:bookmarkStart w:id="117" w:name="_Toc140568705"/>
      <w:bookmarkStart w:id="118" w:name="_Toc140574393"/>
      <w:r>
        <w:rPr>
          <w:rFonts w:ascii="Arial" w:hAnsi="Arial" w:cs="Arial"/>
          <w:sz w:val="28"/>
          <w:szCs w:val="28"/>
        </w:rPr>
        <w:t>13.</w:t>
      </w:r>
      <w:r w:rsidR="00F475C0" w:rsidRPr="00AF7B05">
        <w:rPr>
          <w:rFonts w:ascii="Arial" w:hAnsi="Arial" w:cs="Arial"/>
          <w:sz w:val="28"/>
          <w:szCs w:val="28"/>
        </w:rPr>
        <w:t>Creating the Required IAM Policies</w:t>
      </w:r>
      <w:bookmarkEnd w:id="117"/>
      <w:bookmarkEnd w:id="118"/>
    </w:p>
    <w:p w14:paraId="58830CBA" w14:textId="77777777"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Each service in </w:t>
      </w:r>
      <w:r w:rsidRPr="004E5EA7">
        <w:rPr>
          <w:rStyle w:val="ph"/>
          <w:rFonts w:ascii="Arial" w:hAnsi="Arial" w:cs="Arial"/>
          <w:color w:val="000000" w:themeColor="text1"/>
        </w:rPr>
        <w:t>Oracle Cloud Infrastructure</w:t>
      </w:r>
      <w:r w:rsidRPr="004E5EA7">
        <w:rPr>
          <w:rFonts w:ascii="Arial" w:hAnsi="Arial" w:cs="Arial"/>
          <w:color w:val="000000" w:themeColor="text1"/>
        </w:rPr>
        <w:t> integrates with </w:t>
      </w:r>
      <w:r w:rsidRPr="004E5EA7">
        <w:rPr>
          <w:rStyle w:val="ph"/>
          <w:rFonts w:ascii="Arial" w:hAnsi="Arial" w:cs="Arial"/>
          <w:color w:val="000000" w:themeColor="text1"/>
        </w:rPr>
        <w:t>IAM</w:t>
      </w:r>
      <w:r w:rsidRPr="004E5EA7">
        <w:rPr>
          <w:rFonts w:ascii="Arial" w:hAnsi="Arial" w:cs="Arial"/>
          <w:color w:val="000000" w:themeColor="text1"/>
        </w:rPr>
        <w:t> for authentication and authorization.</w:t>
      </w:r>
    </w:p>
    <w:p w14:paraId="716E6E50" w14:textId="794E110A" w:rsidR="00AF7B05" w:rsidRDefault="00F475C0" w:rsidP="00AF7B05">
      <w:pPr>
        <w:pStyle w:val="p"/>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To use </w:t>
      </w:r>
      <w:r w:rsidRPr="004E5EA7">
        <w:rPr>
          <w:rStyle w:val="ph"/>
          <w:rFonts w:ascii="Arial" w:hAnsi="Arial" w:cs="Arial"/>
          <w:color w:val="000000" w:themeColor="text1"/>
        </w:rPr>
        <w:t xml:space="preserve">Oracle Cloud </w:t>
      </w:r>
      <w:r w:rsidR="00FE6042" w:rsidRPr="004E5EA7">
        <w:rPr>
          <w:rStyle w:val="ph"/>
          <w:rFonts w:ascii="Arial" w:hAnsi="Arial" w:cs="Arial"/>
          <w:color w:val="000000" w:themeColor="text1"/>
        </w:rPr>
        <w:t>Infrastructure</w:t>
      </w:r>
      <w:r w:rsidR="00FE6042" w:rsidRPr="004E5EA7">
        <w:rPr>
          <w:rFonts w:ascii="Arial" w:hAnsi="Arial" w:cs="Arial"/>
          <w:color w:val="000000" w:themeColor="text1"/>
        </w:rPr>
        <w:t>, must</w:t>
      </w:r>
      <w:r w:rsidRPr="004E5EA7">
        <w:rPr>
          <w:rFonts w:ascii="Arial" w:hAnsi="Arial" w:cs="Arial"/>
          <w:color w:val="000000" w:themeColor="text1"/>
        </w:rPr>
        <w:t xml:space="preserve"> be given the required type of access in a </w:t>
      </w:r>
      <w:proofErr w:type="gramStart"/>
      <w:r w:rsidRPr="004E5EA7">
        <w:rPr>
          <w:rStyle w:val="Strong"/>
          <w:rFonts w:ascii="Arial" w:hAnsi="Arial" w:cs="Arial"/>
          <w:color w:val="000000" w:themeColor="text1"/>
        </w:rPr>
        <w:t>policy </w:t>
      </w:r>
      <w:r w:rsidRPr="004E5EA7">
        <w:rPr>
          <w:rFonts w:ascii="Arial" w:hAnsi="Arial" w:cs="Arial"/>
          <w:color w:val="000000" w:themeColor="text1"/>
        </w:rPr>
        <w:t> written</w:t>
      </w:r>
      <w:proofErr w:type="gramEnd"/>
      <w:r w:rsidRPr="004E5EA7">
        <w:rPr>
          <w:rFonts w:ascii="Arial" w:hAnsi="Arial" w:cs="Arial"/>
          <w:color w:val="000000" w:themeColor="text1"/>
        </w:rPr>
        <w:t xml:space="preserve"> by an administrator, whether  using the </w:t>
      </w:r>
      <w:r w:rsidRPr="004E5EA7">
        <w:rPr>
          <w:rStyle w:val="ph"/>
          <w:rFonts w:ascii="Arial" w:hAnsi="Arial" w:cs="Arial"/>
          <w:color w:val="000000" w:themeColor="text1"/>
        </w:rPr>
        <w:t>Console</w:t>
      </w:r>
      <w:r w:rsidRPr="004E5EA7">
        <w:rPr>
          <w:rFonts w:ascii="Arial" w:hAnsi="Arial" w:cs="Arial"/>
          <w:color w:val="000000" w:themeColor="text1"/>
        </w:rPr>
        <w:t xml:space="preserve"> or the REST API with an SDK, CLI, or other tool. If try to perform an action and get a message that </w:t>
      </w:r>
      <w:proofErr w:type="gramStart"/>
      <w:r w:rsidRPr="004E5EA7">
        <w:rPr>
          <w:rFonts w:ascii="Arial" w:hAnsi="Arial" w:cs="Arial"/>
          <w:color w:val="000000" w:themeColor="text1"/>
        </w:rPr>
        <w:t>don’t</w:t>
      </w:r>
      <w:proofErr w:type="gramEnd"/>
      <w:r w:rsidRPr="004E5EA7">
        <w:rPr>
          <w:rFonts w:ascii="Arial" w:hAnsi="Arial" w:cs="Arial"/>
          <w:color w:val="000000" w:themeColor="text1"/>
        </w:rPr>
        <w:t xml:space="preserve"> have permission or are unauthorized, confirm with administrator the type of access been granted and which </w:t>
      </w:r>
      <w:r w:rsidR="00FE6042" w:rsidRPr="004E5EA7">
        <w:rPr>
          <w:rStyle w:val="Strong"/>
          <w:rFonts w:ascii="Arial" w:hAnsi="Arial" w:cs="Arial"/>
          <w:color w:val="000000" w:themeColor="text1"/>
        </w:rPr>
        <w:t>compartment should</w:t>
      </w:r>
      <w:r w:rsidRPr="004E5EA7">
        <w:rPr>
          <w:rFonts w:ascii="Arial" w:hAnsi="Arial" w:cs="Arial"/>
          <w:color w:val="000000" w:themeColor="text1"/>
        </w:rPr>
        <w:t xml:space="preserve"> work in.</w:t>
      </w:r>
    </w:p>
    <w:p w14:paraId="39BED08E" w14:textId="7FB6BD0E" w:rsidR="00F475C0" w:rsidRPr="004E5EA7" w:rsidRDefault="006E5C6E" w:rsidP="004E5EA7">
      <w:pPr>
        <w:pStyle w:val="p"/>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P</w:t>
      </w:r>
      <w:r w:rsidR="00F475C0" w:rsidRPr="004E5EA7">
        <w:rPr>
          <w:rFonts w:ascii="Arial" w:hAnsi="Arial" w:cs="Arial"/>
          <w:color w:val="000000" w:themeColor="text1"/>
        </w:rPr>
        <w:t>rovide resource access to the data export </w:t>
      </w:r>
      <w:r w:rsidR="00F475C0" w:rsidRPr="004E5EA7">
        <w:rPr>
          <w:rStyle w:val="HTMLCode"/>
          <w:rFonts w:ascii="Arial" w:hAnsi="Arial" w:cs="Arial"/>
          <w:color w:val="000000" w:themeColor="text1"/>
          <w:shd w:val="clear" w:color="auto" w:fill="F8F8F8"/>
        </w:rPr>
        <w:t>administrators</w:t>
      </w:r>
      <w:r w:rsidR="00F475C0" w:rsidRPr="004E5EA7">
        <w:rPr>
          <w:rFonts w:ascii="Arial" w:hAnsi="Arial" w:cs="Arial"/>
          <w:color w:val="000000" w:themeColor="text1"/>
        </w:rPr>
        <w:t xml:space="preserve"> group using policies. </w:t>
      </w:r>
    </w:p>
    <w:p w14:paraId="6853ABBA" w14:textId="77777777" w:rsidR="00F475C0" w:rsidRPr="00AF7B05" w:rsidRDefault="00F475C0" w:rsidP="004E5EA7">
      <w:pPr>
        <w:pStyle w:val="p"/>
        <w:shd w:val="clear" w:color="auto" w:fill="FFFFFF"/>
        <w:spacing w:before="300" w:beforeAutospacing="0" w:after="300" w:afterAutospacing="0"/>
        <w:jc w:val="both"/>
        <w:rPr>
          <w:rFonts w:ascii="Arial" w:hAnsi="Arial" w:cs="Arial"/>
          <w:b/>
          <w:bCs/>
          <w:color w:val="000000" w:themeColor="text1"/>
        </w:rPr>
      </w:pPr>
      <w:r w:rsidRPr="00AF7B05">
        <w:rPr>
          <w:rFonts w:ascii="Arial" w:hAnsi="Arial" w:cs="Arial"/>
          <w:b/>
          <w:bCs/>
          <w:color w:val="000000" w:themeColor="text1"/>
        </w:rPr>
        <w:t>Create this group using the following policies:</w:t>
      </w:r>
    </w:p>
    <w:p w14:paraId="5A40C49B" w14:textId="77777777" w:rsidR="00AF7B05"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Allow group group-name to manage appliance-export-jobs in compartment compartment-name</w:t>
      </w:r>
    </w:p>
    <w:p w14:paraId="0C4DF817" w14:textId="4864B356"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manage buckets in compartment </w:t>
      </w:r>
      <w:proofErr w:type="spellStart"/>
      <w:r w:rsidRPr="00FE6042">
        <w:rPr>
          <w:rFonts w:ascii="Courier New" w:eastAsia="Times New Roman" w:hAnsi="Courier New" w:cs="Courier New"/>
          <w:color w:val="000000" w:themeColor="text1"/>
          <w:kern w:val="0"/>
          <w:lang w:eastAsia="en-IN"/>
          <w14:ligatures w14:val="none"/>
        </w:rPr>
        <w:t>compartment</w:t>
      </w:r>
      <w:proofErr w:type="spellEnd"/>
      <w:r w:rsidRPr="00FE6042">
        <w:rPr>
          <w:rFonts w:ascii="Courier New" w:eastAsia="Times New Roman" w:hAnsi="Courier New" w:cs="Courier New"/>
          <w:color w:val="000000" w:themeColor="text1"/>
          <w:kern w:val="0"/>
          <w:lang w:eastAsia="en-IN"/>
          <w14:ligatures w14:val="none"/>
        </w:rPr>
        <w:t xml:space="preserve"> name</w:t>
      </w:r>
    </w:p>
    <w:p w14:paraId="0734252B" w14:textId="263334D7"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manage objects in compartment </w:t>
      </w:r>
      <w:proofErr w:type="spellStart"/>
      <w:r w:rsidRPr="00FE6042">
        <w:rPr>
          <w:rFonts w:ascii="Courier New" w:eastAsia="Times New Roman" w:hAnsi="Courier New" w:cs="Courier New"/>
          <w:color w:val="000000" w:themeColor="text1"/>
          <w:kern w:val="0"/>
          <w:lang w:eastAsia="en-IN"/>
          <w14:ligatures w14:val="none"/>
        </w:rPr>
        <w:t>compartment</w:t>
      </w:r>
      <w:proofErr w:type="spellEnd"/>
      <w:r w:rsidRPr="00FE6042">
        <w:rPr>
          <w:rFonts w:ascii="Courier New" w:eastAsia="Times New Roman" w:hAnsi="Courier New" w:cs="Courier New"/>
          <w:color w:val="000000" w:themeColor="text1"/>
          <w:kern w:val="0"/>
          <w:lang w:eastAsia="en-IN"/>
          <w14:ligatures w14:val="none"/>
        </w:rPr>
        <w:t xml:space="preserve"> name</w:t>
      </w:r>
    </w:p>
    <w:p w14:paraId="6B7E7B6C" w14:textId="77777777"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manage </w:t>
      </w:r>
      <w:proofErr w:type="spellStart"/>
      <w:r w:rsidRPr="00FE6042">
        <w:rPr>
          <w:rFonts w:ascii="Courier New" w:eastAsia="Times New Roman" w:hAnsi="Courier New" w:cs="Courier New"/>
          <w:color w:val="000000" w:themeColor="text1"/>
          <w:kern w:val="0"/>
          <w:lang w:eastAsia="en-IN"/>
          <w14:ligatures w14:val="none"/>
        </w:rPr>
        <w:t>ons</w:t>
      </w:r>
      <w:proofErr w:type="spellEnd"/>
      <w:r w:rsidRPr="00FE6042">
        <w:rPr>
          <w:rFonts w:ascii="Courier New" w:eastAsia="Times New Roman" w:hAnsi="Courier New" w:cs="Courier New"/>
          <w:color w:val="000000" w:themeColor="text1"/>
          <w:kern w:val="0"/>
          <w:lang w:eastAsia="en-IN"/>
          <w14:ligatures w14:val="none"/>
        </w:rPr>
        <w:t>-topics in tenancy</w:t>
      </w:r>
    </w:p>
    <w:p w14:paraId="6E51C509" w14:textId="77777777"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manage </w:t>
      </w:r>
      <w:proofErr w:type="spellStart"/>
      <w:r w:rsidRPr="00FE6042">
        <w:rPr>
          <w:rFonts w:ascii="Courier New" w:eastAsia="Times New Roman" w:hAnsi="Courier New" w:cs="Courier New"/>
          <w:color w:val="000000" w:themeColor="text1"/>
          <w:kern w:val="0"/>
          <w:lang w:eastAsia="en-IN"/>
          <w14:ligatures w14:val="none"/>
        </w:rPr>
        <w:t>ons</w:t>
      </w:r>
      <w:proofErr w:type="spellEnd"/>
      <w:r w:rsidRPr="00FE6042">
        <w:rPr>
          <w:rFonts w:ascii="Courier New" w:eastAsia="Times New Roman" w:hAnsi="Courier New" w:cs="Courier New"/>
          <w:color w:val="000000" w:themeColor="text1"/>
          <w:kern w:val="0"/>
          <w:lang w:eastAsia="en-IN"/>
          <w14:ligatures w14:val="none"/>
        </w:rPr>
        <w:t>-subscriptions in tenancy</w:t>
      </w:r>
    </w:p>
    <w:p w14:paraId="5200CC33" w14:textId="77777777"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manage </w:t>
      </w:r>
      <w:proofErr w:type="spellStart"/>
      <w:r w:rsidRPr="00FE6042">
        <w:rPr>
          <w:rFonts w:ascii="Courier New" w:eastAsia="Times New Roman" w:hAnsi="Courier New" w:cs="Courier New"/>
          <w:color w:val="000000" w:themeColor="text1"/>
          <w:kern w:val="0"/>
          <w:lang w:eastAsia="en-IN"/>
          <w14:ligatures w14:val="none"/>
        </w:rPr>
        <w:t>cloudevents</w:t>
      </w:r>
      <w:proofErr w:type="spellEnd"/>
      <w:r w:rsidRPr="00FE6042">
        <w:rPr>
          <w:rFonts w:ascii="Courier New" w:eastAsia="Times New Roman" w:hAnsi="Courier New" w:cs="Courier New"/>
          <w:color w:val="000000" w:themeColor="text1"/>
          <w:kern w:val="0"/>
          <w:lang w:eastAsia="en-IN"/>
          <w14:ligatures w14:val="none"/>
        </w:rPr>
        <w:t>-rules in tenancy</w:t>
      </w:r>
    </w:p>
    <w:p w14:paraId="429FB73C" w14:textId="03A6A9F5" w:rsidR="00F475C0" w:rsidRPr="00FE6042" w:rsidRDefault="00F475C0" w:rsidP="00FE6042">
      <w:pPr>
        <w:shd w:val="clear" w:color="auto" w:fill="FFFFFF"/>
        <w:spacing w:before="300" w:after="300" w:line="240" w:lineRule="auto"/>
        <w:ind w:left="360"/>
        <w:rPr>
          <w:rFonts w:ascii="Courier New" w:eastAsia="Times New Roman" w:hAnsi="Courier New" w:cs="Courier New"/>
          <w:color w:val="000000" w:themeColor="text1"/>
          <w:kern w:val="0"/>
          <w:lang w:eastAsia="en-IN"/>
          <w14:ligatures w14:val="none"/>
        </w:rPr>
      </w:pPr>
      <w:r w:rsidRPr="00FE6042">
        <w:rPr>
          <w:rFonts w:ascii="Courier New" w:eastAsia="Times New Roman" w:hAnsi="Courier New" w:cs="Courier New"/>
          <w:color w:val="000000" w:themeColor="text1"/>
          <w:kern w:val="0"/>
          <w:lang w:eastAsia="en-IN"/>
          <w14:ligatures w14:val="none"/>
        </w:rPr>
        <w:lastRenderedPageBreak/>
        <w:t xml:space="preserve">Allow group </w:t>
      </w:r>
      <w:proofErr w:type="spellStart"/>
      <w:r w:rsidRPr="00FE6042">
        <w:rPr>
          <w:rFonts w:ascii="Courier New" w:eastAsia="Times New Roman" w:hAnsi="Courier New" w:cs="Courier New"/>
          <w:color w:val="000000" w:themeColor="text1"/>
          <w:kern w:val="0"/>
          <w:lang w:eastAsia="en-IN"/>
          <w14:ligatures w14:val="none"/>
        </w:rPr>
        <w:t>group</w:t>
      </w:r>
      <w:proofErr w:type="spellEnd"/>
      <w:r w:rsidRPr="00FE6042">
        <w:rPr>
          <w:rFonts w:ascii="Courier New" w:eastAsia="Times New Roman" w:hAnsi="Courier New" w:cs="Courier New"/>
          <w:color w:val="000000" w:themeColor="text1"/>
          <w:kern w:val="0"/>
          <w:lang w:eastAsia="en-IN"/>
          <w14:ligatures w14:val="none"/>
        </w:rPr>
        <w:t xml:space="preserve"> name to inspect compartments in tenancy</w:t>
      </w:r>
    </w:p>
    <w:p w14:paraId="05725DF2" w14:textId="207FCC8E" w:rsidR="00F475C0" w:rsidRPr="00AF7B05" w:rsidRDefault="006E5C6E" w:rsidP="006E5C6E">
      <w:pPr>
        <w:pStyle w:val="Heading1"/>
        <w:ind w:left="360"/>
        <w:rPr>
          <w:rFonts w:ascii="Arial" w:hAnsi="Arial" w:cs="Arial"/>
          <w:sz w:val="28"/>
          <w:szCs w:val="28"/>
        </w:rPr>
      </w:pPr>
      <w:bookmarkStart w:id="119" w:name="_Toc140568706"/>
      <w:bookmarkStart w:id="120" w:name="_Toc140574394"/>
      <w:r>
        <w:rPr>
          <w:rFonts w:ascii="Arial" w:hAnsi="Arial" w:cs="Arial"/>
          <w:sz w:val="28"/>
          <w:szCs w:val="28"/>
        </w:rPr>
        <w:t>14.</w:t>
      </w:r>
      <w:r w:rsidR="00F475C0" w:rsidRPr="00AF7B05">
        <w:rPr>
          <w:rFonts w:ascii="Arial" w:hAnsi="Arial" w:cs="Arial"/>
          <w:sz w:val="28"/>
          <w:szCs w:val="28"/>
        </w:rPr>
        <w:t>Creating Export Jobs</w:t>
      </w:r>
      <w:bookmarkEnd w:id="119"/>
      <w:bookmarkEnd w:id="120"/>
    </w:p>
    <w:p w14:paraId="5AB59A78" w14:textId="41723054" w:rsidR="00F475C0" w:rsidRPr="006E5C6E" w:rsidRDefault="00F475C0" w:rsidP="006E5C6E">
      <w:pPr>
        <w:jc w:val="both"/>
        <w:rPr>
          <w:rFonts w:ascii="Arial" w:hAnsi="Arial" w:cs="Arial"/>
          <w:sz w:val="24"/>
          <w:szCs w:val="24"/>
        </w:rPr>
      </w:pPr>
      <w:r w:rsidRPr="006E5C6E">
        <w:rPr>
          <w:rFonts w:ascii="Arial" w:hAnsi="Arial" w:cs="Arial"/>
          <w:sz w:val="24"/>
          <w:szCs w:val="24"/>
        </w:rPr>
        <w:t>An export job represents the collection of files that you want to export and signals th</w:t>
      </w:r>
      <w:r w:rsidR="006E5C6E" w:rsidRPr="006E5C6E">
        <w:rPr>
          <w:rFonts w:ascii="Arial" w:hAnsi="Arial" w:cs="Arial"/>
          <w:sz w:val="24"/>
          <w:szCs w:val="24"/>
        </w:rPr>
        <w:t>e intention to copy those</w:t>
      </w:r>
      <w:r w:rsidR="006E5C6E">
        <w:rPr>
          <w:rFonts w:ascii="Arial" w:hAnsi="Arial" w:cs="Arial"/>
          <w:sz w:val="24"/>
          <w:szCs w:val="24"/>
        </w:rPr>
        <w:t xml:space="preserve"> </w:t>
      </w:r>
      <w:r w:rsidR="006E5C6E" w:rsidRPr="006E5C6E">
        <w:rPr>
          <w:rFonts w:ascii="Arial" w:hAnsi="Arial" w:cs="Arial"/>
          <w:sz w:val="24"/>
          <w:szCs w:val="24"/>
        </w:rPr>
        <w:t>files</w:t>
      </w:r>
      <w:r w:rsidR="006E5C6E">
        <w:rPr>
          <w:rFonts w:ascii="Arial" w:hAnsi="Arial" w:cs="Arial"/>
          <w:sz w:val="24"/>
          <w:szCs w:val="24"/>
        </w:rPr>
        <w:t xml:space="preserve"> </w:t>
      </w:r>
      <w:r w:rsidRPr="006E5C6E">
        <w:rPr>
          <w:rFonts w:ascii="Arial" w:hAnsi="Arial" w:cs="Arial"/>
          <w:sz w:val="24"/>
          <w:szCs w:val="24"/>
        </w:rPr>
        <w:t>from Oracle Cloud Infrastructure Object Storage or Archive Storage</w:t>
      </w:r>
      <w:r w:rsidR="006E5C6E">
        <w:rPr>
          <w:rFonts w:ascii="Arial" w:hAnsi="Arial" w:cs="Arial"/>
          <w:sz w:val="24"/>
          <w:szCs w:val="24"/>
        </w:rPr>
        <w:t xml:space="preserve"> bucket to </w:t>
      </w:r>
      <w:r w:rsidRPr="006E5C6E">
        <w:rPr>
          <w:rFonts w:ascii="Arial" w:hAnsi="Arial" w:cs="Arial"/>
          <w:sz w:val="24"/>
          <w:szCs w:val="24"/>
        </w:rPr>
        <w:t xml:space="preserve">data </w:t>
      </w:r>
      <w:proofErr w:type="spellStart"/>
      <w:r w:rsidRPr="006E5C6E">
        <w:rPr>
          <w:rFonts w:ascii="Arial" w:hAnsi="Arial" w:cs="Arial"/>
          <w:sz w:val="24"/>
          <w:szCs w:val="24"/>
        </w:rPr>
        <w:t>center</w:t>
      </w:r>
      <w:proofErr w:type="spellEnd"/>
      <w:r w:rsidRPr="006E5C6E">
        <w:rPr>
          <w:rFonts w:ascii="Arial" w:hAnsi="Arial" w:cs="Arial"/>
          <w:sz w:val="24"/>
          <w:szCs w:val="24"/>
        </w:rPr>
        <w:t xml:space="preserve"> using an Oracle-provided export appliance. Create the export job in the same compartment as the bucket and supply a human-readable name for the export job.</w:t>
      </w:r>
    </w:p>
    <w:p w14:paraId="1E75A75E" w14:textId="0F6844DE" w:rsidR="00F475C0" w:rsidRPr="00905762" w:rsidRDefault="00F475C0" w:rsidP="004E5EA7">
      <w:pPr>
        <w:shd w:val="clear" w:color="auto" w:fill="FFFFFF"/>
        <w:spacing w:before="300" w:after="300" w:line="240" w:lineRule="auto"/>
        <w:jc w:val="both"/>
        <w:rPr>
          <w:rFonts w:ascii="Arial" w:hAnsi="Arial" w:cs="Arial"/>
          <w:b/>
          <w:bCs/>
          <w:color w:val="000000" w:themeColor="text1"/>
          <w:shd w:val="clear" w:color="auto" w:fill="FFFFFF"/>
        </w:rPr>
      </w:pPr>
      <w:r w:rsidRPr="00905762">
        <w:rPr>
          <w:rFonts w:ascii="Arial" w:hAnsi="Arial" w:cs="Arial"/>
          <w:b/>
          <w:bCs/>
          <w:color w:val="000000" w:themeColor="text1"/>
          <w:shd w:val="clear" w:color="auto" w:fill="FFFFFF"/>
        </w:rPr>
        <w:t>Creating an expo</w:t>
      </w:r>
      <w:r w:rsidR="006E5C6E">
        <w:rPr>
          <w:rFonts w:ascii="Arial" w:hAnsi="Arial" w:cs="Arial"/>
          <w:b/>
          <w:bCs/>
          <w:color w:val="000000" w:themeColor="text1"/>
          <w:shd w:val="clear" w:color="auto" w:fill="FFFFFF"/>
        </w:rPr>
        <w:t>rt job returns a job ID that</w:t>
      </w:r>
      <w:r w:rsidRPr="00905762">
        <w:rPr>
          <w:rFonts w:ascii="Arial" w:hAnsi="Arial" w:cs="Arial"/>
          <w:b/>
          <w:bCs/>
          <w:color w:val="000000" w:themeColor="text1"/>
          <w:shd w:val="clear" w:color="auto" w:fill="FFFFFF"/>
        </w:rPr>
        <w:t xml:space="preserve"> specify in other export tasks. For example:</w:t>
      </w:r>
    </w:p>
    <w:p w14:paraId="31E2AF9A" w14:textId="77777777" w:rsidR="006E5C6E" w:rsidRDefault="00F475C0" w:rsidP="006E5C6E">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roofErr w:type="gramStart"/>
      <w:r w:rsidRPr="004E5EA7">
        <w:rPr>
          <w:rFonts w:ascii="Arial" w:eastAsia="Times New Roman" w:hAnsi="Arial" w:cs="Arial"/>
          <w:color w:val="000000" w:themeColor="text1"/>
          <w:kern w:val="0"/>
          <w:sz w:val="24"/>
          <w:szCs w:val="24"/>
          <w:lang w:eastAsia="en-IN"/>
          <w14:ligatures w14:val="none"/>
        </w:rPr>
        <w:t>ocid.c</w:t>
      </w:r>
      <w:bookmarkStart w:id="121" w:name="_Toc140568707"/>
      <w:r w:rsidR="006E5C6E">
        <w:rPr>
          <w:rFonts w:ascii="Arial" w:eastAsia="Times New Roman" w:hAnsi="Arial" w:cs="Arial"/>
          <w:color w:val="000000" w:themeColor="text1"/>
          <w:kern w:val="0"/>
          <w:sz w:val="24"/>
          <w:szCs w:val="24"/>
          <w:lang w:eastAsia="en-IN"/>
          <w14:ligatures w14:val="none"/>
        </w:rPr>
        <w:t>ompartment.oc1..</w:t>
      </w:r>
      <w:proofErr w:type="gramEnd"/>
      <w:r w:rsidR="006E5C6E">
        <w:rPr>
          <w:rFonts w:ascii="Arial" w:eastAsia="Times New Roman" w:hAnsi="Arial" w:cs="Arial"/>
          <w:color w:val="000000" w:themeColor="text1"/>
          <w:kern w:val="0"/>
          <w:sz w:val="24"/>
          <w:szCs w:val="24"/>
          <w:lang w:eastAsia="en-IN"/>
          <w14:ligatures w14:val="none"/>
        </w:rPr>
        <w:t>exampleuniqueID</w:t>
      </w:r>
    </w:p>
    <w:p w14:paraId="13ABCA67" w14:textId="607786B4" w:rsidR="00F475C0" w:rsidRPr="006E5C6E" w:rsidRDefault="00F475C0" w:rsidP="006E5C6E">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r w:rsidRPr="004E5EA7">
        <w:rPr>
          <w:rFonts w:ascii="Arial" w:hAnsi="Arial" w:cs="Arial"/>
          <w:b/>
          <w:bCs/>
          <w:color w:val="000000" w:themeColor="text1"/>
        </w:rPr>
        <w:t>Using the Console</w:t>
      </w:r>
      <w:bookmarkEnd w:id="121"/>
    </w:p>
    <w:p w14:paraId="408096BA" w14:textId="77777777" w:rsidR="00F475C0" w:rsidRPr="004E5EA7" w:rsidRDefault="00F475C0" w:rsidP="00A113CE">
      <w:pPr>
        <w:pStyle w:val="p"/>
        <w:numPr>
          <w:ilvl w:val="0"/>
          <w:numId w:val="18"/>
        </w:numPr>
        <w:shd w:val="clear" w:color="auto" w:fill="FFFFFF"/>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20233816" w14:textId="2E26A861" w:rsidR="00F475C0" w:rsidRPr="004E5EA7" w:rsidRDefault="00F475C0" w:rsidP="00A113CE">
      <w:pPr>
        <w:pStyle w:val="p"/>
        <w:numPr>
          <w:ilvl w:val="0"/>
          <w:numId w:val="18"/>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xml:space="preserve"> are to use for data exports from the list.</w:t>
      </w:r>
    </w:p>
    <w:p w14:paraId="022B67A8" w14:textId="77777777" w:rsidR="00F475C0" w:rsidRPr="004E5EA7" w:rsidRDefault="00F475C0" w:rsidP="004E5EA7">
      <w:pPr>
        <w:pStyle w:val="p"/>
        <w:shd w:val="clear" w:color="auto" w:fill="FFFFFF"/>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A list of export jobs that have already been created is displayed in the Export Jobs page.</w:t>
      </w:r>
    </w:p>
    <w:p w14:paraId="56344C55" w14:textId="77777777" w:rsidR="00F475C0" w:rsidRPr="004E5EA7" w:rsidRDefault="00F475C0" w:rsidP="00A113CE">
      <w:pPr>
        <w:pStyle w:val="p"/>
        <w:numPr>
          <w:ilvl w:val="0"/>
          <w:numId w:val="18"/>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Create Export Job</w:t>
      </w:r>
      <w:r w:rsidRPr="004E5EA7">
        <w:rPr>
          <w:rFonts w:ascii="Arial" w:hAnsi="Arial" w:cs="Arial"/>
          <w:color w:val="000000" w:themeColor="text1"/>
        </w:rPr>
        <w:t>.</w:t>
      </w:r>
    </w:p>
    <w:p w14:paraId="2F612A7B" w14:textId="77777777" w:rsidR="00F475C0" w:rsidRPr="004E5EA7" w:rsidRDefault="00F475C0" w:rsidP="004E5EA7">
      <w:pPr>
        <w:pStyle w:val="p"/>
        <w:shd w:val="clear" w:color="auto" w:fill="FFFFFF"/>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Create Export Job dialog appears.</w:t>
      </w:r>
    </w:p>
    <w:p w14:paraId="3DA773BF" w14:textId="77777777" w:rsidR="00F475C0" w:rsidRPr="004E5EA7" w:rsidRDefault="00F475C0" w:rsidP="00A113CE">
      <w:pPr>
        <w:pStyle w:val="p"/>
        <w:numPr>
          <w:ilvl w:val="0"/>
          <w:numId w:val="1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Enter a </w:t>
      </w:r>
      <w:r w:rsidRPr="004E5EA7">
        <w:rPr>
          <w:rStyle w:val="Strong"/>
          <w:rFonts w:ascii="Arial" w:hAnsi="Arial" w:cs="Arial"/>
          <w:color w:val="000000" w:themeColor="text1"/>
        </w:rPr>
        <w:t>Job Name</w:t>
      </w:r>
      <w:r w:rsidRPr="004E5EA7">
        <w:rPr>
          <w:rFonts w:ascii="Arial" w:hAnsi="Arial" w:cs="Arial"/>
          <w:color w:val="000000" w:themeColor="text1"/>
        </w:rPr>
        <w:t>. Then, select the </w:t>
      </w:r>
      <w:r w:rsidRPr="004E5EA7">
        <w:rPr>
          <w:rStyle w:val="Strong"/>
          <w:rFonts w:ascii="Arial" w:hAnsi="Arial" w:cs="Arial"/>
          <w:color w:val="000000" w:themeColor="text1"/>
        </w:rPr>
        <w:t>Bucket Name</w:t>
      </w:r>
      <w:r w:rsidRPr="004E5EA7">
        <w:rPr>
          <w:rFonts w:ascii="Arial" w:hAnsi="Arial" w:cs="Arial"/>
          <w:color w:val="000000" w:themeColor="text1"/>
        </w:rPr>
        <w:t> from the list.</w:t>
      </w:r>
    </w:p>
    <w:p w14:paraId="5C102FAA" w14:textId="77777777" w:rsidR="00F475C0" w:rsidRPr="004E5EA7" w:rsidRDefault="00F475C0" w:rsidP="00A113CE">
      <w:pPr>
        <w:pStyle w:val="li"/>
        <w:numPr>
          <w:ilvl w:val="0"/>
          <w:numId w:val="18"/>
        </w:numPr>
        <w:shd w:val="clear" w:color="auto" w:fill="FFFFFF"/>
        <w:spacing w:before="150" w:beforeAutospacing="0"/>
        <w:jc w:val="both"/>
        <w:rPr>
          <w:rFonts w:ascii="Arial" w:hAnsi="Arial" w:cs="Arial"/>
          <w:color w:val="000000" w:themeColor="text1"/>
        </w:rPr>
      </w:pPr>
      <w:r w:rsidRPr="004E5EA7">
        <w:rPr>
          <w:rFonts w:ascii="Arial" w:hAnsi="Arial" w:cs="Arial"/>
          <w:color w:val="000000" w:themeColor="text1"/>
        </w:rPr>
        <w:t>Complete the following fields:</w:t>
      </w:r>
    </w:p>
    <w:p w14:paraId="74017F52"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Company Name</w:t>
      </w:r>
    </w:p>
    <w:p w14:paraId="787E6293"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Recipient Phone</w:t>
      </w:r>
    </w:p>
    <w:p w14:paraId="23988FEC"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Recipient Email</w:t>
      </w:r>
    </w:p>
    <w:p w14:paraId="2ED62794"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Care of</w:t>
      </w:r>
      <w:r w:rsidRPr="004E5EA7">
        <w:rPr>
          <w:rFonts w:ascii="Arial" w:hAnsi="Arial" w:cs="Arial"/>
          <w:color w:val="000000" w:themeColor="text1"/>
        </w:rPr>
        <w:t> - Optional intermediary party responsible for transferring the appliance from the delivery vendor to the intended recipient.</w:t>
      </w:r>
    </w:p>
    <w:p w14:paraId="68B9203F"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Address 1</w:t>
      </w:r>
    </w:p>
    <w:p w14:paraId="2116F5AB"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Address 2</w:t>
      </w:r>
    </w:p>
    <w:p w14:paraId="08DB605D"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City/Locality</w:t>
      </w:r>
    </w:p>
    <w:p w14:paraId="630C8EF3"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State/Province/Region</w:t>
      </w:r>
    </w:p>
    <w:p w14:paraId="73D4DED6"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Zip/Postal Code</w:t>
      </w:r>
    </w:p>
    <w:p w14:paraId="48759A6C" w14:textId="77777777" w:rsidR="00F475C0" w:rsidRPr="004E5EA7" w:rsidRDefault="00F475C0" w:rsidP="00A113CE">
      <w:pPr>
        <w:pStyle w:val="p"/>
        <w:numPr>
          <w:ilvl w:val="1"/>
          <w:numId w:val="18"/>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Country</w:t>
      </w:r>
    </w:p>
    <w:p w14:paraId="62B2039D" w14:textId="77777777" w:rsidR="00F475C0" w:rsidRPr="004E5EA7" w:rsidRDefault="00F475C0" w:rsidP="00A113CE">
      <w:pPr>
        <w:pStyle w:val="p"/>
        <w:numPr>
          <w:ilvl w:val="0"/>
          <w:numId w:val="1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(Optional) Add any tagging information, including the tag namespace, key, and value in the associated fields.</w:t>
      </w:r>
    </w:p>
    <w:p w14:paraId="62418AD4" w14:textId="77777777" w:rsidR="00F475C0" w:rsidRPr="004E5EA7" w:rsidRDefault="00F475C0" w:rsidP="00A113CE">
      <w:pPr>
        <w:pStyle w:val="p"/>
        <w:numPr>
          <w:ilvl w:val="0"/>
          <w:numId w:val="18"/>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Create</w:t>
      </w:r>
      <w:r w:rsidRPr="004E5EA7">
        <w:rPr>
          <w:rFonts w:ascii="Arial" w:hAnsi="Arial" w:cs="Arial"/>
          <w:color w:val="000000" w:themeColor="text1"/>
        </w:rPr>
        <w:t>.</w:t>
      </w:r>
    </w:p>
    <w:p w14:paraId="23207D3B" w14:textId="6EBC948C" w:rsidR="00F475C0" w:rsidRPr="00905762" w:rsidRDefault="00C16CEC" w:rsidP="00C16CEC">
      <w:pPr>
        <w:pStyle w:val="Heading1"/>
        <w:ind w:left="360"/>
        <w:rPr>
          <w:rFonts w:ascii="Arial" w:hAnsi="Arial" w:cs="Arial"/>
          <w:sz w:val="28"/>
          <w:szCs w:val="28"/>
        </w:rPr>
      </w:pPr>
      <w:bookmarkStart w:id="122" w:name="_Toc140568708"/>
      <w:bookmarkStart w:id="123" w:name="_Toc140574395"/>
      <w:r>
        <w:rPr>
          <w:rFonts w:ascii="Arial" w:hAnsi="Arial" w:cs="Arial"/>
          <w:sz w:val="28"/>
          <w:szCs w:val="28"/>
        </w:rPr>
        <w:t>15.</w:t>
      </w:r>
      <w:r w:rsidR="00F475C0" w:rsidRPr="00905762">
        <w:rPr>
          <w:rFonts w:ascii="Arial" w:hAnsi="Arial" w:cs="Arial"/>
          <w:sz w:val="28"/>
          <w:szCs w:val="28"/>
        </w:rPr>
        <w:t>Getting Export Job IDs</w:t>
      </w:r>
      <w:bookmarkEnd w:id="122"/>
      <w:bookmarkEnd w:id="123"/>
    </w:p>
    <w:p w14:paraId="3070FD0D" w14:textId="77777777"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Each export job you create has a unique ID within </w:t>
      </w:r>
      <w:r w:rsidRPr="004E5EA7">
        <w:rPr>
          <w:rStyle w:val="ph"/>
          <w:rFonts w:ascii="Arial" w:hAnsi="Arial" w:cs="Arial"/>
          <w:color w:val="000000" w:themeColor="text1"/>
        </w:rPr>
        <w:t>Oracle Cloud Infrastructure</w:t>
      </w:r>
      <w:r w:rsidRPr="004E5EA7">
        <w:rPr>
          <w:rFonts w:ascii="Arial" w:hAnsi="Arial" w:cs="Arial"/>
          <w:color w:val="000000" w:themeColor="text1"/>
        </w:rPr>
        <w:t>. For example:</w:t>
      </w:r>
    </w:p>
    <w:p w14:paraId="381DA790" w14:textId="4877ADB6" w:rsidR="00F475C0" w:rsidRPr="00C16CEC" w:rsidRDefault="00F475C0" w:rsidP="00C16CEC">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roofErr w:type="gramStart"/>
      <w:r w:rsidRPr="004E5EA7">
        <w:rPr>
          <w:rFonts w:ascii="Arial" w:eastAsia="Times New Roman" w:hAnsi="Arial" w:cs="Arial"/>
          <w:color w:val="000000" w:themeColor="text1"/>
          <w:kern w:val="0"/>
          <w:sz w:val="24"/>
          <w:szCs w:val="24"/>
          <w:lang w:eastAsia="en-IN"/>
          <w14:ligatures w14:val="none"/>
        </w:rPr>
        <w:t>ocid1.datatransferapplianceexportjob.oc1.</w:t>
      </w:r>
      <w:r w:rsidR="00C16CEC">
        <w:rPr>
          <w:rFonts w:ascii="Arial" w:eastAsia="Times New Roman" w:hAnsi="Arial" w:cs="Arial"/>
          <w:color w:val="000000" w:themeColor="text1"/>
          <w:kern w:val="0"/>
          <w:sz w:val="24"/>
          <w:szCs w:val="24"/>
          <w:lang w:eastAsia="en-IN"/>
          <w14:ligatures w14:val="none"/>
        </w:rPr>
        <w:t>.</w:t>
      </w:r>
      <w:proofErr w:type="gramEnd"/>
      <w:r w:rsidR="00C16CEC">
        <w:rPr>
          <w:rFonts w:ascii="Arial" w:eastAsia="Times New Roman" w:hAnsi="Arial" w:cs="Arial"/>
          <w:color w:val="000000" w:themeColor="text1"/>
          <w:kern w:val="0"/>
          <w:sz w:val="24"/>
          <w:szCs w:val="24"/>
          <w:lang w:eastAsia="en-IN"/>
          <w14:ligatures w14:val="none"/>
        </w:rPr>
        <w:t>exampleuniqueID</w:t>
      </w:r>
      <w:r w:rsidR="00C16CEC" w:rsidRPr="00C16CEC">
        <w:rPr>
          <w:rFonts w:ascii="Arial" w:eastAsia="Times New Roman" w:hAnsi="Arial" w:cs="Arial"/>
          <w:color w:val="000000" w:themeColor="text1"/>
          <w:kern w:val="0"/>
          <w:sz w:val="24"/>
          <w:szCs w:val="24"/>
          <w:lang w:eastAsia="en-IN"/>
          <w14:ligatures w14:val="none"/>
        </w:rPr>
        <w:t xml:space="preserve">. </w:t>
      </w:r>
      <w:r w:rsidR="00905762" w:rsidRPr="00C16CEC">
        <w:rPr>
          <w:rFonts w:ascii="Arial" w:hAnsi="Arial" w:cs="Arial"/>
          <w:color w:val="000000" w:themeColor="text1"/>
          <w:sz w:val="24"/>
          <w:szCs w:val="24"/>
        </w:rPr>
        <w:t>N</w:t>
      </w:r>
      <w:r w:rsidRPr="00C16CEC">
        <w:rPr>
          <w:rFonts w:ascii="Arial" w:hAnsi="Arial" w:cs="Arial"/>
          <w:color w:val="000000" w:themeColor="text1"/>
          <w:sz w:val="24"/>
          <w:szCs w:val="24"/>
        </w:rPr>
        <w:t>eed to forward this export job ID to the Data Administrator.</w:t>
      </w:r>
    </w:p>
    <w:p w14:paraId="64B20A3D" w14:textId="77777777" w:rsidR="00F475C0" w:rsidRPr="00434C5E" w:rsidRDefault="00F475C0" w:rsidP="00434C5E">
      <w:pPr>
        <w:rPr>
          <w:rFonts w:ascii="Arial" w:hAnsi="Arial" w:cs="Arial"/>
          <w:sz w:val="24"/>
          <w:szCs w:val="24"/>
        </w:rPr>
      </w:pPr>
      <w:bookmarkStart w:id="124" w:name="_Toc140568709"/>
      <w:r w:rsidRPr="00434C5E">
        <w:rPr>
          <w:rFonts w:ascii="Arial" w:hAnsi="Arial" w:cs="Arial"/>
          <w:sz w:val="24"/>
          <w:szCs w:val="24"/>
        </w:rPr>
        <w:lastRenderedPageBreak/>
        <w:t>Using the Console</w:t>
      </w:r>
      <w:bookmarkEnd w:id="124"/>
    </w:p>
    <w:p w14:paraId="1D3FB894" w14:textId="77777777" w:rsidR="00F475C0" w:rsidRPr="004E5EA7" w:rsidRDefault="00F475C0" w:rsidP="00A113CE">
      <w:pPr>
        <w:pStyle w:val="p"/>
        <w:numPr>
          <w:ilvl w:val="0"/>
          <w:numId w:val="19"/>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3098C741" w14:textId="77777777" w:rsidR="00F475C0" w:rsidRPr="004E5EA7" w:rsidRDefault="00F475C0" w:rsidP="00A113CE">
      <w:pPr>
        <w:pStyle w:val="p"/>
        <w:numPr>
          <w:ilvl w:val="0"/>
          <w:numId w:val="19"/>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7020D902" w14:textId="77777777"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37321E1C" w14:textId="77777777" w:rsidR="00F475C0" w:rsidRPr="004E5EA7" w:rsidRDefault="00F475C0" w:rsidP="00A113CE">
      <w:pPr>
        <w:pStyle w:val="p"/>
        <w:numPr>
          <w:ilvl w:val="0"/>
          <w:numId w:val="19"/>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Find the export job for which you want to display the details.</w:t>
      </w:r>
    </w:p>
    <w:p w14:paraId="067A3260" w14:textId="2C15A0D5" w:rsidR="00434C5E" w:rsidRPr="00FE6042" w:rsidRDefault="00F475C0" w:rsidP="00FE6042">
      <w:pPr>
        <w:pStyle w:val="p"/>
        <w:numPr>
          <w:ilvl w:val="0"/>
          <w:numId w:val="19"/>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the </w:t>
      </w:r>
      <w:r w:rsidRPr="004E5EA7">
        <w:rPr>
          <w:rStyle w:val="Strong"/>
          <w:rFonts w:ascii="Arial"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4087E309" wp14:editId="04EF0C73">
            <wp:extent cx="106680" cy="182880"/>
            <wp:effectExtent l="0" t="0" r="7620" b="7620"/>
            <wp:docPr id="1437891544" name="Picture 19"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hAnsi="Arial" w:cs="Arial"/>
          <w:color w:val="000000" w:themeColor="text1"/>
        </w:rPr>
        <w:t>View Details</w:t>
      </w:r>
      <w:r w:rsidRPr="004E5EA7">
        <w:rPr>
          <w:rFonts w:ascii="Arial" w:hAnsi="Arial" w:cs="Arial"/>
          <w:color w:val="000000" w:themeColor="text1"/>
        </w:rPr>
        <w:t>.</w:t>
      </w:r>
      <w:bookmarkStart w:id="125" w:name="_Toc140568710"/>
    </w:p>
    <w:p w14:paraId="58CB5C13" w14:textId="18D25467" w:rsidR="00F475C0" w:rsidRPr="00905762" w:rsidRDefault="00C16CEC"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26" w:name="_Toc140574396"/>
      <w:r>
        <w:rPr>
          <w:rFonts w:ascii="Arial" w:hAnsi="Arial" w:cs="Arial"/>
          <w:color w:val="000000" w:themeColor="text1"/>
          <w:sz w:val="26"/>
          <w:szCs w:val="26"/>
        </w:rPr>
        <w:t>15</w:t>
      </w:r>
      <w:r w:rsidR="00905762" w:rsidRPr="00905762">
        <w:rPr>
          <w:rFonts w:ascii="Arial" w:hAnsi="Arial" w:cs="Arial"/>
          <w:color w:val="000000" w:themeColor="text1"/>
          <w:sz w:val="26"/>
          <w:szCs w:val="26"/>
        </w:rPr>
        <w:t xml:space="preserve">.1 </w:t>
      </w:r>
      <w:r w:rsidR="00F475C0" w:rsidRPr="00905762">
        <w:rPr>
          <w:rFonts w:ascii="Arial" w:hAnsi="Arial" w:cs="Arial"/>
          <w:color w:val="000000" w:themeColor="text1"/>
          <w:sz w:val="26"/>
          <w:szCs w:val="26"/>
        </w:rPr>
        <w:t>Setting Up Export Job Notifications</w:t>
      </w:r>
      <w:bookmarkEnd w:id="125"/>
      <w:bookmarkEnd w:id="126"/>
    </w:p>
    <w:p w14:paraId="0C982497" w14:textId="73FCD9AE"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 </w:t>
      </w:r>
      <w:r w:rsidR="00905762">
        <w:rPr>
          <w:rFonts w:ascii="Arial" w:hAnsi="Arial" w:cs="Arial"/>
          <w:color w:val="000000" w:themeColor="text1"/>
        </w:rPr>
        <w:t>G</w:t>
      </w:r>
      <w:r w:rsidRPr="004E5EA7">
        <w:rPr>
          <w:rFonts w:ascii="Arial" w:hAnsi="Arial" w:cs="Arial"/>
          <w:color w:val="000000" w:themeColor="text1"/>
        </w:rPr>
        <w:t>enerate notifications that send messages regarding changes to a new or existing export job through the CLI. Using this feature creates a topic, subscription for a list of email address</w:t>
      </w:r>
      <w:r w:rsidR="006E5C6E">
        <w:rPr>
          <w:rFonts w:ascii="Arial" w:hAnsi="Arial" w:cs="Arial"/>
          <w:color w:val="000000" w:themeColor="text1"/>
        </w:rPr>
        <w:t>es, and a rule that notifies</w:t>
      </w:r>
      <w:r w:rsidRPr="004E5EA7">
        <w:rPr>
          <w:rFonts w:ascii="Arial" w:hAnsi="Arial" w:cs="Arial"/>
          <w:color w:val="000000" w:themeColor="text1"/>
        </w:rPr>
        <w:t xml:space="preserve"> on all events related to the export job's activities and changes in state. This method provides a more convenient way to generate notifications tailored to export jobs.</w:t>
      </w:r>
    </w:p>
    <w:p w14:paraId="457A858A" w14:textId="77777777" w:rsidR="00C16CEC"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CLI command to set up export job notifications is different depending on whether are creating a new export job or updating an existing export job. In both cases, running the CLI comma</w:t>
      </w:r>
      <w:r w:rsidR="006E5C6E">
        <w:rPr>
          <w:rFonts w:ascii="Arial" w:hAnsi="Arial" w:cs="Arial"/>
          <w:color w:val="000000" w:themeColor="text1"/>
        </w:rPr>
        <w:t>nd prompts</w:t>
      </w:r>
      <w:r w:rsidRPr="004E5EA7">
        <w:rPr>
          <w:rFonts w:ascii="Arial" w:hAnsi="Arial" w:cs="Arial"/>
          <w:color w:val="000000" w:themeColor="text1"/>
        </w:rPr>
        <w:t xml:space="preserve"> to enter the email addresses of each notification subscriber as a comma separated list. Each recipient is sent an email with a link to confirm they wan</w:t>
      </w:r>
      <w:bookmarkStart w:id="127" w:name="_Toc140568711"/>
      <w:r w:rsidR="00C16CEC">
        <w:rPr>
          <w:rFonts w:ascii="Arial" w:hAnsi="Arial" w:cs="Arial"/>
          <w:color w:val="000000" w:themeColor="text1"/>
        </w:rPr>
        <w:t>t to receive the notifications.</w:t>
      </w:r>
    </w:p>
    <w:p w14:paraId="54AE473E" w14:textId="47F3EDD4" w:rsidR="00F475C0" w:rsidRPr="00C16CEC" w:rsidRDefault="00C16CEC" w:rsidP="00C16CEC">
      <w:pPr>
        <w:pStyle w:val="Heading2"/>
        <w:rPr>
          <w:rFonts w:ascii="Arial" w:hAnsi="Arial" w:cs="Arial"/>
          <w:sz w:val="26"/>
          <w:szCs w:val="26"/>
        </w:rPr>
      </w:pPr>
      <w:bookmarkStart w:id="128" w:name="_Toc140574397"/>
      <w:r w:rsidRPr="00C16CEC">
        <w:rPr>
          <w:rFonts w:ascii="Arial" w:hAnsi="Arial" w:cs="Arial"/>
          <w:sz w:val="26"/>
          <w:szCs w:val="26"/>
        </w:rPr>
        <w:t>15</w:t>
      </w:r>
      <w:r w:rsidR="00905762" w:rsidRPr="00C16CEC">
        <w:rPr>
          <w:rFonts w:ascii="Arial" w:hAnsi="Arial" w:cs="Arial"/>
          <w:sz w:val="26"/>
          <w:szCs w:val="26"/>
        </w:rPr>
        <w:t xml:space="preserve">.2 </w:t>
      </w:r>
      <w:r w:rsidR="00F475C0" w:rsidRPr="00C16CEC">
        <w:rPr>
          <w:rFonts w:ascii="Arial" w:hAnsi="Arial" w:cs="Arial"/>
          <w:sz w:val="26"/>
          <w:szCs w:val="26"/>
        </w:rPr>
        <w:t>Generating the Export Manifest File</w:t>
      </w:r>
      <w:bookmarkEnd w:id="127"/>
      <w:bookmarkEnd w:id="128"/>
    </w:p>
    <w:p w14:paraId="3CEFF2CF" w14:textId="385C96DB"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The data export job requires that generate a </w:t>
      </w:r>
      <w:r w:rsidR="00C16CEC">
        <w:rPr>
          <w:rFonts w:ascii="Arial" w:hAnsi="Arial" w:cs="Arial"/>
          <w:color w:val="000000" w:themeColor="text1"/>
        </w:rPr>
        <w:t xml:space="preserve">manifest file for the files want to be exported </w:t>
      </w:r>
      <w:r w:rsidRPr="004E5EA7">
        <w:rPr>
          <w:rFonts w:ascii="Arial" w:hAnsi="Arial" w:cs="Arial"/>
          <w:color w:val="000000" w:themeColor="text1"/>
        </w:rPr>
        <w:t>in the Data Transfer Appliance. This</w:t>
      </w:r>
      <w:r w:rsidR="00C16CEC">
        <w:rPr>
          <w:rFonts w:ascii="Arial" w:hAnsi="Arial" w:cs="Arial"/>
          <w:color w:val="000000" w:themeColor="text1"/>
        </w:rPr>
        <w:t xml:space="preserve"> manifest file is stored </w:t>
      </w:r>
      <w:proofErr w:type="gramStart"/>
      <w:r w:rsidR="00C16CEC">
        <w:rPr>
          <w:rFonts w:ascii="Arial" w:hAnsi="Arial" w:cs="Arial"/>
          <w:color w:val="000000" w:themeColor="text1"/>
        </w:rPr>
        <w:t xml:space="preserve">in </w:t>
      </w:r>
      <w:r w:rsidRPr="004E5EA7">
        <w:rPr>
          <w:rFonts w:ascii="Arial" w:hAnsi="Arial" w:cs="Arial"/>
          <w:color w:val="000000" w:themeColor="text1"/>
        </w:rPr>
        <w:t xml:space="preserve"> export</w:t>
      </w:r>
      <w:proofErr w:type="gramEnd"/>
      <w:r w:rsidRPr="004E5EA7">
        <w:rPr>
          <w:rFonts w:ascii="Arial" w:hAnsi="Arial" w:cs="Arial"/>
          <w:color w:val="000000" w:themeColor="text1"/>
        </w:rPr>
        <w:t xml:space="preserve"> job's bucket. Oracle uses the manifest file to download from that bucket all the files that are listed in the manifest.</w:t>
      </w:r>
    </w:p>
    <w:p w14:paraId="3ACACD21" w14:textId="311E69F5" w:rsidR="00F475C0" w:rsidRPr="00905762" w:rsidRDefault="00C16CEC"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29" w:name="_Toc140568712"/>
      <w:bookmarkStart w:id="130" w:name="_Toc140574398"/>
      <w:r>
        <w:rPr>
          <w:rFonts w:ascii="Arial" w:hAnsi="Arial" w:cs="Arial"/>
          <w:color w:val="000000" w:themeColor="text1"/>
          <w:sz w:val="26"/>
          <w:szCs w:val="26"/>
        </w:rPr>
        <w:t>15</w:t>
      </w:r>
      <w:r w:rsidR="00905762" w:rsidRPr="00905762">
        <w:rPr>
          <w:rFonts w:ascii="Arial" w:hAnsi="Arial" w:cs="Arial"/>
          <w:color w:val="000000" w:themeColor="text1"/>
          <w:sz w:val="26"/>
          <w:szCs w:val="26"/>
        </w:rPr>
        <w:t xml:space="preserve">.3 </w:t>
      </w:r>
      <w:r w:rsidR="00F475C0" w:rsidRPr="00905762">
        <w:rPr>
          <w:rFonts w:ascii="Arial" w:hAnsi="Arial" w:cs="Arial"/>
          <w:color w:val="000000" w:themeColor="text1"/>
          <w:sz w:val="26"/>
          <w:szCs w:val="26"/>
        </w:rPr>
        <w:t>Creating the Data Export Policy</w:t>
      </w:r>
      <w:bookmarkEnd w:id="129"/>
      <w:bookmarkEnd w:id="130"/>
    </w:p>
    <w:p w14:paraId="1919AEE5" w14:textId="77777777" w:rsidR="00C16CEC"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Data export requires to add the provided policy language to authorize a secure Oracle IAM user to have read-only access to the bucket for export. </w:t>
      </w:r>
      <w:bookmarkStart w:id="131" w:name="_Toc140568713"/>
    </w:p>
    <w:p w14:paraId="6B75DDE2" w14:textId="09573859" w:rsidR="00F475C0" w:rsidRPr="004E5EA7"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b/>
          <w:bCs/>
          <w:color w:val="000000" w:themeColor="text1"/>
        </w:rPr>
        <w:t>Using the Console</w:t>
      </w:r>
      <w:bookmarkEnd w:id="131"/>
    </w:p>
    <w:p w14:paraId="23CE0E81" w14:textId="77777777" w:rsidR="00F475C0" w:rsidRPr="004E5EA7" w:rsidRDefault="00F475C0" w:rsidP="00A113CE">
      <w:pPr>
        <w:pStyle w:val="p"/>
        <w:numPr>
          <w:ilvl w:val="0"/>
          <w:numId w:val="20"/>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69DD154E" w14:textId="67F4998C" w:rsidR="00F475C0" w:rsidRPr="00826703" w:rsidRDefault="00F475C0" w:rsidP="00A113CE">
      <w:pPr>
        <w:pStyle w:val="p"/>
        <w:numPr>
          <w:ilvl w:val="0"/>
          <w:numId w:val="20"/>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r w:rsidR="00826703">
        <w:rPr>
          <w:rFonts w:ascii="Arial" w:hAnsi="Arial" w:cs="Arial"/>
          <w:color w:val="000000" w:themeColor="text1"/>
        </w:rPr>
        <w:t xml:space="preserve"> </w:t>
      </w:r>
      <w:r w:rsidRPr="00826703">
        <w:rPr>
          <w:rFonts w:ascii="Arial" w:hAnsi="Arial" w:cs="Arial"/>
          <w:color w:val="000000" w:themeColor="text1"/>
        </w:rPr>
        <w:t>The export jobs in that compartment are displayed.</w:t>
      </w:r>
    </w:p>
    <w:p w14:paraId="1C3C503E" w14:textId="51954E95" w:rsidR="00F475C0" w:rsidRPr="00826703" w:rsidRDefault="00F475C0" w:rsidP="00A113CE">
      <w:pPr>
        <w:pStyle w:val="p"/>
        <w:numPr>
          <w:ilvl w:val="0"/>
          <w:numId w:val="20"/>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the export job link whose data export policies want to access.</w:t>
      </w:r>
      <w:r w:rsidR="00826703">
        <w:rPr>
          <w:rFonts w:ascii="Arial" w:hAnsi="Arial" w:cs="Arial"/>
          <w:color w:val="000000" w:themeColor="text1"/>
        </w:rPr>
        <w:t xml:space="preserve"> </w:t>
      </w:r>
      <w:r w:rsidRPr="00826703">
        <w:rPr>
          <w:rFonts w:ascii="Arial" w:hAnsi="Arial" w:cs="Arial"/>
          <w:color w:val="000000" w:themeColor="text1"/>
        </w:rPr>
        <w:t>The Details page for that export job appears.</w:t>
      </w:r>
    </w:p>
    <w:p w14:paraId="50DF1E2F" w14:textId="77777777" w:rsidR="00F475C0" w:rsidRPr="004E5EA7" w:rsidRDefault="00F475C0" w:rsidP="00A113CE">
      <w:pPr>
        <w:pStyle w:val="p"/>
        <w:numPr>
          <w:ilvl w:val="0"/>
          <w:numId w:val="20"/>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Find the export policies under </w:t>
      </w:r>
      <w:r w:rsidRPr="004E5EA7">
        <w:rPr>
          <w:rStyle w:val="Strong"/>
          <w:rFonts w:ascii="Arial" w:hAnsi="Arial" w:cs="Arial"/>
          <w:color w:val="000000" w:themeColor="text1"/>
        </w:rPr>
        <w:t>Policy Language</w:t>
      </w:r>
      <w:r w:rsidRPr="004E5EA7">
        <w:rPr>
          <w:rFonts w:ascii="Arial" w:hAnsi="Arial" w:cs="Arial"/>
          <w:color w:val="000000" w:themeColor="text1"/>
        </w:rPr>
        <w:t> in the Details page.</w:t>
      </w:r>
    </w:p>
    <w:p w14:paraId="1A95CBBD" w14:textId="3A686271" w:rsidR="00F475C0" w:rsidRPr="004E5EA7" w:rsidRDefault="00F475C0" w:rsidP="00A113CE">
      <w:pPr>
        <w:pStyle w:val="p"/>
        <w:numPr>
          <w:ilvl w:val="0"/>
          <w:numId w:val="20"/>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 xml:space="preserve">Copy and use these </w:t>
      </w:r>
      <w:r w:rsidR="00826703">
        <w:rPr>
          <w:rFonts w:ascii="Arial" w:hAnsi="Arial" w:cs="Arial"/>
          <w:color w:val="000000" w:themeColor="text1"/>
        </w:rPr>
        <w:t>policy statements in the policy</w:t>
      </w:r>
      <w:r w:rsidRPr="004E5EA7">
        <w:rPr>
          <w:rFonts w:ascii="Arial" w:hAnsi="Arial" w:cs="Arial"/>
          <w:color w:val="000000" w:themeColor="text1"/>
        </w:rPr>
        <w:t xml:space="preserve"> create in the Console.</w:t>
      </w:r>
    </w:p>
    <w:p w14:paraId="22429474" w14:textId="236A42CE" w:rsidR="00F475C0" w:rsidRPr="00905762" w:rsidRDefault="00C16CEC"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32" w:name="_Toc140568714"/>
      <w:bookmarkStart w:id="133" w:name="_Toc140574399"/>
      <w:r>
        <w:rPr>
          <w:rFonts w:ascii="Arial" w:hAnsi="Arial" w:cs="Arial"/>
          <w:color w:val="000000" w:themeColor="text1"/>
          <w:sz w:val="26"/>
          <w:szCs w:val="26"/>
        </w:rPr>
        <w:lastRenderedPageBreak/>
        <w:t>15</w:t>
      </w:r>
      <w:r w:rsidR="00905762" w:rsidRPr="00905762">
        <w:rPr>
          <w:rFonts w:ascii="Arial" w:hAnsi="Arial" w:cs="Arial"/>
          <w:color w:val="000000" w:themeColor="text1"/>
          <w:sz w:val="26"/>
          <w:szCs w:val="26"/>
        </w:rPr>
        <w:t xml:space="preserve">.4 </w:t>
      </w:r>
      <w:r w:rsidR="00F475C0" w:rsidRPr="00905762">
        <w:rPr>
          <w:rFonts w:ascii="Arial" w:hAnsi="Arial" w:cs="Arial"/>
          <w:color w:val="000000" w:themeColor="text1"/>
          <w:sz w:val="26"/>
          <w:szCs w:val="26"/>
        </w:rPr>
        <w:t>Requesting the Export Appliance</w:t>
      </w:r>
      <w:bookmarkEnd w:id="132"/>
      <w:bookmarkEnd w:id="133"/>
    </w:p>
    <w:p w14:paraId="18FC98A5" w14:textId="77777777" w:rsidR="00C16CEC"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This section describes how to request a</w:t>
      </w:r>
      <w:bookmarkStart w:id="134" w:name="_Toc140568715"/>
      <w:r w:rsidR="00C16CEC">
        <w:rPr>
          <w:rFonts w:ascii="Arial" w:hAnsi="Arial" w:cs="Arial"/>
          <w:color w:val="000000" w:themeColor="text1"/>
        </w:rPr>
        <w:t>n export appliance from Oracle.</w:t>
      </w:r>
    </w:p>
    <w:p w14:paraId="674CC1F6" w14:textId="2D78A14C" w:rsidR="00F475C0" w:rsidRPr="004E5EA7"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b/>
          <w:bCs/>
          <w:color w:val="000000" w:themeColor="text1"/>
        </w:rPr>
        <w:t>Using the Console</w:t>
      </w:r>
      <w:bookmarkEnd w:id="134"/>
    </w:p>
    <w:p w14:paraId="06B9F8C6" w14:textId="77777777" w:rsidR="00F475C0" w:rsidRPr="004E5EA7" w:rsidRDefault="00F475C0" w:rsidP="00A113CE">
      <w:pPr>
        <w:pStyle w:val="p"/>
        <w:numPr>
          <w:ilvl w:val="0"/>
          <w:numId w:val="21"/>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278987D1" w14:textId="77777777" w:rsidR="00F475C0" w:rsidRPr="004E5EA7" w:rsidRDefault="00F475C0" w:rsidP="00A113CE">
      <w:pPr>
        <w:pStyle w:val="p"/>
        <w:numPr>
          <w:ilvl w:val="0"/>
          <w:numId w:val="21"/>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622C2621" w14:textId="77777777"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52BFAB96" w14:textId="7E8CC4EE" w:rsidR="00F475C0" w:rsidRPr="004E5EA7" w:rsidRDefault="00F475C0" w:rsidP="00A113CE">
      <w:pPr>
        <w:pStyle w:val="p"/>
        <w:numPr>
          <w:ilvl w:val="0"/>
          <w:numId w:val="21"/>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the export job link for which want to request the export appliance.</w:t>
      </w:r>
    </w:p>
    <w:p w14:paraId="1E266D0A" w14:textId="77777777"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Details page for that export job appears.</w:t>
      </w:r>
    </w:p>
    <w:p w14:paraId="4331E06A" w14:textId="77777777" w:rsidR="00F475C0" w:rsidRPr="004E5EA7" w:rsidRDefault="00F475C0" w:rsidP="00A113CE">
      <w:pPr>
        <w:pStyle w:val="p"/>
        <w:numPr>
          <w:ilvl w:val="0"/>
          <w:numId w:val="21"/>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Request Export Appliance</w:t>
      </w:r>
      <w:r w:rsidRPr="004E5EA7">
        <w:rPr>
          <w:rFonts w:ascii="Arial" w:hAnsi="Arial" w:cs="Arial"/>
          <w:color w:val="000000" w:themeColor="text1"/>
        </w:rPr>
        <w:t>.</w:t>
      </w:r>
    </w:p>
    <w:p w14:paraId="6B7B1CCB" w14:textId="1197DF34" w:rsidR="00F475C0" w:rsidRPr="004E5EA7" w:rsidRDefault="00F475C0" w:rsidP="004E5EA7">
      <w:pPr>
        <w:pStyle w:val="p"/>
        <w:spacing w:before="150" w:beforeAutospacing="0" w:after="150" w:afterAutospacing="0"/>
        <w:ind w:left="720"/>
        <w:jc w:val="both"/>
        <w:rPr>
          <w:rFonts w:ascii="Arial" w:hAnsi="Arial" w:cs="Arial"/>
          <w:color w:val="000000" w:themeColor="text1"/>
        </w:rPr>
      </w:pPr>
      <w:r w:rsidRPr="004E5EA7">
        <w:rPr>
          <w:rFonts w:ascii="Arial" w:hAnsi="Arial" w:cs="Arial"/>
          <w:color w:val="000000" w:themeColor="text1"/>
        </w:rPr>
        <w:t xml:space="preserve">The Request Export Appliance dialog appears </w:t>
      </w:r>
      <w:r w:rsidR="00FE6042" w:rsidRPr="004E5EA7">
        <w:rPr>
          <w:rFonts w:ascii="Arial" w:hAnsi="Arial" w:cs="Arial"/>
          <w:color w:val="000000" w:themeColor="text1"/>
        </w:rPr>
        <w:t>prompting to</w:t>
      </w:r>
      <w:r w:rsidRPr="004E5EA7">
        <w:rPr>
          <w:rFonts w:ascii="Arial" w:hAnsi="Arial" w:cs="Arial"/>
          <w:color w:val="000000" w:themeColor="text1"/>
        </w:rPr>
        <w:t xml:space="preserve"> review the manifest file before continuing with the export appliance request.</w:t>
      </w:r>
    </w:p>
    <w:p w14:paraId="6D0C933A" w14:textId="796BDB37"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Review the manifest file to ensure all export job information, such as the bucket and contact information is correct. If anything is not correct, cancel the application request and correct the export job information before trying again to request an export application.</w:t>
      </w:r>
    </w:p>
    <w:p w14:paraId="1678FF19" w14:textId="77777777" w:rsidR="00F475C0" w:rsidRPr="004E5EA7" w:rsidRDefault="00F475C0" w:rsidP="00A113CE">
      <w:pPr>
        <w:pStyle w:val="p"/>
        <w:numPr>
          <w:ilvl w:val="0"/>
          <w:numId w:val="21"/>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w:t>
      </w:r>
      <w:r w:rsidRPr="004E5EA7">
        <w:rPr>
          <w:rStyle w:val="Strong"/>
          <w:rFonts w:ascii="Arial" w:hAnsi="Arial" w:cs="Arial"/>
          <w:color w:val="000000" w:themeColor="text1"/>
        </w:rPr>
        <w:t>Request</w:t>
      </w:r>
      <w:r w:rsidRPr="004E5EA7">
        <w:rPr>
          <w:rFonts w:ascii="Arial" w:hAnsi="Arial" w:cs="Arial"/>
          <w:color w:val="000000" w:themeColor="text1"/>
        </w:rPr>
        <w:t>.</w:t>
      </w:r>
    </w:p>
    <w:p w14:paraId="3ADF32A1" w14:textId="36CA00C8" w:rsidR="00F475C0" w:rsidRPr="004E5EA7" w:rsidRDefault="00F475C0"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Details page is updated to indicate </w:t>
      </w:r>
      <w:r w:rsidRPr="004E5EA7">
        <w:rPr>
          <w:rStyle w:val="Strong"/>
          <w:rFonts w:ascii="Arial" w:hAnsi="Arial" w:cs="Arial"/>
          <w:color w:val="000000" w:themeColor="text1"/>
        </w:rPr>
        <w:t>Appliance Requested</w:t>
      </w:r>
      <w:r w:rsidRPr="004E5EA7">
        <w:rPr>
          <w:rFonts w:ascii="Arial" w:hAnsi="Arial" w:cs="Arial"/>
          <w:color w:val="000000" w:themeColor="text1"/>
        </w:rPr>
        <w:t>. The state of export job is updated to </w:t>
      </w:r>
      <w:r w:rsidRPr="004E5EA7">
        <w:rPr>
          <w:rStyle w:val="Strong"/>
          <w:rFonts w:ascii="Arial" w:hAnsi="Arial" w:cs="Arial"/>
          <w:color w:val="000000" w:themeColor="text1"/>
        </w:rPr>
        <w:t>Pending Approval</w:t>
      </w:r>
      <w:r w:rsidRPr="004E5EA7">
        <w:rPr>
          <w:rFonts w:ascii="Arial" w:hAnsi="Arial" w:cs="Arial"/>
          <w:color w:val="000000" w:themeColor="text1"/>
        </w:rPr>
        <w:t> in the list of export jobs.</w:t>
      </w:r>
    </w:p>
    <w:p w14:paraId="6724FBC6" w14:textId="77777777" w:rsidR="00C16CEC" w:rsidRDefault="00C16CEC" w:rsidP="00C16CEC">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35" w:name="_Toc140568716"/>
      <w:bookmarkStart w:id="136" w:name="_Toc140574400"/>
      <w:r>
        <w:rPr>
          <w:rFonts w:ascii="Arial" w:hAnsi="Arial" w:cs="Arial"/>
          <w:color w:val="000000" w:themeColor="text1"/>
          <w:sz w:val="26"/>
          <w:szCs w:val="26"/>
        </w:rPr>
        <w:t>15</w:t>
      </w:r>
      <w:r w:rsidR="00905762" w:rsidRPr="00905762">
        <w:rPr>
          <w:rFonts w:ascii="Arial" w:hAnsi="Arial" w:cs="Arial"/>
          <w:color w:val="000000" w:themeColor="text1"/>
          <w:sz w:val="26"/>
          <w:szCs w:val="26"/>
        </w:rPr>
        <w:t xml:space="preserve">.5 </w:t>
      </w:r>
      <w:r w:rsidR="00F475C0" w:rsidRPr="00905762">
        <w:rPr>
          <w:rFonts w:ascii="Arial" w:hAnsi="Arial" w:cs="Arial"/>
          <w:color w:val="000000" w:themeColor="text1"/>
          <w:sz w:val="26"/>
          <w:szCs w:val="26"/>
        </w:rPr>
        <w:t>Tracking the Export Appliance Delivery</w:t>
      </w:r>
      <w:bookmarkStart w:id="137" w:name="_Toc140568717"/>
      <w:bookmarkEnd w:id="135"/>
      <w:bookmarkEnd w:id="136"/>
    </w:p>
    <w:p w14:paraId="0C553431" w14:textId="10DBB752" w:rsidR="00F475C0" w:rsidRPr="00C16CEC" w:rsidRDefault="00F475C0" w:rsidP="00C16CEC">
      <w:pPr>
        <w:rPr>
          <w:rFonts w:ascii="Arial" w:hAnsi="Arial" w:cs="Arial"/>
          <w:b/>
          <w:bCs/>
          <w:sz w:val="24"/>
          <w:szCs w:val="24"/>
        </w:rPr>
      </w:pPr>
      <w:r w:rsidRPr="00C16CEC">
        <w:rPr>
          <w:rFonts w:ascii="Arial" w:hAnsi="Arial" w:cs="Arial"/>
          <w:b/>
          <w:bCs/>
          <w:sz w:val="24"/>
          <w:szCs w:val="24"/>
        </w:rPr>
        <w:t>Using the Console</w:t>
      </w:r>
      <w:bookmarkEnd w:id="137"/>
    </w:p>
    <w:p w14:paraId="3BBFF7D2" w14:textId="77777777" w:rsidR="00F475C0" w:rsidRPr="004E5EA7" w:rsidRDefault="00F475C0" w:rsidP="00A113CE">
      <w:pPr>
        <w:pStyle w:val="p"/>
        <w:numPr>
          <w:ilvl w:val="0"/>
          <w:numId w:val="22"/>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4E92F9B9" w14:textId="77777777" w:rsidR="00F475C0" w:rsidRPr="004E5EA7" w:rsidRDefault="00F475C0" w:rsidP="00A113CE">
      <w:pPr>
        <w:pStyle w:val="p"/>
        <w:numPr>
          <w:ilvl w:val="0"/>
          <w:numId w:val="22"/>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Select the </w:t>
      </w:r>
      <w:r w:rsidRPr="004E5EA7">
        <w:rPr>
          <w:rStyle w:val="Strong"/>
          <w:rFonts w:ascii="Arial" w:hAnsi="Arial" w:cs="Arial"/>
          <w:color w:val="000000" w:themeColor="text1"/>
        </w:rPr>
        <w:t>Compartment</w:t>
      </w:r>
      <w:r w:rsidRPr="004E5EA7">
        <w:rPr>
          <w:rFonts w:ascii="Arial" w:hAnsi="Arial" w:cs="Arial"/>
          <w:color w:val="000000" w:themeColor="text1"/>
        </w:rPr>
        <w:t> from the list.</w:t>
      </w:r>
    </w:p>
    <w:p w14:paraId="7782FE27" w14:textId="77777777"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The export jobs in that compartment are displayed.</w:t>
      </w:r>
    </w:p>
    <w:p w14:paraId="775D1719" w14:textId="3DEAE91A" w:rsidR="00F475C0" w:rsidRPr="004E5EA7" w:rsidRDefault="00F475C0" w:rsidP="00A113CE">
      <w:pPr>
        <w:pStyle w:val="p"/>
        <w:numPr>
          <w:ilvl w:val="0"/>
          <w:numId w:val="22"/>
        </w:numPr>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Click the export job for which want to display the details.</w:t>
      </w:r>
    </w:p>
    <w:p w14:paraId="494C20E1" w14:textId="4FA98E6E" w:rsidR="00F475C0" w:rsidRPr="004E5EA7" w:rsidRDefault="00F475C0" w:rsidP="004E5EA7">
      <w:pPr>
        <w:pStyle w:val="p"/>
        <w:spacing w:before="150" w:beforeAutospacing="0" w:after="0" w:afterAutospacing="0"/>
        <w:ind w:left="720"/>
        <w:jc w:val="both"/>
        <w:rPr>
          <w:rFonts w:ascii="Arial" w:hAnsi="Arial" w:cs="Arial"/>
          <w:color w:val="000000" w:themeColor="text1"/>
        </w:rPr>
      </w:pPr>
      <w:r w:rsidRPr="004E5EA7">
        <w:rPr>
          <w:rFonts w:ascii="Arial" w:hAnsi="Arial" w:cs="Arial"/>
          <w:color w:val="000000" w:themeColor="text1"/>
        </w:rPr>
        <w:t>As an alternative, can click the </w:t>
      </w:r>
      <w:r w:rsidRPr="004E5EA7">
        <w:rPr>
          <w:rStyle w:val="Strong"/>
          <w:rFonts w:ascii="Arial"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2BC87A0E" wp14:editId="34AEC857">
            <wp:extent cx="106680" cy="182880"/>
            <wp:effectExtent l="0" t="0" r="7620" b="7620"/>
            <wp:docPr id="1253989310" name="Picture 20"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associated with export job, and then click </w:t>
      </w:r>
      <w:r w:rsidRPr="004E5EA7">
        <w:rPr>
          <w:rStyle w:val="Strong"/>
          <w:rFonts w:ascii="Arial" w:hAnsi="Arial" w:cs="Arial"/>
          <w:color w:val="000000" w:themeColor="text1"/>
        </w:rPr>
        <w:t>View Details</w:t>
      </w:r>
      <w:r w:rsidRPr="004E5EA7">
        <w:rPr>
          <w:rFonts w:ascii="Arial" w:hAnsi="Arial" w:cs="Arial"/>
          <w:color w:val="000000" w:themeColor="text1"/>
        </w:rPr>
        <w:t>.</w:t>
      </w:r>
    </w:p>
    <w:p w14:paraId="233C5BE7" w14:textId="18EB3AF5" w:rsidR="00905762" w:rsidRPr="004E5EA7" w:rsidRDefault="00F475C0"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The status of the requested export appliance is listed under </w:t>
      </w:r>
      <w:r w:rsidRPr="004E5EA7">
        <w:rPr>
          <w:rStyle w:val="Strong"/>
          <w:rFonts w:ascii="Arial" w:hAnsi="Arial" w:cs="Arial"/>
          <w:color w:val="000000" w:themeColor="text1"/>
        </w:rPr>
        <w:t>Appliance Information</w:t>
      </w:r>
      <w:r w:rsidRPr="004E5EA7">
        <w:rPr>
          <w:rFonts w:ascii="Arial" w:hAnsi="Arial" w:cs="Arial"/>
          <w:color w:val="000000" w:themeColor="text1"/>
        </w:rPr>
        <w:t>.</w:t>
      </w:r>
    </w:p>
    <w:p w14:paraId="7CDCCC23" w14:textId="50671575" w:rsidR="00F475C0" w:rsidRPr="00905762" w:rsidRDefault="00C16CEC" w:rsidP="00C16CEC">
      <w:pPr>
        <w:pStyle w:val="Heading1"/>
        <w:shd w:val="clear" w:color="auto" w:fill="FFFFFF"/>
        <w:spacing w:before="0" w:beforeAutospacing="0" w:after="300" w:afterAutospacing="0"/>
        <w:jc w:val="both"/>
        <w:rPr>
          <w:rFonts w:ascii="Arial" w:hAnsi="Arial" w:cs="Arial"/>
          <w:color w:val="000000" w:themeColor="text1"/>
          <w:sz w:val="28"/>
          <w:szCs w:val="28"/>
        </w:rPr>
      </w:pPr>
      <w:bookmarkStart w:id="138" w:name="_Toc140568718"/>
      <w:bookmarkStart w:id="139" w:name="_Toc140574401"/>
      <w:r>
        <w:rPr>
          <w:rFonts w:ascii="Arial" w:hAnsi="Arial" w:cs="Arial"/>
          <w:color w:val="000000" w:themeColor="text1"/>
          <w:sz w:val="28"/>
          <w:szCs w:val="28"/>
        </w:rPr>
        <w:t>16.</w:t>
      </w:r>
      <w:r w:rsidR="00F475C0" w:rsidRPr="00905762">
        <w:rPr>
          <w:rFonts w:ascii="Arial" w:hAnsi="Arial" w:cs="Arial"/>
          <w:color w:val="000000" w:themeColor="text1"/>
          <w:sz w:val="28"/>
          <w:szCs w:val="28"/>
        </w:rPr>
        <w:t>Monitoring the Export Job Status and Data Transfer Metrics</w:t>
      </w:r>
      <w:bookmarkEnd w:id="138"/>
      <w:bookmarkEnd w:id="139"/>
    </w:p>
    <w:p w14:paraId="3D9066D5" w14:textId="5A8A7997"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5CC496DF" wp14:editId="07EAECC8">
            <wp:extent cx="5731510" cy="356235"/>
            <wp:effectExtent l="0" t="0" r="2540" b="5715"/>
            <wp:docPr id="668433857" name="Picture 21" descr="Monitor phase indicator for data expor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onitor phase indicator for data export&g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56235"/>
                    </a:xfrm>
                    <a:prstGeom prst="rect">
                      <a:avLst/>
                    </a:prstGeom>
                    <a:noFill/>
                    <a:ln>
                      <a:noFill/>
                    </a:ln>
                  </pic:spPr>
                </pic:pic>
              </a:graphicData>
            </a:graphic>
          </wp:inline>
        </w:drawing>
      </w:r>
    </w:p>
    <w:p w14:paraId="345605E5" w14:textId="394DB841" w:rsidR="00F475C0" w:rsidRPr="00F475C0" w:rsidRDefault="00F475C0" w:rsidP="00C16CEC">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This topic des</w:t>
      </w:r>
      <w:r w:rsidR="00C16CEC">
        <w:rPr>
          <w:rFonts w:ascii="Arial" w:hAnsi="Arial" w:cs="Arial"/>
          <w:color w:val="000000" w:themeColor="text1"/>
        </w:rPr>
        <w:t xml:space="preserve">cribes the monitoring tasks can perform </w:t>
      </w:r>
      <w:proofErr w:type="gramStart"/>
      <w:r w:rsidR="00C16CEC">
        <w:rPr>
          <w:rFonts w:ascii="Arial" w:hAnsi="Arial" w:cs="Arial"/>
          <w:color w:val="000000" w:themeColor="text1"/>
        </w:rPr>
        <w:t xml:space="preserve">after </w:t>
      </w:r>
      <w:r w:rsidRPr="004E5EA7">
        <w:rPr>
          <w:rFonts w:ascii="Arial" w:hAnsi="Arial" w:cs="Arial"/>
          <w:color w:val="000000" w:themeColor="text1"/>
        </w:rPr>
        <w:t xml:space="preserve"> appliance</w:t>
      </w:r>
      <w:proofErr w:type="gramEnd"/>
      <w:r w:rsidRPr="004E5EA7">
        <w:rPr>
          <w:rFonts w:ascii="Arial" w:hAnsi="Arial" w:cs="Arial"/>
          <w:color w:val="000000" w:themeColor="text1"/>
        </w:rPr>
        <w:t xml:space="preserve"> request has been approved and the export job begins. The Project Sponsor role t</w:t>
      </w:r>
      <w:r w:rsidR="00C16CEC">
        <w:rPr>
          <w:rFonts w:ascii="Arial" w:hAnsi="Arial" w:cs="Arial"/>
          <w:color w:val="000000" w:themeColor="text1"/>
        </w:rPr>
        <w:t xml:space="preserve">ypically </w:t>
      </w:r>
      <w:r w:rsidR="00C16CEC">
        <w:rPr>
          <w:rFonts w:ascii="Arial" w:hAnsi="Arial" w:cs="Arial"/>
          <w:color w:val="000000" w:themeColor="text1"/>
        </w:rPr>
        <w:lastRenderedPageBreak/>
        <w:t>performs these tasks. </w:t>
      </w:r>
      <w:r w:rsidRPr="00F475C0">
        <w:rPr>
          <w:rFonts w:ascii="Arial" w:hAnsi="Arial" w:cs="Arial"/>
          <w:color w:val="000000" w:themeColor="text1"/>
        </w:rPr>
        <w:t>Once Oracle approves the appliance request and the export job begins, follow progress of the export job status.</w:t>
      </w:r>
    </w:p>
    <w:p w14:paraId="632CFFB3" w14:textId="77777777" w:rsidR="00F475C0" w:rsidRPr="00905762" w:rsidRDefault="00000000" w:rsidP="004E5EA7">
      <w:pPr>
        <w:shd w:val="clear" w:color="auto" w:fill="FFFFFF"/>
        <w:spacing w:after="0" w:line="240" w:lineRule="auto"/>
        <w:jc w:val="both"/>
        <w:rPr>
          <w:rFonts w:ascii="Arial" w:eastAsia="Times New Roman" w:hAnsi="Arial" w:cs="Arial"/>
          <w:b/>
          <w:bCs/>
          <w:color w:val="000000" w:themeColor="text1"/>
          <w:kern w:val="0"/>
          <w:sz w:val="24"/>
          <w:szCs w:val="24"/>
          <w:lang w:eastAsia="en-IN"/>
          <w14:ligatures w14:val="none"/>
        </w:rPr>
      </w:pPr>
      <w:hyperlink r:id="rId39" w:history="1">
        <w:r w:rsidR="00F475C0" w:rsidRPr="00F475C0">
          <w:rPr>
            <w:rFonts w:ascii="Arial" w:eastAsia="Times New Roman" w:hAnsi="Arial" w:cs="Arial"/>
            <w:b/>
            <w:bCs/>
            <w:color w:val="000000" w:themeColor="text1"/>
            <w:kern w:val="0"/>
            <w:sz w:val="24"/>
            <w:szCs w:val="24"/>
            <w:u w:val="single"/>
            <w:lang w:eastAsia="en-IN"/>
            <w14:ligatures w14:val="none"/>
          </w:rPr>
          <w:t>Using the Console</w:t>
        </w:r>
      </w:hyperlink>
    </w:p>
    <w:p w14:paraId="206D653E" w14:textId="77777777" w:rsidR="00905762" w:rsidRPr="00F475C0" w:rsidRDefault="00905762" w:rsidP="004E5EA7">
      <w:p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p>
    <w:p w14:paraId="505A6A3E" w14:textId="77777777" w:rsidR="00F475C0" w:rsidRPr="00F475C0" w:rsidRDefault="00F475C0" w:rsidP="00A113CE">
      <w:pPr>
        <w:numPr>
          <w:ilvl w:val="0"/>
          <w:numId w:val="23"/>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Open the navigation menu and click </w:t>
      </w:r>
      <w:r w:rsidRPr="00F475C0">
        <w:rPr>
          <w:rFonts w:ascii="Arial" w:eastAsia="Times New Roman" w:hAnsi="Arial" w:cs="Arial"/>
          <w:b/>
          <w:bCs/>
          <w:color w:val="000000" w:themeColor="text1"/>
          <w:kern w:val="0"/>
          <w:sz w:val="24"/>
          <w:szCs w:val="24"/>
          <w:lang w:eastAsia="en-IN"/>
          <w14:ligatures w14:val="none"/>
        </w:rPr>
        <w:t>Migration &amp; Disaster Recovery</w:t>
      </w:r>
      <w:r w:rsidRPr="00F475C0">
        <w:rPr>
          <w:rFonts w:ascii="Arial" w:eastAsia="Times New Roman" w:hAnsi="Arial" w:cs="Arial"/>
          <w:color w:val="000000" w:themeColor="text1"/>
          <w:kern w:val="0"/>
          <w:sz w:val="24"/>
          <w:szCs w:val="24"/>
          <w:lang w:eastAsia="en-IN"/>
          <w14:ligatures w14:val="none"/>
        </w:rPr>
        <w:t>. Under </w:t>
      </w:r>
      <w:r w:rsidRPr="00F475C0">
        <w:rPr>
          <w:rFonts w:ascii="Arial" w:eastAsia="Times New Roman" w:hAnsi="Arial" w:cs="Arial"/>
          <w:b/>
          <w:bCs/>
          <w:color w:val="000000" w:themeColor="text1"/>
          <w:kern w:val="0"/>
          <w:sz w:val="24"/>
          <w:szCs w:val="24"/>
          <w:lang w:eastAsia="en-IN"/>
          <w14:ligatures w14:val="none"/>
        </w:rPr>
        <w:t>Data Transfer</w:t>
      </w:r>
      <w:r w:rsidRPr="00F475C0">
        <w:rPr>
          <w:rFonts w:ascii="Arial" w:eastAsia="Times New Roman" w:hAnsi="Arial" w:cs="Arial"/>
          <w:color w:val="000000" w:themeColor="text1"/>
          <w:kern w:val="0"/>
          <w:sz w:val="24"/>
          <w:szCs w:val="24"/>
          <w:lang w:eastAsia="en-IN"/>
          <w14:ligatures w14:val="none"/>
        </w:rPr>
        <w:t>, click </w:t>
      </w:r>
      <w:r w:rsidRPr="00F475C0">
        <w:rPr>
          <w:rFonts w:ascii="Arial" w:eastAsia="Times New Roman" w:hAnsi="Arial" w:cs="Arial"/>
          <w:b/>
          <w:bCs/>
          <w:color w:val="000000" w:themeColor="text1"/>
          <w:kern w:val="0"/>
          <w:sz w:val="24"/>
          <w:szCs w:val="24"/>
          <w:lang w:eastAsia="en-IN"/>
          <w14:ligatures w14:val="none"/>
        </w:rPr>
        <w:t>Exports</w:t>
      </w:r>
      <w:r w:rsidRPr="00F475C0">
        <w:rPr>
          <w:rFonts w:ascii="Arial" w:eastAsia="Times New Roman" w:hAnsi="Arial" w:cs="Arial"/>
          <w:color w:val="000000" w:themeColor="text1"/>
          <w:kern w:val="0"/>
          <w:sz w:val="24"/>
          <w:szCs w:val="24"/>
          <w:lang w:eastAsia="en-IN"/>
          <w14:ligatures w14:val="none"/>
        </w:rPr>
        <w:t>.</w:t>
      </w:r>
    </w:p>
    <w:p w14:paraId="37AA9BCC" w14:textId="77777777" w:rsidR="00F475C0" w:rsidRPr="00F475C0" w:rsidRDefault="00F475C0" w:rsidP="00A113CE">
      <w:pPr>
        <w:numPr>
          <w:ilvl w:val="0"/>
          <w:numId w:val="23"/>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Select the </w:t>
      </w:r>
      <w:r w:rsidRPr="00F475C0">
        <w:rPr>
          <w:rFonts w:ascii="Arial" w:eastAsia="Times New Roman" w:hAnsi="Arial" w:cs="Arial"/>
          <w:b/>
          <w:bCs/>
          <w:color w:val="000000" w:themeColor="text1"/>
          <w:kern w:val="0"/>
          <w:sz w:val="24"/>
          <w:szCs w:val="24"/>
          <w:lang w:eastAsia="en-IN"/>
          <w14:ligatures w14:val="none"/>
        </w:rPr>
        <w:t>Compartment</w:t>
      </w:r>
      <w:r w:rsidRPr="00F475C0">
        <w:rPr>
          <w:rFonts w:ascii="Arial" w:eastAsia="Times New Roman" w:hAnsi="Arial" w:cs="Arial"/>
          <w:color w:val="000000" w:themeColor="text1"/>
          <w:kern w:val="0"/>
          <w:sz w:val="24"/>
          <w:szCs w:val="24"/>
          <w:lang w:eastAsia="en-IN"/>
          <w14:ligatures w14:val="none"/>
        </w:rPr>
        <w:t> from the list.</w:t>
      </w:r>
    </w:p>
    <w:p w14:paraId="2727C1B2" w14:textId="77777777" w:rsidR="00F475C0" w:rsidRPr="00F475C0" w:rsidRDefault="00F475C0"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The export jobs in that compartment are displayed.</w:t>
      </w:r>
    </w:p>
    <w:p w14:paraId="3B3E824F" w14:textId="1FD1CE2C" w:rsidR="00F475C0" w:rsidRPr="00F475C0" w:rsidRDefault="00F475C0" w:rsidP="00A113CE">
      <w:pPr>
        <w:numPr>
          <w:ilvl w:val="0"/>
          <w:numId w:val="23"/>
        </w:numPr>
        <w:shd w:val="clear" w:color="auto" w:fill="FFFFFF"/>
        <w:spacing w:after="150" w:line="240" w:lineRule="auto"/>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Click the export job for which want to display the details.</w:t>
      </w:r>
    </w:p>
    <w:p w14:paraId="6819F6D3" w14:textId="4EDF2EDF" w:rsidR="00F475C0" w:rsidRPr="00F475C0" w:rsidRDefault="00F475C0" w:rsidP="004E5EA7">
      <w:pPr>
        <w:shd w:val="clear" w:color="auto" w:fill="FFFFFF"/>
        <w:spacing w:before="150" w:after="0" w:line="240" w:lineRule="auto"/>
        <w:ind w:left="720"/>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As an alternative, click the </w:t>
      </w:r>
      <w:r w:rsidRPr="00F475C0">
        <w:rPr>
          <w:rFonts w:ascii="Arial" w:eastAsia="Times New Roman" w:hAnsi="Arial" w:cs="Arial"/>
          <w:b/>
          <w:bCs/>
          <w:color w:val="000000" w:themeColor="text1"/>
          <w:kern w:val="0"/>
          <w:sz w:val="24"/>
          <w:szCs w:val="24"/>
          <w:lang w:eastAsia="en-IN"/>
          <w14:ligatures w14:val="none"/>
        </w:rPr>
        <w:t>Actions</w:t>
      </w:r>
      <w:r w:rsidRPr="00F475C0">
        <w:rPr>
          <w:rFonts w:ascii="Arial" w:eastAsia="Times New Roman" w:hAnsi="Arial" w:cs="Arial"/>
          <w:color w:val="000000" w:themeColor="text1"/>
          <w:kern w:val="0"/>
          <w:sz w:val="24"/>
          <w:szCs w:val="24"/>
          <w:lang w:eastAsia="en-IN"/>
          <w14:ligatures w14:val="none"/>
        </w:rPr>
        <w:t> icon (</w:t>
      </w:r>
      <w:r w:rsidRPr="004E5EA7">
        <w:rPr>
          <w:rFonts w:ascii="Arial" w:eastAsia="Times New Roman" w:hAnsi="Arial" w:cs="Arial"/>
          <w:noProof/>
          <w:color w:val="000000" w:themeColor="text1"/>
          <w:kern w:val="0"/>
          <w:sz w:val="24"/>
          <w:szCs w:val="24"/>
          <w:lang w:eastAsia="en-IN" w:bidi="hi-IN"/>
          <w14:ligatures w14:val="none"/>
        </w:rPr>
        <w:drawing>
          <wp:inline distT="0" distB="0" distL="0" distR="0" wp14:anchorId="543FF2E4" wp14:editId="700B597E">
            <wp:extent cx="106680" cy="182880"/>
            <wp:effectExtent l="0" t="0" r="7620" b="7620"/>
            <wp:docPr id="726534413" name="Picture 22"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F475C0">
        <w:rPr>
          <w:rFonts w:ascii="Arial" w:eastAsia="Times New Roman" w:hAnsi="Arial" w:cs="Arial"/>
          <w:color w:val="000000" w:themeColor="text1"/>
          <w:kern w:val="0"/>
          <w:sz w:val="24"/>
          <w:szCs w:val="24"/>
          <w:lang w:eastAsia="en-IN"/>
          <w14:ligatures w14:val="none"/>
        </w:rPr>
        <w:t>) associated with your export job, and then click </w:t>
      </w:r>
      <w:r w:rsidRPr="00F475C0">
        <w:rPr>
          <w:rFonts w:ascii="Arial" w:eastAsia="Times New Roman" w:hAnsi="Arial" w:cs="Arial"/>
          <w:b/>
          <w:bCs/>
          <w:color w:val="000000" w:themeColor="text1"/>
          <w:kern w:val="0"/>
          <w:sz w:val="24"/>
          <w:szCs w:val="24"/>
          <w:lang w:eastAsia="en-IN"/>
          <w14:ligatures w14:val="none"/>
        </w:rPr>
        <w:t>View Details</w:t>
      </w:r>
      <w:r w:rsidRPr="00F475C0">
        <w:rPr>
          <w:rFonts w:ascii="Arial" w:eastAsia="Times New Roman" w:hAnsi="Arial" w:cs="Arial"/>
          <w:color w:val="000000" w:themeColor="text1"/>
          <w:kern w:val="0"/>
          <w:sz w:val="24"/>
          <w:szCs w:val="24"/>
          <w:lang w:eastAsia="en-IN"/>
          <w14:ligatures w14:val="none"/>
        </w:rPr>
        <w:t>.</w:t>
      </w:r>
    </w:p>
    <w:p w14:paraId="471EEC98" w14:textId="77777777" w:rsidR="00F475C0" w:rsidRPr="00F475C0" w:rsidRDefault="00F475C0" w:rsidP="00A113CE">
      <w:pPr>
        <w:numPr>
          <w:ilvl w:val="0"/>
          <w:numId w:val="23"/>
        </w:numPr>
        <w:shd w:val="clear" w:color="auto" w:fill="FFFFFF"/>
        <w:spacing w:after="0" w:line="240" w:lineRule="auto"/>
        <w:jc w:val="both"/>
        <w:rPr>
          <w:rFonts w:ascii="Arial" w:eastAsia="Times New Roman" w:hAnsi="Arial" w:cs="Arial"/>
          <w:color w:val="000000" w:themeColor="text1"/>
          <w:kern w:val="0"/>
          <w:sz w:val="24"/>
          <w:szCs w:val="24"/>
          <w:lang w:eastAsia="en-IN"/>
          <w14:ligatures w14:val="none"/>
        </w:rPr>
      </w:pPr>
      <w:r w:rsidRPr="00F475C0">
        <w:rPr>
          <w:rFonts w:ascii="Arial" w:eastAsia="Times New Roman" w:hAnsi="Arial" w:cs="Arial"/>
          <w:color w:val="000000" w:themeColor="text1"/>
          <w:kern w:val="0"/>
          <w:sz w:val="24"/>
          <w:szCs w:val="24"/>
          <w:lang w:eastAsia="en-IN"/>
          <w14:ligatures w14:val="none"/>
        </w:rPr>
        <w:t>Look at the </w:t>
      </w:r>
      <w:r w:rsidRPr="00F475C0">
        <w:rPr>
          <w:rFonts w:ascii="Arial" w:eastAsia="Times New Roman" w:hAnsi="Arial" w:cs="Arial"/>
          <w:b/>
          <w:bCs/>
          <w:color w:val="000000" w:themeColor="text1"/>
          <w:kern w:val="0"/>
          <w:sz w:val="24"/>
          <w:szCs w:val="24"/>
          <w:lang w:eastAsia="en-IN"/>
          <w14:ligatures w14:val="none"/>
        </w:rPr>
        <w:t>State</w:t>
      </w:r>
      <w:r w:rsidRPr="00F475C0">
        <w:rPr>
          <w:rFonts w:ascii="Arial" w:eastAsia="Times New Roman" w:hAnsi="Arial" w:cs="Arial"/>
          <w:color w:val="000000" w:themeColor="text1"/>
          <w:kern w:val="0"/>
          <w:sz w:val="24"/>
          <w:szCs w:val="24"/>
          <w:lang w:eastAsia="en-IN"/>
          <w14:ligatures w14:val="none"/>
        </w:rPr>
        <w:t> and </w:t>
      </w:r>
      <w:r w:rsidRPr="00F475C0">
        <w:rPr>
          <w:rFonts w:ascii="Arial" w:eastAsia="Times New Roman" w:hAnsi="Arial" w:cs="Arial"/>
          <w:b/>
          <w:bCs/>
          <w:color w:val="000000" w:themeColor="text1"/>
          <w:kern w:val="0"/>
          <w:sz w:val="24"/>
          <w:szCs w:val="24"/>
          <w:lang w:eastAsia="en-IN"/>
          <w14:ligatures w14:val="none"/>
        </w:rPr>
        <w:t>Details </w:t>
      </w:r>
      <w:r w:rsidRPr="00F475C0">
        <w:rPr>
          <w:rFonts w:ascii="Arial" w:eastAsia="Times New Roman" w:hAnsi="Arial" w:cs="Arial"/>
          <w:color w:val="000000" w:themeColor="text1"/>
          <w:kern w:val="0"/>
          <w:sz w:val="24"/>
          <w:szCs w:val="24"/>
          <w:lang w:eastAsia="en-IN"/>
          <w14:ligatures w14:val="none"/>
        </w:rPr>
        <w:t>fields. </w:t>
      </w:r>
    </w:p>
    <w:p w14:paraId="0371AF1D" w14:textId="2DE2E40F" w:rsidR="00F475C0" w:rsidRPr="00905762" w:rsidRDefault="00C16CEC"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40" w:name="_Toc140568719"/>
      <w:bookmarkStart w:id="141" w:name="_Toc140574402"/>
      <w:r>
        <w:rPr>
          <w:rFonts w:ascii="Arial" w:hAnsi="Arial" w:cs="Arial"/>
          <w:color w:val="000000" w:themeColor="text1"/>
          <w:sz w:val="26"/>
          <w:szCs w:val="26"/>
        </w:rPr>
        <w:t>16</w:t>
      </w:r>
      <w:r w:rsidR="00905762">
        <w:rPr>
          <w:rFonts w:ascii="Arial" w:hAnsi="Arial" w:cs="Arial"/>
          <w:color w:val="000000" w:themeColor="text1"/>
          <w:sz w:val="26"/>
          <w:szCs w:val="26"/>
        </w:rPr>
        <w:t xml:space="preserve">.1 </w:t>
      </w:r>
      <w:r w:rsidR="00F475C0" w:rsidRPr="00905762">
        <w:rPr>
          <w:rFonts w:ascii="Arial" w:hAnsi="Arial" w:cs="Arial"/>
          <w:color w:val="000000" w:themeColor="text1"/>
          <w:sz w:val="26"/>
          <w:szCs w:val="26"/>
        </w:rPr>
        <w:t>Viewing Data Transfer Metrics</w:t>
      </w:r>
      <w:bookmarkEnd w:id="140"/>
      <w:bookmarkEnd w:id="141"/>
    </w:p>
    <w:p w14:paraId="3B57A934" w14:textId="7453D1F0"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Once the data transfer begins, view the metrics associated with the export job in the </w:t>
      </w:r>
    </w:p>
    <w:p w14:paraId="7EA4BDCD" w14:textId="77777777"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Select </w:t>
      </w:r>
      <w:r w:rsidRPr="004E5EA7">
        <w:rPr>
          <w:rStyle w:val="Strong"/>
          <w:rFonts w:ascii="Arial" w:hAnsi="Arial" w:cs="Arial"/>
          <w:color w:val="000000" w:themeColor="text1"/>
        </w:rPr>
        <w:t>Metrics</w:t>
      </w:r>
      <w:r w:rsidRPr="004E5EA7">
        <w:rPr>
          <w:rFonts w:ascii="Arial" w:hAnsi="Arial" w:cs="Arial"/>
          <w:color w:val="000000" w:themeColor="text1"/>
        </w:rPr>
        <w:t> under </w:t>
      </w:r>
      <w:r w:rsidRPr="004E5EA7">
        <w:rPr>
          <w:rStyle w:val="Strong"/>
          <w:rFonts w:ascii="Arial" w:hAnsi="Arial" w:cs="Arial"/>
          <w:color w:val="000000" w:themeColor="text1"/>
        </w:rPr>
        <w:t>Resources</w:t>
      </w:r>
      <w:r w:rsidRPr="004E5EA7">
        <w:rPr>
          <w:rFonts w:ascii="Arial" w:hAnsi="Arial" w:cs="Arial"/>
          <w:color w:val="000000" w:themeColor="text1"/>
        </w:rPr>
        <w:t> to display each of these measures:</w:t>
      </w:r>
    </w:p>
    <w:p w14:paraId="11125BAF" w14:textId="77777777" w:rsidR="00F475C0" w:rsidRPr="004E5EA7"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Files Downloaded</w:t>
      </w:r>
      <w:r w:rsidRPr="004E5EA7">
        <w:rPr>
          <w:rFonts w:ascii="Arial" w:hAnsi="Arial" w:cs="Arial"/>
          <w:color w:val="000000" w:themeColor="text1"/>
        </w:rPr>
        <w:t>: Total number of files downloaded to the appliance for export.</w:t>
      </w:r>
    </w:p>
    <w:p w14:paraId="085405F2" w14:textId="77777777" w:rsidR="00F475C0" w:rsidRPr="004E5EA7"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Bytes Downloaded</w:t>
      </w:r>
      <w:r w:rsidRPr="004E5EA7">
        <w:rPr>
          <w:rFonts w:ascii="Arial" w:hAnsi="Arial" w:cs="Arial"/>
          <w:color w:val="000000" w:themeColor="text1"/>
        </w:rPr>
        <w:t>: Total number of bytes downloaded to the appliance for export.</w:t>
      </w:r>
    </w:p>
    <w:p w14:paraId="1A74BF53" w14:textId="77777777" w:rsidR="00F475C0" w:rsidRPr="004E5EA7"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Files Remaining</w:t>
      </w:r>
      <w:r w:rsidRPr="004E5EA7">
        <w:rPr>
          <w:rFonts w:ascii="Arial" w:hAnsi="Arial" w:cs="Arial"/>
          <w:color w:val="000000" w:themeColor="text1"/>
        </w:rPr>
        <w:t>: Total number of files left to be downloaded for export.</w:t>
      </w:r>
    </w:p>
    <w:p w14:paraId="0BDCA5A7" w14:textId="77777777" w:rsidR="00F475C0" w:rsidRPr="004E5EA7"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Bytes Remaining</w:t>
      </w:r>
      <w:r w:rsidRPr="004E5EA7">
        <w:rPr>
          <w:rFonts w:ascii="Arial" w:hAnsi="Arial" w:cs="Arial"/>
          <w:color w:val="000000" w:themeColor="text1"/>
        </w:rPr>
        <w:t>: Total number of bytes left to be downloaded for export.</w:t>
      </w:r>
    </w:p>
    <w:p w14:paraId="2ACBAA9F" w14:textId="77777777" w:rsidR="00F475C0" w:rsidRPr="004E5EA7"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Files in Error</w:t>
      </w:r>
      <w:r w:rsidRPr="004E5EA7">
        <w:rPr>
          <w:rFonts w:ascii="Arial" w:hAnsi="Arial" w:cs="Arial"/>
          <w:color w:val="000000" w:themeColor="text1"/>
        </w:rPr>
        <w:t>: Total number of files in error for export.</w:t>
      </w:r>
    </w:p>
    <w:p w14:paraId="625D5D04" w14:textId="77777777" w:rsidR="00F475C0" w:rsidRDefault="00F475C0" w:rsidP="00A113CE">
      <w:pPr>
        <w:pStyle w:val="p"/>
        <w:numPr>
          <w:ilvl w:val="0"/>
          <w:numId w:val="24"/>
        </w:numPr>
        <w:shd w:val="clear" w:color="auto" w:fill="FFFFFF"/>
        <w:spacing w:before="0" w:beforeAutospacing="0" w:after="0" w:afterAutospacing="0"/>
        <w:jc w:val="both"/>
        <w:rPr>
          <w:rFonts w:ascii="Arial" w:hAnsi="Arial" w:cs="Arial"/>
          <w:color w:val="000000" w:themeColor="text1"/>
        </w:rPr>
      </w:pPr>
      <w:r w:rsidRPr="004E5EA7">
        <w:rPr>
          <w:rStyle w:val="Strong"/>
          <w:rFonts w:ascii="Arial" w:hAnsi="Arial" w:cs="Arial"/>
          <w:color w:val="000000" w:themeColor="text1"/>
        </w:rPr>
        <w:t>Export Download Verification Progress</w:t>
      </w:r>
      <w:r w:rsidRPr="004E5EA7">
        <w:rPr>
          <w:rFonts w:ascii="Arial" w:hAnsi="Arial" w:cs="Arial"/>
          <w:color w:val="000000" w:themeColor="text1"/>
        </w:rPr>
        <w:t>: Progress of verification of files that have already been downloaded for export.</w:t>
      </w:r>
    </w:p>
    <w:p w14:paraId="0047DF9F" w14:textId="77777777" w:rsidR="00905762" w:rsidRDefault="00905762" w:rsidP="00905762">
      <w:pPr>
        <w:pStyle w:val="p"/>
        <w:shd w:val="clear" w:color="auto" w:fill="FFFFFF"/>
        <w:spacing w:before="0" w:beforeAutospacing="0" w:after="0" w:afterAutospacing="0"/>
        <w:jc w:val="both"/>
        <w:rPr>
          <w:rFonts w:ascii="Arial" w:hAnsi="Arial" w:cs="Arial"/>
          <w:color w:val="000000" w:themeColor="text1"/>
        </w:rPr>
      </w:pPr>
    </w:p>
    <w:p w14:paraId="69A43BC4" w14:textId="4EA9D0C2" w:rsidR="00F475C0" w:rsidRDefault="00C16CEC" w:rsidP="00C16CEC">
      <w:pPr>
        <w:pStyle w:val="Heading1"/>
        <w:shd w:val="clear" w:color="auto" w:fill="FFFFFF"/>
        <w:spacing w:before="0" w:beforeAutospacing="0" w:after="300" w:afterAutospacing="0"/>
        <w:jc w:val="both"/>
        <w:rPr>
          <w:rFonts w:ascii="Arial" w:hAnsi="Arial" w:cs="Arial"/>
          <w:color w:val="000000" w:themeColor="text1"/>
          <w:sz w:val="28"/>
          <w:szCs w:val="28"/>
        </w:rPr>
      </w:pPr>
      <w:bookmarkStart w:id="142" w:name="_Toc140568720"/>
      <w:bookmarkStart w:id="143" w:name="_Toc140574403"/>
      <w:r>
        <w:rPr>
          <w:rFonts w:ascii="Arial" w:hAnsi="Arial" w:cs="Arial"/>
          <w:color w:val="000000" w:themeColor="text1"/>
          <w:sz w:val="28"/>
          <w:szCs w:val="28"/>
        </w:rPr>
        <w:t>17.</w:t>
      </w:r>
      <w:r w:rsidR="00F475C0" w:rsidRPr="00905762">
        <w:rPr>
          <w:rFonts w:ascii="Arial" w:hAnsi="Arial" w:cs="Arial"/>
          <w:color w:val="000000" w:themeColor="text1"/>
          <w:sz w:val="28"/>
          <w:szCs w:val="28"/>
        </w:rPr>
        <w:t>Configuring the Export Appliance</w:t>
      </w:r>
      <w:bookmarkEnd w:id="142"/>
      <w:bookmarkEnd w:id="143"/>
    </w:p>
    <w:p w14:paraId="49B11188" w14:textId="77777777" w:rsidR="00905762" w:rsidRPr="00905762" w:rsidRDefault="00905762" w:rsidP="00905762">
      <w:pPr>
        <w:pStyle w:val="Heading1"/>
        <w:shd w:val="clear" w:color="auto" w:fill="FFFFFF"/>
        <w:spacing w:before="0" w:beforeAutospacing="0" w:after="300" w:afterAutospacing="0"/>
        <w:ind w:left="720"/>
        <w:jc w:val="both"/>
        <w:rPr>
          <w:rFonts w:ascii="Arial" w:hAnsi="Arial" w:cs="Arial"/>
          <w:color w:val="000000" w:themeColor="text1"/>
          <w:sz w:val="28"/>
          <w:szCs w:val="28"/>
        </w:rPr>
      </w:pPr>
    </w:p>
    <w:p w14:paraId="5C95C663" w14:textId="1F659A05"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68ED10A3" wp14:editId="2BFCE18D">
            <wp:extent cx="5731510" cy="356235"/>
            <wp:effectExtent l="0" t="0" r="2540" b="5715"/>
            <wp:docPr id="840137395" name="Picture 23" descr="Configure phase indicator for 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figure phase indicator for data expor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56235"/>
                    </a:xfrm>
                    <a:prstGeom prst="rect">
                      <a:avLst/>
                    </a:prstGeom>
                    <a:noFill/>
                    <a:ln>
                      <a:noFill/>
                    </a:ln>
                  </pic:spPr>
                </pic:pic>
              </a:graphicData>
            </a:graphic>
          </wp:inline>
        </w:drawing>
      </w:r>
    </w:p>
    <w:p w14:paraId="78E8AB4A" w14:textId="168EAA80"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This topic describes the tasks associated with configuring the export appliance </w:t>
      </w:r>
      <w:proofErr w:type="gramStart"/>
      <w:r w:rsidRPr="004E5EA7">
        <w:rPr>
          <w:rFonts w:ascii="Arial" w:hAnsi="Arial" w:cs="Arial"/>
          <w:color w:val="000000" w:themeColor="text1"/>
        </w:rPr>
        <w:t>after  receive</w:t>
      </w:r>
      <w:proofErr w:type="gramEnd"/>
      <w:r w:rsidRPr="004E5EA7">
        <w:rPr>
          <w:rFonts w:ascii="Arial" w:hAnsi="Arial" w:cs="Arial"/>
          <w:color w:val="000000" w:themeColor="text1"/>
        </w:rPr>
        <w:t xml:space="preserve"> it from Oracle. The Infrastructure Engineer role typically performs these tasks.</w:t>
      </w:r>
    </w:p>
    <w:p w14:paraId="025DF8A6" w14:textId="54438B40" w:rsidR="00F475C0" w:rsidRPr="00905762" w:rsidRDefault="00FC6C11"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44" w:name="_Toc140568721"/>
      <w:bookmarkStart w:id="145" w:name="_Toc140574404"/>
      <w:r>
        <w:rPr>
          <w:rFonts w:ascii="Arial" w:hAnsi="Arial" w:cs="Arial"/>
          <w:color w:val="000000" w:themeColor="text1"/>
          <w:sz w:val="26"/>
          <w:szCs w:val="26"/>
        </w:rPr>
        <w:t>17</w:t>
      </w:r>
      <w:r w:rsidR="00905762" w:rsidRPr="00905762">
        <w:rPr>
          <w:rFonts w:ascii="Arial" w:hAnsi="Arial" w:cs="Arial"/>
          <w:color w:val="000000" w:themeColor="text1"/>
          <w:sz w:val="26"/>
          <w:szCs w:val="26"/>
        </w:rPr>
        <w:t xml:space="preserve">.1 </w:t>
      </w:r>
      <w:r w:rsidR="00F475C0" w:rsidRPr="00905762">
        <w:rPr>
          <w:rFonts w:ascii="Arial" w:hAnsi="Arial" w:cs="Arial"/>
          <w:color w:val="000000" w:themeColor="text1"/>
          <w:sz w:val="26"/>
          <w:szCs w:val="26"/>
        </w:rPr>
        <w:t>Unpacking and Connecting the Appliance to the Network</w:t>
      </w:r>
      <w:bookmarkEnd w:id="144"/>
      <w:bookmarkEnd w:id="145"/>
    </w:p>
    <w:p w14:paraId="6A18BA50" w14:textId="571E2311"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lastRenderedPageBreak/>
        <w:t>When the shipping vendor delivers export appliance, Oracle updates the status as </w:t>
      </w:r>
      <w:r w:rsidRPr="004E5EA7">
        <w:rPr>
          <w:rStyle w:val="Strong"/>
          <w:rFonts w:ascii="Arial" w:hAnsi="Arial" w:cs="Arial"/>
          <w:color w:val="000000" w:themeColor="text1"/>
        </w:rPr>
        <w:t>Delivered</w:t>
      </w:r>
      <w:r w:rsidRPr="004E5EA7">
        <w:rPr>
          <w:rFonts w:ascii="Arial" w:hAnsi="Arial" w:cs="Arial"/>
          <w:color w:val="000000" w:themeColor="text1"/>
        </w:rPr>
        <w:t> and provides the date and time the appliance was received in the </w:t>
      </w:r>
      <w:r w:rsidRPr="004E5EA7">
        <w:rPr>
          <w:rStyle w:val="Strong"/>
          <w:rFonts w:ascii="Arial" w:hAnsi="Arial" w:cs="Arial"/>
          <w:color w:val="000000" w:themeColor="text1"/>
        </w:rPr>
        <w:t>Appliance Information</w:t>
      </w:r>
      <w:r w:rsidRPr="004E5EA7">
        <w:rPr>
          <w:rFonts w:ascii="Arial" w:hAnsi="Arial" w:cs="Arial"/>
          <w:color w:val="000000" w:themeColor="text1"/>
        </w:rPr>
        <w:t> section.</w:t>
      </w:r>
    </w:p>
    <w:p w14:paraId="51B0903E" w14:textId="0453A0A2" w:rsidR="00F475C0" w:rsidRPr="004E5EA7" w:rsidRDefault="00FC6C11" w:rsidP="004E5EA7">
      <w:pPr>
        <w:pStyle w:val="p"/>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E</w:t>
      </w:r>
      <w:r w:rsidR="00F475C0" w:rsidRPr="004E5EA7">
        <w:rPr>
          <w:rFonts w:ascii="Arial" w:hAnsi="Arial" w:cs="Arial"/>
          <w:color w:val="000000" w:themeColor="text1"/>
        </w:rPr>
        <w:t>xport appliance arrives in a transit case with a telescoping handle and wheels. The case amenities allow for easy movement to the location where intend to place the appliance to upload data.</w:t>
      </w:r>
    </w:p>
    <w:p w14:paraId="1C00F6AE" w14:textId="23356228"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Here are the tasks involved in unpacking and getting export appliance ready to configure.</w:t>
      </w:r>
    </w:p>
    <w:p w14:paraId="6C04268F" w14:textId="77777777" w:rsidR="00F475C0" w:rsidRPr="004E5EA7" w:rsidRDefault="00F475C0" w:rsidP="00A113CE">
      <w:pPr>
        <w:pStyle w:val="p"/>
        <w:numPr>
          <w:ilvl w:val="0"/>
          <w:numId w:val="47"/>
        </w:numPr>
        <w:shd w:val="clear" w:color="auto" w:fill="FFFFFF"/>
        <w:spacing w:before="0" w:beforeAutospacing="0" w:after="150" w:afterAutospacing="0"/>
        <w:jc w:val="both"/>
        <w:rPr>
          <w:rFonts w:ascii="Arial" w:hAnsi="Arial" w:cs="Arial"/>
          <w:color w:val="000000" w:themeColor="text1"/>
        </w:rPr>
      </w:pPr>
      <w:r w:rsidRPr="004E5EA7">
        <w:rPr>
          <w:rFonts w:ascii="Arial" w:hAnsi="Arial" w:cs="Arial"/>
          <w:color w:val="000000" w:themeColor="text1"/>
        </w:rPr>
        <w:t>Inspect the tamper-evident security tie on the transit case.</w:t>
      </w:r>
    </w:p>
    <w:p w14:paraId="76482260" w14:textId="77777777" w:rsidR="00F475C0" w:rsidRPr="004E5EA7" w:rsidRDefault="00F475C0" w:rsidP="00A113CE">
      <w:pPr>
        <w:pStyle w:val="p"/>
        <w:numPr>
          <w:ilvl w:val="1"/>
          <w:numId w:val="47"/>
        </w:numPr>
        <w:shd w:val="clear" w:color="auto" w:fill="FFFFFF"/>
        <w:spacing w:before="150" w:beforeAutospacing="0" w:after="0" w:afterAutospacing="0"/>
        <w:jc w:val="both"/>
        <w:rPr>
          <w:rFonts w:ascii="Arial" w:hAnsi="Arial" w:cs="Arial"/>
          <w:color w:val="000000" w:themeColor="text1"/>
        </w:rPr>
      </w:pPr>
      <w:r w:rsidRPr="004E5EA7">
        <w:rPr>
          <w:rFonts w:ascii="Arial" w:hAnsi="Arial" w:cs="Arial"/>
          <w:color w:val="000000" w:themeColor="text1"/>
        </w:rPr>
        <w:t>If the appliance was tampered with during transit, the tamper-evident security tie serves to alert you.</w:t>
      </w:r>
    </w:p>
    <w:p w14:paraId="082D472F"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Remove and compare the number on the security tie with the number logged by Oracle.</w:t>
      </w:r>
    </w:p>
    <w:p w14:paraId="4C1097C9"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Open the transit case and ensure that the case contains the following items:</w:t>
      </w:r>
    </w:p>
    <w:p w14:paraId="339BDF53"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Appliance unit and power cable (two types of power cables provided: C14 and C13 to 14)</w:t>
      </w:r>
    </w:p>
    <w:p w14:paraId="7DD33CCE"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USB to DB-9 serial cable</w:t>
      </w:r>
    </w:p>
    <w:p w14:paraId="2BD099E2"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Return shipping instructions (retain these instructions)</w:t>
      </w:r>
    </w:p>
    <w:p w14:paraId="7CAC2E11"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Return shipping label, label sleeve, tie-on tag, and zip tie</w:t>
      </w:r>
    </w:p>
    <w:p w14:paraId="74704081"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Return shipment tamper-evident security tie (use this tie to ensure secure transit case back to Oracle)</w:t>
      </w:r>
    </w:p>
    <w:p w14:paraId="615CA656"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Compare the number on the return shipment security tie with the number logged by Oracle.</w:t>
      </w:r>
    </w:p>
    <w:p w14:paraId="3A66192B"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Remove the export appliance from the case and place the appliance on a solid surface or in a rack.</w:t>
      </w:r>
    </w:p>
    <w:p w14:paraId="1432510C"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Connect the appliance to your local network using one of the following:</w:t>
      </w:r>
    </w:p>
    <w:p w14:paraId="695BEBEF"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10GBase-T: Standard RJ-45</w:t>
      </w:r>
    </w:p>
    <w:p w14:paraId="067720F8" w14:textId="77777777" w:rsidR="00F475C0" w:rsidRPr="004E5EA7" w:rsidRDefault="00F475C0" w:rsidP="00A113CE">
      <w:pPr>
        <w:pStyle w:val="p"/>
        <w:numPr>
          <w:ilvl w:val="1"/>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SFP+: The transceiver must be compatible with Intel X520 NICs</w:t>
      </w:r>
    </w:p>
    <w:p w14:paraId="23388836" w14:textId="77777777" w:rsidR="00F475C0" w:rsidRPr="004E5EA7"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Attach one of the provided power cords to the appliance and plug the other end into a grounded power source.</w:t>
      </w:r>
    </w:p>
    <w:p w14:paraId="4ACE4959" w14:textId="77777777" w:rsidR="00F475C0" w:rsidRDefault="00F475C0" w:rsidP="00A113CE">
      <w:pPr>
        <w:pStyle w:val="p"/>
        <w:numPr>
          <w:ilvl w:val="0"/>
          <w:numId w:val="4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Turn on the appliance by flipping the power switch on the back of the appliance.</w:t>
      </w:r>
    </w:p>
    <w:p w14:paraId="66F6025D" w14:textId="77777777" w:rsidR="00434C5E" w:rsidRPr="004E5EA7" w:rsidRDefault="00434C5E" w:rsidP="00434C5E">
      <w:pPr>
        <w:pStyle w:val="p"/>
        <w:shd w:val="clear" w:color="auto" w:fill="FFFFFF"/>
        <w:spacing w:before="0" w:beforeAutospacing="0" w:after="0" w:afterAutospacing="0"/>
        <w:ind w:left="720"/>
        <w:jc w:val="both"/>
        <w:rPr>
          <w:rFonts w:ascii="Arial" w:hAnsi="Arial" w:cs="Arial"/>
          <w:color w:val="000000" w:themeColor="text1"/>
        </w:rPr>
      </w:pPr>
    </w:p>
    <w:p w14:paraId="7277C9FE" w14:textId="77777777" w:rsidR="00F475C0" w:rsidRPr="00434C5E" w:rsidRDefault="00F475C0" w:rsidP="00434C5E">
      <w:pPr>
        <w:rPr>
          <w:rFonts w:ascii="Arial" w:hAnsi="Arial" w:cs="Arial"/>
          <w:sz w:val="24"/>
          <w:szCs w:val="24"/>
        </w:rPr>
      </w:pPr>
      <w:bookmarkStart w:id="146" w:name="_Toc140568722"/>
      <w:r w:rsidRPr="00434C5E">
        <w:rPr>
          <w:rFonts w:ascii="Arial" w:hAnsi="Arial" w:cs="Arial"/>
          <w:sz w:val="24"/>
          <w:szCs w:val="24"/>
        </w:rPr>
        <w:t>Using the Console</w:t>
      </w:r>
      <w:bookmarkEnd w:id="146"/>
    </w:p>
    <w:p w14:paraId="578C1A58" w14:textId="77777777" w:rsidR="00F475C0" w:rsidRPr="004E5EA7" w:rsidRDefault="00F475C0" w:rsidP="00A113CE">
      <w:pPr>
        <w:pStyle w:val="p"/>
        <w:numPr>
          <w:ilvl w:val="0"/>
          <w:numId w:val="25"/>
        </w:numPr>
        <w:shd w:val="clear" w:color="auto" w:fill="FFFFFF"/>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Open the navigation menu and click </w:t>
      </w:r>
      <w:r w:rsidRPr="004E5EA7">
        <w:rPr>
          <w:rStyle w:val="Strong"/>
          <w:rFonts w:ascii="Arial" w:hAnsi="Arial" w:cs="Arial"/>
          <w:color w:val="000000" w:themeColor="text1"/>
        </w:rPr>
        <w:t>Migration &amp; Disaster Recovery</w:t>
      </w:r>
      <w:r w:rsidRPr="004E5EA7">
        <w:rPr>
          <w:rStyle w:val="ph"/>
          <w:rFonts w:ascii="Arial" w:hAnsi="Arial" w:cs="Arial"/>
          <w:color w:val="000000" w:themeColor="text1"/>
        </w:rPr>
        <w:t>. Under </w:t>
      </w:r>
      <w:r w:rsidRPr="004E5EA7">
        <w:rPr>
          <w:rStyle w:val="Strong"/>
          <w:rFonts w:ascii="Arial" w:hAnsi="Arial" w:cs="Arial"/>
          <w:color w:val="000000" w:themeColor="text1"/>
        </w:rPr>
        <w:t>Data Transfer</w:t>
      </w:r>
      <w:r w:rsidRPr="004E5EA7">
        <w:rPr>
          <w:rStyle w:val="ph"/>
          <w:rFonts w:ascii="Arial" w:hAnsi="Arial" w:cs="Arial"/>
          <w:color w:val="000000" w:themeColor="text1"/>
        </w:rPr>
        <w:t>, click </w:t>
      </w:r>
      <w:r w:rsidRPr="004E5EA7">
        <w:rPr>
          <w:rStyle w:val="Strong"/>
          <w:rFonts w:ascii="Arial" w:hAnsi="Arial" w:cs="Arial"/>
          <w:color w:val="000000" w:themeColor="text1"/>
        </w:rPr>
        <w:t>Exports</w:t>
      </w:r>
      <w:r w:rsidRPr="004E5EA7">
        <w:rPr>
          <w:rStyle w:val="ph"/>
          <w:rFonts w:ascii="Arial" w:hAnsi="Arial" w:cs="Arial"/>
          <w:color w:val="000000" w:themeColor="text1"/>
        </w:rPr>
        <w:t>.</w:t>
      </w:r>
    </w:p>
    <w:p w14:paraId="34DB8D31" w14:textId="77777777" w:rsidR="00F475C0" w:rsidRPr="004E5EA7" w:rsidRDefault="00F475C0" w:rsidP="00A113CE">
      <w:pPr>
        <w:pStyle w:val="p"/>
        <w:numPr>
          <w:ilvl w:val="0"/>
          <w:numId w:val="25"/>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Find the export job and export appliance associated with the removed security tie.</w:t>
      </w:r>
    </w:p>
    <w:p w14:paraId="65C467DE" w14:textId="3B8D0206" w:rsidR="00F475C0" w:rsidRPr="004E5EA7" w:rsidRDefault="00F475C0" w:rsidP="00A113CE">
      <w:pPr>
        <w:pStyle w:val="p"/>
        <w:numPr>
          <w:ilvl w:val="0"/>
          <w:numId w:val="25"/>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Click the </w:t>
      </w:r>
      <w:r w:rsidRPr="004E5EA7">
        <w:rPr>
          <w:rStyle w:val="Strong"/>
          <w:rFonts w:ascii="Arial" w:hAnsi="Arial" w:cs="Arial"/>
          <w:color w:val="000000" w:themeColor="text1"/>
        </w:rPr>
        <w:t>Actions</w:t>
      </w:r>
      <w:r w:rsidRPr="004E5EA7">
        <w:rPr>
          <w:rFonts w:ascii="Arial" w:hAnsi="Arial" w:cs="Arial"/>
          <w:color w:val="000000" w:themeColor="text1"/>
        </w:rPr>
        <w:t> icon (</w:t>
      </w:r>
      <w:r w:rsidRPr="004E5EA7">
        <w:rPr>
          <w:rFonts w:ascii="Arial" w:hAnsi="Arial" w:cs="Arial"/>
          <w:noProof/>
          <w:color w:val="000000" w:themeColor="text1"/>
          <w:lang w:bidi="hi-IN"/>
        </w:rPr>
        <w:drawing>
          <wp:inline distT="0" distB="0" distL="0" distR="0" wp14:anchorId="2E7FA8B4" wp14:editId="638334C9">
            <wp:extent cx="106680" cy="182880"/>
            <wp:effectExtent l="0" t="0" r="7620" b="7620"/>
            <wp:docPr id="183137332" name="Picture 24" descr="Ac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ctions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 cy="182880"/>
                    </a:xfrm>
                    <a:prstGeom prst="rect">
                      <a:avLst/>
                    </a:prstGeom>
                    <a:noFill/>
                    <a:ln>
                      <a:noFill/>
                    </a:ln>
                  </pic:spPr>
                </pic:pic>
              </a:graphicData>
            </a:graphic>
          </wp:inline>
        </w:drawing>
      </w:r>
      <w:r w:rsidRPr="004E5EA7">
        <w:rPr>
          <w:rFonts w:ascii="Arial" w:hAnsi="Arial" w:cs="Arial"/>
          <w:color w:val="000000" w:themeColor="text1"/>
        </w:rPr>
        <w:t>), and then click </w:t>
      </w:r>
      <w:r w:rsidRPr="004E5EA7">
        <w:rPr>
          <w:rStyle w:val="Strong"/>
          <w:rFonts w:ascii="Arial" w:hAnsi="Arial" w:cs="Arial"/>
          <w:color w:val="000000" w:themeColor="text1"/>
        </w:rPr>
        <w:t>View Details</w:t>
      </w:r>
      <w:r w:rsidRPr="004E5EA7">
        <w:rPr>
          <w:rFonts w:ascii="Arial" w:hAnsi="Arial" w:cs="Arial"/>
          <w:color w:val="000000" w:themeColor="text1"/>
        </w:rPr>
        <w:t>.</w:t>
      </w:r>
    </w:p>
    <w:p w14:paraId="3AD18C09" w14:textId="77777777" w:rsidR="00F475C0" w:rsidRPr="004E5EA7" w:rsidRDefault="00F475C0" w:rsidP="00A113CE">
      <w:pPr>
        <w:pStyle w:val="p"/>
        <w:numPr>
          <w:ilvl w:val="0"/>
          <w:numId w:val="25"/>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Look at the contents of the </w:t>
      </w:r>
      <w:r w:rsidRPr="004E5EA7">
        <w:rPr>
          <w:rStyle w:val="Strong"/>
          <w:rFonts w:ascii="Arial" w:hAnsi="Arial" w:cs="Arial"/>
          <w:color w:val="000000" w:themeColor="text1"/>
        </w:rPr>
        <w:t>Send Security Tie ID</w:t>
      </w:r>
      <w:r w:rsidRPr="004E5EA7">
        <w:rPr>
          <w:rFonts w:ascii="Arial" w:hAnsi="Arial" w:cs="Arial"/>
          <w:color w:val="000000" w:themeColor="text1"/>
        </w:rPr>
        <w:t> field in the </w:t>
      </w:r>
      <w:r w:rsidRPr="004E5EA7">
        <w:rPr>
          <w:rStyle w:val="Strong"/>
          <w:rFonts w:ascii="Arial" w:hAnsi="Arial" w:cs="Arial"/>
          <w:color w:val="000000" w:themeColor="text1"/>
        </w:rPr>
        <w:t>Appliance Information</w:t>
      </w:r>
      <w:r w:rsidRPr="004E5EA7">
        <w:rPr>
          <w:rFonts w:ascii="Arial" w:hAnsi="Arial" w:cs="Arial"/>
          <w:color w:val="000000" w:themeColor="text1"/>
        </w:rPr>
        <w:t> section and compare that number with the number on the physical tag.</w:t>
      </w:r>
    </w:p>
    <w:p w14:paraId="2B8220F1" w14:textId="42D020C4" w:rsidR="00F475C0" w:rsidRPr="00905762" w:rsidRDefault="00FC6C11" w:rsidP="004E5EA7">
      <w:pPr>
        <w:pStyle w:val="Heading2"/>
        <w:shd w:val="clear" w:color="auto" w:fill="FFFFFF"/>
        <w:spacing w:before="600" w:beforeAutospacing="0" w:after="300" w:afterAutospacing="0"/>
        <w:jc w:val="both"/>
        <w:rPr>
          <w:rFonts w:ascii="Arial" w:hAnsi="Arial" w:cs="Arial"/>
          <w:color w:val="000000" w:themeColor="text1"/>
          <w:sz w:val="26"/>
          <w:szCs w:val="26"/>
        </w:rPr>
      </w:pPr>
      <w:bookmarkStart w:id="147" w:name="_Toc140568723"/>
      <w:bookmarkStart w:id="148" w:name="_Toc140574405"/>
      <w:r>
        <w:rPr>
          <w:rFonts w:ascii="Arial" w:hAnsi="Arial" w:cs="Arial"/>
          <w:color w:val="000000" w:themeColor="text1"/>
          <w:sz w:val="26"/>
          <w:szCs w:val="26"/>
        </w:rPr>
        <w:t>17</w:t>
      </w:r>
      <w:r w:rsidR="00905762" w:rsidRPr="00905762">
        <w:rPr>
          <w:rFonts w:ascii="Arial" w:hAnsi="Arial" w:cs="Arial"/>
          <w:color w:val="000000" w:themeColor="text1"/>
          <w:sz w:val="26"/>
          <w:szCs w:val="26"/>
        </w:rPr>
        <w:t xml:space="preserve">.2 </w:t>
      </w:r>
      <w:r w:rsidR="00F475C0" w:rsidRPr="00905762">
        <w:rPr>
          <w:rFonts w:ascii="Arial" w:hAnsi="Arial" w:cs="Arial"/>
          <w:color w:val="000000" w:themeColor="text1"/>
          <w:sz w:val="26"/>
          <w:szCs w:val="26"/>
        </w:rPr>
        <w:t>Connecting the Appliance to the Terminal Emulation Host</w:t>
      </w:r>
      <w:bookmarkEnd w:id="147"/>
      <w:bookmarkEnd w:id="148"/>
    </w:p>
    <w:p w14:paraId="003D0315" w14:textId="77777777" w:rsidR="00905762" w:rsidRDefault="00F475C0" w:rsidP="00905762">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lastRenderedPageBreak/>
        <w:t>Connect the appliance to designated Terminal Emulation Host computer using the provided USB to DB-9 serial cable.</w:t>
      </w:r>
    </w:p>
    <w:p w14:paraId="3A2C37B9" w14:textId="18CCB4B3" w:rsidR="00F475C0" w:rsidRPr="004E5EA7" w:rsidRDefault="00F475C0" w:rsidP="00905762">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b/>
          <w:bCs/>
          <w:color w:val="000000" w:themeColor="text1"/>
        </w:rPr>
        <w:t>Setting Up Terminal Emulation</w:t>
      </w:r>
    </w:p>
    <w:p w14:paraId="4D6286DA" w14:textId="7042A769" w:rsidR="00F475C0" w:rsidRPr="004E5EA7" w:rsidRDefault="00FC6C11" w:rsidP="004E5EA7">
      <w:pPr>
        <w:pStyle w:val="p"/>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 xml:space="preserve">Set up terminal </w:t>
      </w:r>
      <w:r w:rsidR="00FE6042">
        <w:rPr>
          <w:rFonts w:ascii="Arial" w:hAnsi="Arial" w:cs="Arial"/>
          <w:color w:val="000000" w:themeColor="text1"/>
        </w:rPr>
        <w:t xml:space="preserve">emulation </w:t>
      </w:r>
      <w:r w:rsidR="00FE6042" w:rsidRPr="004E5EA7">
        <w:rPr>
          <w:rFonts w:ascii="Arial" w:hAnsi="Arial" w:cs="Arial"/>
          <w:color w:val="000000" w:themeColor="text1"/>
        </w:rPr>
        <w:t>can</w:t>
      </w:r>
      <w:r w:rsidR="00F475C0" w:rsidRPr="004E5EA7">
        <w:rPr>
          <w:rFonts w:ascii="Arial" w:hAnsi="Arial" w:cs="Arial"/>
          <w:color w:val="000000" w:themeColor="text1"/>
        </w:rPr>
        <w:t xml:space="preserve"> communicate with the appliance device through the appliance's serial console. This communication requires installing serial console terminal emulator software. We recommend using the following:</w:t>
      </w:r>
    </w:p>
    <w:p w14:paraId="57DC4072" w14:textId="77777777" w:rsidR="00F475C0" w:rsidRPr="004E5EA7" w:rsidRDefault="00F475C0" w:rsidP="00A113CE">
      <w:pPr>
        <w:pStyle w:val="p"/>
        <w:numPr>
          <w:ilvl w:val="0"/>
          <w:numId w:val="26"/>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PuTTY for Windows</w:t>
      </w:r>
    </w:p>
    <w:p w14:paraId="37A13ACB" w14:textId="77777777" w:rsidR="00F475C0" w:rsidRPr="004E5EA7" w:rsidRDefault="00F475C0" w:rsidP="00A113CE">
      <w:pPr>
        <w:pStyle w:val="p"/>
        <w:numPr>
          <w:ilvl w:val="0"/>
          <w:numId w:val="26"/>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ZOC for OS X</w:t>
      </w:r>
    </w:p>
    <w:p w14:paraId="3F594E5F" w14:textId="77777777" w:rsidR="00F475C0" w:rsidRPr="004E5EA7" w:rsidRDefault="00F475C0" w:rsidP="00A113CE">
      <w:pPr>
        <w:pStyle w:val="p"/>
        <w:numPr>
          <w:ilvl w:val="0"/>
          <w:numId w:val="26"/>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PuTTY or Minicom for Linux</w:t>
      </w:r>
    </w:p>
    <w:p w14:paraId="60205712" w14:textId="77777777"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Configure the following terminal emulator software settings:</w:t>
      </w:r>
    </w:p>
    <w:p w14:paraId="53B92F18" w14:textId="77777777" w:rsidR="00F475C0" w:rsidRPr="004E5EA7" w:rsidRDefault="00F475C0" w:rsidP="00A113CE">
      <w:pPr>
        <w:pStyle w:val="p"/>
        <w:numPr>
          <w:ilvl w:val="0"/>
          <w:numId w:val="2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Baud Rate: 115200</w:t>
      </w:r>
    </w:p>
    <w:p w14:paraId="02509898" w14:textId="77777777" w:rsidR="00F475C0" w:rsidRPr="004E5EA7" w:rsidRDefault="00F475C0" w:rsidP="00A113CE">
      <w:pPr>
        <w:pStyle w:val="p"/>
        <w:numPr>
          <w:ilvl w:val="0"/>
          <w:numId w:val="2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Emulation: VT102</w:t>
      </w:r>
    </w:p>
    <w:p w14:paraId="68FAAFC5" w14:textId="77777777" w:rsidR="00F475C0" w:rsidRPr="004E5EA7" w:rsidRDefault="00F475C0" w:rsidP="00A113CE">
      <w:pPr>
        <w:pStyle w:val="p"/>
        <w:numPr>
          <w:ilvl w:val="0"/>
          <w:numId w:val="2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Handshaking: Disabled/off</w:t>
      </w:r>
    </w:p>
    <w:p w14:paraId="74360D61" w14:textId="77777777" w:rsidR="00F475C0" w:rsidRDefault="00F475C0" w:rsidP="00A113CE">
      <w:pPr>
        <w:pStyle w:val="p"/>
        <w:numPr>
          <w:ilvl w:val="0"/>
          <w:numId w:val="27"/>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RTS/DTS: Disabled/off</w:t>
      </w:r>
    </w:p>
    <w:p w14:paraId="4440954C" w14:textId="77777777" w:rsidR="00905762" w:rsidRDefault="00905762" w:rsidP="00905762">
      <w:pPr>
        <w:pStyle w:val="p"/>
        <w:shd w:val="clear" w:color="auto" w:fill="FFFFFF"/>
        <w:spacing w:before="0" w:beforeAutospacing="0" w:after="0" w:afterAutospacing="0"/>
        <w:jc w:val="both"/>
        <w:rPr>
          <w:rFonts w:ascii="Arial" w:hAnsi="Arial" w:cs="Arial"/>
          <w:color w:val="000000" w:themeColor="text1"/>
        </w:rPr>
      </w:pPr>
    </w:p>
    <w:p w14:paraId="7D458136" w14:textId="77777777" w:rsidR="00905762" w:rsidRPr="004E5EA7" w:rsidRDefault="00905762" w:rsidP="00905762">
      <w:pPr>
        <w:pStyle w:val="p"/>
        <w:shd w:val="clear" w:color="auto" w:fill="FFFFFF"/>
        <w:spacing w:before="0" w:beforeAutospacing="0" w:after="0" w:afterAutospacing="0"/>
        <w:jc w:val="both"/>
        <w:rPr>
          <w:rFonts w:ascii="Arial" w:hAnsi="Arial" w:cs="Arial"/>
          <w:color w:val="000000" w:themeColor="text1"/>
        </w:rPr>
      </w:pPr>
    </w:p>
    <w:p w14:paraId="7E096326" w14:textId="322659A2" w:rsidR="00F475C0" w:rsidRDefault="00FC6C11" w:rsidP="00FC6C11">
      <w:pPr>
        <w:pStyle w:val="Heading1"/>
        <w:shd w:val="clear" w:color="auto" w:fill="FFFFFF"/>
        <w:spacing w:before="0" w:beforeAutospacing="0" w:after="300" w:afterAutospacing="0"/>
        <w:ind w:left="360"/>
        <w:jc w:val="both"/>
        <w:rPr>
          <w:rFonts w:ascii="Arial" w:hAnsi="Arial" w:cs="Arial"/>
          <w:color w:val="000000" w:themeColor="text1"/>
          <w:sz w:val="28"/>
          <w:szCs w:val="28"/>
        </w:rPr>
      </w:pPr>
      <w:bookmarkStart w:id="149" w:name="_Toc140568724"/>
      <w:bookmarkStart w:id="150" w:name="_Toc140574406"/>
      <w:r>
        <w:rPr>
          <w:rFonts w:ascii="Arial" w:hAnsi="Arial" w:cs="Arial"/>
          <w:color w:val="000000" w:themeColor="text1"/>
          <w:sz w:val="28"/>
          <w:szCs w:val="28"/>
        </w:rPr>
        <w:t xml:space="preserve">18. </w:t>
      </w:r>
      <w:r w:rsidR="00F475C0" w:rsidRPr="00905762">
        <w:rPr>
          <w:rFonts w:ascii="Arial" w:hAnsi="Arial" w:cs="Arial"/>
          <w:color w:val="000000" w:themeColor="text1"/>
          <w:sz w:val="28"/>
          <w:szCs w:val="28"/>
        </w:rPr>
        <w:t>Copying Data from the Export Appliance</w:t>
      </w:r>
      <w:bookmarkEnd w:id="149"/>
      <w:bookmarkEnd w:id="150"/>
    </w:p>
    <w:p w14:paraId="5C63E7A4" w14:textId="77777777" w:rsidR="00905762" w:rsidRPr="00905762" w:rsidRDefault="00905762" w:rsidP="00905762">
      <w:pPr>
        <w:pStyle w:val="Heading1"/>
        <w:shd w:val="clear" w:color="auto" w:fill="FFFFFF"/>
        <w:spacing w:before="0" w:beforeAutospacing="0" w:after="300" w:afterAutospacing="0"/>
        <w:ind w:left="720"/>
        <w:jc w:val="both"/>
        <w:rPr>
          <w:rFonts w:ascii="Arial" w:hAnsi="Arial" w:cs="Arial"/>
          <w:color w:val="000000" w:themeColor="text1"/>
          <w:sz w:val="28"/>
          <w:szCs w:val="28"/>
        </w:rPr>
      </w:pPr>
    </w:p>
    <w:p w14:paraId="492DAE67" w14:textId="77785524"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3A30D287" wp14:editId="5EE7A380">
            <wp:extent cx="5731510" cy="356235"/>
            <wp:effectExtent l="0" t="0" r="2540" b="5715"/>
            <wp:docPr id="318136537" name="Picture 25" descr="Copy phase indicator for 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py phase indicator for data expor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56235"/>
                    </a:xfrm>
                    <a:prstGeom prst="rect">
                      <a:avLst/>
                    </a:prstGeom>
                    <a:noFill/>
                    <a:ln>
                      <a:noFill/>
                    </a:ln>
                  </pic:spPr>
                </pic:pic>
              </a:graphicData>
            </a:graphic>
          </wp:inline>
        </w:drawing>
      </w:r>
    </w:p>
    <w:p w14:paraId="78887A29" w14:textId="7FBA6992" w:rsidR="00F475C0" w:rsidRPr="004E5EA7" w:rsidRDefault="00F475C0"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This topic describes the tasks associated with copying data from the export appliance to data </w:t>
      </w:r>
      <w:proofErr w:type="spellStart"/>
      <w:r w:rsidRPr="004E5EA7">
        <w:rPr>
          <w:rFonts w:ascii="Arial" w:hAnsi="Arial" w:cs="Arial"/>
          <w:color w:val="000000" w:themeColor="text1"/>
        </w:rPr>
        <w:t>center's</w:t>
      </w:r>
      <w:proofErr w:type="spellEnd"/>
      <w:r w:rsidRPr="004E5EA7">
        <w:rPr>
          <w:rFonts w:ascii="Arial" w:hAnsi="Arial" w:cs="Arial"/>
          <w:color w:val="000000" w:themeColor="text1"/>
        </w:rPr>
        <w:t xml:space="preserve"> Data Host using the Control Host. The Data Administrator role typically performs these tasks.</w:t>
      </w:r>
    </w:p>
    <w:p w14:paraId="6AA98286" w14:textId="38D3D886" w:rsidR="00F475C0" w:rsidRPr="00905762"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51" w:name="_Toc140568725"/>
      <w:bookmarkStart w:id="152" w:name="_Toc140574407"/>
      <w:r>
        <w:rPr>
          <w:rFonts w:ascii="Arial" w:hAnsi="Arial" w:cs="Arial"/>
          <w:color w:val="000000" w:themeColor="text1"/>
          <w:sz w:val="26"/>
          <w:szCs w:val="26"/>
        </w:rPr>
        <w:t>18</w:t>
      </w:r>
      <w:r w:rsidR="00905762" w:rsidRPr="00905762">
        <w:rPr>
          <w:rFonts w:ascii="Arial" w:hAnsi="Arial" w:cs="Arial"/>
          <w:color w:val="000000" w:themeColor="text1"/>
          <w:sz w:val="26"/>
          <w:szCs w:val="26"/>
        </w:rPr>
        <w:t xml:space="preserve">.1 </w:t>
      </w:r>
      <w:r w:rsidR="00F475C0" w:rsidRPr="00905762">
        <w:rPr>
          <w:rFonts w:ascii="Arial" w:hAnsi="Arial" w:cs="Arial"/>
          <w:color w:val="000000" w:themeColor="text1"/>
          <w:sz w:val="26"/>
          <w:szCs w:val="26"/>
        </w:rPr>
        <w:t>Information Prerequisites</w:t>
      </w:r>
      <w:bookmarkEnd w:id="151"/>
      <w:bookmarkEnd w:id="152"/>
    </w:p>
    <w:p w14:paraId="0401363C" w14:textId="3DA1D240" w:rsidR="00F475C0" w:rsidRPr="004E5EA7" w:rsidRDefault="00F475C0"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 xml:space="preserve">Before performing any export appliance copying </w:t>
      </w:r>
      <w:r w:rsidR="00FE6042" w:rsidRPr="004E5EA7">
        <w:rPr>
          <w:rFonts w:ascii="Arial" w:hAnsi="Arial" w:cs="Arial"/>
          <w:color w:val="000000" w:themeColor="text1"/>
        </w:rPr>
        <w:t>tasks, must</w:t>
      </w:r>
      <w:r w:rsidRPr="004E5EA7">
        <w:rPr>
          <w:rFonts w:ascii="Arial" w:hAnsi="Arial" w:cs="Arial"/>
          <w:color w:val="000000" w:themeColor="text1"/>
        </w:rPr>
        <w:t xml:space="preserve"> obtain the following information:</w:t>
      </w:r>
    </w:p>
    <w:p w14:paraId="3D8A5052" w14:textId="77777777" w:rsidR="00F475C0" w:rsidRPr="004E5EA7" w:rsidRDefault="00F475C0" w:rsidP="00A113CE">
      <w:pPr>
        <w:pStyle w:val="p"/>
        <w:numPr>
          <w:ilvl w:val="0"/>
          <w:numId w:val="28"/>
        </w:numPr>
        <w:spacing w:before="0" w:beforeAutospacing="0" w:after="0" w:afterAutospacing="0"/>
        <w:jc w:val="both"/>
        <w:rPr>
          <w:rFonts w:ascii="Arial" w:hAnsi="Arial" w:cs="Arial"/>
          <w:color w:val="000000" w:themeColor="text1"/>
        </w:rPr>
      </w:pPr>
      <w:r w:rsidRPr="004E5EA7">
        <w:rPr>
          <w:rFonts w:ascii="Arial" w:hAnsi="Arial" w:cs="Arial"/>
          <w:color w:val="000000" w:themeColor="text1"/>
        </w:rPr>
        <w:t>Appliance IP address - typically is provided by the Infrastructure Engineer.</w:t>
      </w:r>
    </w:p>
    <w:p w14:paraId="7E38404A" w14:textId="77777777" w:rsidR="00F475C0" w:rsidRPr="004E5EA7" w:rsidRDefault="00F475C0" w:rsidP="00A113CE">
      <w:pPr>
        <w:pStyle w:val="p"/>
        <w:numPr>
          <w:ilvl w:val="0"/>
          <w:numId w:val="28"/>
        </w:numPr>
        <w:spacing w:before="0" w:beforeAutospacing="0" w:after="0" w:afterAutospacing="0"/>
        <w:jc w:val="both"/>
        <w:rPr>
          <w:rFonts w:ascii="Arial" w:hAnsi="Arial" w:cs="Arial"/>
          <w:color w:val="000000" w:themeColor="text1"/>
        </w:rPr>
      </w:pPr>
      <w:r w:rsidRPr="004E5EA7">
        <w:rPr>
          <w:rStyle w:val="ph"/>
          <w:rFonts w:ascii="Arial" w:hAnsi="Arial" w:cs="Arial"/>
          <w:color w:val="000000" w:themeColor="text1"/>
        </w:rPr>
        <w:t>IAM</w:t>
      </w:r>
      <w:r w:rsidRPr="004E5EA7">
        <w:rPr>
          <w:rFonts w:ascii="Arial" w:hAnsi="Arial" w:cs="Arial"/>
          <w:color w:val="000000" w:themeColor="text1"/>
        </w:rPr>
        <w:t> login information, </w:t>
      </w:r>
      <w:r w:rsidRPr="004E5EA7">
        <w:rPr>
          <w:rStyle w:val="ph"/>
          <w:rFonts w:ascii="Arial" w:hAnsi="Arial" w:cs="Arial"/>
          <w:color w:val="000000" w:themeColor="text1"/>
        </w:rPr>
        <w:t>Data Transfer Utility</w:t>
      </w:r>
      <w:r w:rsidRPr="004E5EA7">
        <w:rPr>
          <w:rFonts w:ascii="Arial" w:hAnsi="Arial" w:cs="Arial"/>
          <w:color w:val="000000" w:themeColor="text1"/>
        </w:rPr>
        <w:t> configuration files, export job ID, and job label - typically is provided by the Project Sponsor.</w:t>
      </w:r>
    </w:p>
    <w:p w14:paraId="4F07434E" w14:textId="555E4152" w:rsidR="00F475C0" w:rsidRPr="00905762"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53" w:name="_Toc140568726"/>
      <w:bookmarkStart w:id="154" w:name="_Toc140574408"/>
      <w:r>
        <w:rPr>
          <w:rFonts w:ascii="Arial" w:hAnsi="Arial" w:cs="Arial"/>
          <w:color w:val="000000" w:themeColor="text1"/>
          <w:sz w:val="26"/>
          <w:szCs w:val="26"/>
        </w:rPr>
        <w:t>18</w:t>
      </w:r>
      <w:r w:rsidR="00905762" w:rsidRPr="00905762">
        <w:rPr>
          <w:rFonts w:ascii="Arial" w:hAnsi="Arial" w:cs="Arial"/>
          <w:color w:val="000000" w:themeColor="text1"/>
          <w:sz w:val="26"/>
          <w:szCs w:val="26"/>
        </w:rPr>
        <w:t xml:space="preserve">.2 </w:t>
      </w:r>
      <w:r w:rsidR="00F475C0" w:rsidRPr="00905762">
        <w:rPr>
          <w:rFonts w:ascii="Arial" w:hAnsi="Arial" w:cs="Arial"/>
          <w:color w:val="000000" w:themeColor="text1"/>
          <w:sz w:val="26"/>
          <w:szCs w:val="26"/>
        </w:rPr>
        <w:t>Setting Up an HTTP Proxy Environment</w:t>
      </w:r>
      <w:bookmarkEnd w:id="153"/>
      <w:bookmarkEnd w:id="154"/>
    </w:p>
    <w:p w14:paraId="64ADDAE1" w14:textId="1BFCD0D1" w:rsidR="00F475C0" w:rsidRPr="004E5EA7" w:rsidRDefault="00905762" w:rsidP="004E5EA7">
      <w:pPr>
        <w:pStyle w:val="p"/>
        <w:spacing w:before="300" w:beforeAutospacing="0" w:after="300" w:afterAutospacing="0"/>
        <w:jc w:val="both"/>
        <w:rPr>
          <w:rFonts w:ascii="Arial" w:hAnsi="Arial" w:cs="Arial"/>
          <w:color w:val="000000" w:themeColor="text1"/>
        </w:rPr>
      </w:pPr>
      <w:r>
        <w:rPr>
          <w:rFonts w:ascii="Arial" w:hAnsi="Arial" w:cs="Arial"/>
          <w:color w:val="000000" w:themeColor="text1"/>
        </w:rPr>
        <w:t>M</w:t>
      </w:r>
      <w:r w:rsidR="00F475C0" w:rsidRPr="004E5EA7">
        <w:rPr>
          <w:rFonts w:ascii="Arial" w:hAnsi="Arial" w:cs="Arial"/>
          <w:color w:val="000000" w:themeColor="text1"/>
        </w:rPr>
        <w:t>ight need to set up an HTTP proxy environment on the Control Host to allow access to the public internet. This proxy environment allows the </w:t>
      </w:r>
      <w:r w:rsidR="00F475C0" w:rsidRPr="004E5EA7">
        <w:rPr>
          <w:rStyle w:val="ph"/>
          <w:rFonts w:ascii="Arial" w:hAnsi="Arial" w:cs="Arial"/>
          <w:color w:val="000000" w:themeColor="text1"/>
        </w:rPr>
        <w:t xml:space="preserve">Oracle Cloud </w:t>
      </w:r>
      <w:r w:rsidR="00F475C0" w:rsidRPr="004E5EA7">
        <w:rPr>
          <w:rStyle w:val="ph"/>
          <w:rFonts w:ascii="Arial" w:hAnsi="Arial" w:cs="Arial"/>
          <w:color w:val="000000" w:themeColor="text1"/>
        </w:rPr>
        <w:lastRenderedPageBreak/>
        <w:t>Infrastructure</w:t>
      </w:r>
      <w:r w:rsidR="00F475C0" w:rsidRPr="004E5EA7">
        <w:rPr>
          <w:rFonts w:ascii="Arial" w:hAnsi="Arial" w:cs="Arial"/>
          <w:color w:val="000000" w:themeColor="text1"/>
        </w:rPr>
        <w:t> CLI to communicate with the </w:t>
      </w:r>
      <w:r w:rsidR="00F475C0" w:rsidRPr="004E5EA7">
        <w:rPr>
          <w:rStyle w:val="ph"/>
          <w:rFonts w:ascii="Arial" w:hAnsi="Arial" w:cs="Arial"/>
          <w:color w:val="000000" w:themeColor="text1"/>
        </w:rPr>
        <w:t>Data Transfer Appliance</w:t>
      </w:r>
      <w:r w:rsidR="00F475C0" w:rsidRPr="004E5EA7">
        <w:rPr>
          <w:rFonts w:ascii="Arial" w:hAnsi="Arial" w:cs="Arial"/>
          <w:color w:val="000000" w:themeColor="text1"/>
        </w:rPr>
        <w:t xml:space="preserve"> Management Service and the export appliance over a local network connection. </w:t>
      </w:r>
    </w:p>
    <w:p w14:paraId="2B41D638" w14:textId="71B1728A" w:rsidR="00F475C0" w:rsidRPr="00905762"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55" w:name="_Toc140568727"/>
      <w:bookmarkStart w:id="156" w:name="_Toc140574409"/>
      <w:r>
        <w:rPr>
          <w:rFonts w:ascii="Arial" w:hAnsi="Arial" w:cs="Arial"/>
          <w:color w:val="000000" w:themeColor="text1"/>
          <w:sz w:val="26"/>
          <w:szCs w:val="26"/>
        </w:rPr>
        <w:t>18</w:t>
      </w:r>
      <w:r w:rsidR="00905762" w:rsidRPr="00905762">
        <w:rPr>
          <w:rFonts w:ascii="Arial" w:hAnsi="Arial" w:cs="Arial"/>
          <w:color w:val="000000" w:themeColor="text1"/>
          <w:sz w:val="26"/>
          <w:szCs w:val="26"/>
        </w:rPr>
        <w:t xml:space="preserve">.3 </w:t>
      </w:r>
      <w:r w:rsidR="00F475C0" w:rsidRPr="00905762">
        <w:rPr>
          <w:rFonts w:ascii="Arial" w:hAnsi="Arial" w:cs="Arial"/>
          <w:color w:val="000000" w:themeColor="text1"/>
          <w:sz w:val="26"/>
          <w:szCs w:val="26"/>
        </w:rPr>
        <w:t>Setting Firewall Access</w:t>
      </w:r>
      <w:bookmarkEnd w:id="155"/>
      <w:bookmarkEnd w:id="156"/>
    </w:p>
    <w:p w14:paraId="17C3FB23" w14:textId="3B8BB906" w:rsidR="00F475C0" w:rsidRPr="004E5EA7" w:rsidRDefault="00FC6C11" w:rsidP="004E5EA7">
      <w:pPr>
        <w:pStyle w:val="p"/>
        <w:spacing w:before="300" w:beforeAutospacing="0" w:after="300" w:afterAutospacing="0"/>
        <w:jc w:val="both"/>
        <w:rPr>
          <w:rFonts w:ascii="Arial" w:hAnsi="Arial" w:cs="Arial"/>
          <w:color w:val="000000" w:themeColor="text1"/>
        </w:rPr>
      </w:pPr>
      <w:r>
        <w:rPr>
          <w:rFonts w:ascii="Arial" w:hAnsi="Arial" w:cs="Arial"/>
          <w:color w:val="000000" w:themeColor="text1"/>
        </w:rPr>
        <w:t>If</w:t>
      </w:r>
      <w:r w:rsidR="00F475C0" w:rsidRPr="004E5EA7">
        <w:rPr>
          <w:rFonts w:ascii="Arial" w:hAnsi="Arial" w:cs="Arial"/>
          <w:color w:val="000000" w:themeColor="text1"/>
        </w:rPr>
        <w:t xml:space="preserve"> a restrictive firewall in the environm</w:t>
      </w:r>
      <w:r>
        <w:rPr>
          <w:rFonts w:ascii="Arial" w:hAnsi="Arial" w:cs="Arial"/>
          <w:color w:val="000000" w:themeColor="text1"/>
        </w:rPr>
        <w:t xml:space="preserve">ent </w:t>
      </w:r>
      <w:proofErr w:type="gramStart"/>
      <w:r>
        <w:rPr>
          <w:rFonts w:ascii="Arial" w:hAnsi="Arial" w:cs="Arial"/>
          <w:color w:val="000000" w:themeColor="text1"/>
        </w:rPr>
        <w:t>where</w:t>
      </w:r>
      <w:proofErr w:type="gramEnd"/>
      <w:r>
        <w:rPr>
          <w:rFonts w:ascii="Arial" w:hAnsi="Arial" w:cs="Arial"/>
          <w:color w:val="000000" w:themeColor="text1"/>
        </w:rPr>
        <w:t xml:space="preserve"> </w:t>
      </w:r>
      <w:r w:rsidR="00F475C0" w:rsidRPr="004E5EA7">
        <w:rPr>
          <w:rFonts w:ascii="Arial" w:hAnsi="Arial" w:cs="Arial"/>
          <w:color w:val="000000" w:themeColor="text1"/>
        </w:rPr>
        <w:t>using the </w:t>
      </w:r>
      <w:r w:rsidR="00F475C0" w:rsidRPr="004E5EA7">
        <w:rPr>
          <w:rStyle w:val="ph"/>
          <w:rFonts w:ascii="Arial" w:hAnsi="Arial" w:cs="Arial"/>
          <w:color w:val="000000" w:themeColor="text1"/>
        </w:rPr>
        <w:t>Oracle Cloud Infrastructure</w:t>
      </w:r>
      <w:r>
        <w:rPr>
          <w:rFonts w:ascii="Arial" w:hAnsi="Arial" w:cs="Arial"/>
          <w:color w:val="000000" w:themeColor="text1"/>
        </w:rPr>
        <w:t xml:space="preserve"> CLI, need to </w:t>
      </w:r>
      <w:r w:rsidR="00FE6042">
        <w:rPr>
          <w:rFonts w:ascii="Arial" w:hAnsi="Arial" w:cs="Arial"/>
          <w:color w:val="000000" w:themeColor="text1"/>
        </w:rPr>
        <w:t xml:space="preserve">open </w:t>
      </w:r>
      <w:r w:rsidR="00FE6042" w:rsidRPr="004E5EA7">
        <w:rPr>
          <w:rFonts w:ascii="Arial" w:hAnsi="Arial" w:cs="Arial"/>
          <w:color w:val="000000" w:themeColor="text1"/>
        </w:rPr>
        <w:t>firewall</w:t>
      </w:r>
      <w:r w:rsidR="00F475C0" w:rsidRPr="004E5EA7">
        <w:rPr>
          <w:rFonts w:ascii="Arial" w:hAnsi="Arial" w:cs="Arial"/>
          <w:color w:val="000000" w:themeColor="text1"/>
        </w:rPr>
        <w:t xml:space="preserve"> configuration to the following IP address ranges: 140.91.0.0/16.</w:t>
      </w:r>
    </w:p>
    <w:p w14:paraId="54862A8E" w14:textId="0B91B009" w:rsidR="00F475C0" w:rsidRPr="00905762"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57" w:name="_Toc140568728"/>
      <w:bookmarkStart w:id="158" w:name="_Toc140574410"/>
      <w:r>
        <w:rPr>
          <w:rFonts w:ascii="Arial" w:hAnsi="Arial" w:cs="Arial"/>
          <w:color w:val="000000" w:themeColor="text1"/>
          <w:sz w:val="26"/>
          <w:szCs w:val="26"/>
        </w:rPr>
        <w:t>18</w:t>
      </w:r>
      <w:r w:rsidR="00905762" w:rsidRPr="00905762">
        <w:rPr>
          <w:rFonts w:ascii="Arial" w:hAnsi="Arial" w:cs="Arial"/>
          <w:color w:val="000000" w:themeColor="text1"/>
          <w:sz w:val="26"/>
          <w:szCs w:val="26"/>
        </w:rPr>
        <w:t xml:space="preserve">.4 </w:t>
      </w:r>
      <w:r w:rsidR="00F475C0" w:rsidRPr="00905762">
        <w:rPr>
          <w:rFonts w:ascii="Arial" w:hAnsi="Arial" w:cs="Arial"/>
          <w:color w:val="000000" w:themeColor="text1"/>
          <w:sz w:val="26"/>
          <w:szCs w:val="26"/>
        </w:rPr>
        <w:t>Configuring the Export Appliance</w:t>
      </w:r>
      <w:bookmarkEnd w:id="157"/>
      <w:bookmarkEnd w:id="158"/>
    </w:p>
    <w:p w14:paraId="3A1B764F" w14:textId="511E7BF2" w:rsidR="00F475C0" w:rsidRPr="004E5EA7" w:rsidRDefault="00FE6042" w:rsidP="004E5EA7">
      <w:pPr>
        <w:pStyle w:val="p"/>
        <w:spacing w:before="300" w:beforeAutospacing="0" w:after="300" w:afterAutospacing="0"/>
        <w:jc w:val="both"/>
        <w:rPr>
          <w:rFonts w:ascii="Arial" w:hAnsi="Arial" w:cs="Arial"/>
          <w:color w:val="000000" w:themeColor="text1"/>
        </w:rPr>
      </w:pPr>
      <w:r>
        <w:rPr>
          <w:rFonts w:ascii="Arial" w:hAnsi="Arial" w:cs="Arial"/>
          <w:color w:val="000000" w:themeColor="text1"/>
        </w:rPr>
        <w:t xml:space="preserve">After </w:t>
      </w:r>
      <w:r w:rsidRPr="004E5EA7">
        <w:rPr>
          <w:rFonts w:ascii="Arial" w:hAnsi="Arial" w:cs="Arial"/>
          <w:color w:val="000000" w:themeColor="text1"/>
        </w:rPr>
        <w:t>physically</w:t>
      </w:r>
      <w:r w:rsidR="00F475C0" w:rsidRPr="004E5EA7">
        <w:rPr>
          <w:rFonts w:ascii="Arial" w:hAnsi="Arial" w:cs="Arial"/>
          <w:color w:val="000000" w:themeColor="text1"/>
        </w:rPr>
        <w:t xml:space="preserve"> set up the export appliance and</w:t>
      </w:r>
      <w:r w:rsidR="00FC6C11">
        <w:rPr>
          <w:rFonts w:ascii="Arial" w:hAnsi="Arial" w:cs="Arial"/>
          <w:color w:val="000000" w:themeColor="text1"/>
        </w:rPr>
        <w:t xml:space="preserve"> connected it to network, </w:t>
      </w:r>
      <w:r w:rsidR="00F475C0" w:rsidRPr="004E5EA7">
        <w:rPr>
          <w:rFonts w:ascii="Arial" w:hAnsi="Arial" w:cs="Arial"/>
          <w:color w:val="000000" w:themeColor="text1"/>
        </w:rPr>
        <w:t xml:space="preserve">can configure it using the CLI to allow the copying </w:t>
      </w:r>
      <w:r w:rsidR="00FC6C11">
        <w:rPr>
          <w:rFonts w:ascii="Arial" w:hAnsi="Arial" w:cs="Arial"/>
          <w:color w:val="000000" w:themeColor="text1"/>
        </w:rPr>
        <w:t xml:space="preserve">of the data it contains to </w:t>
      </w:r>
      <w:r w:rsidR="00F475C0" w:rsidRPr="004E5EA7">
        <w:rPr>
          <w:rFonts w:ascii="Arial" w:hAnsi="Arial" w:cs="Arial"/>
          <w:color w:val="000000" w:themeColor="text1"/>
        </w:rPr>
        <w:t xml:space="preserve">data </w:t>
      </w:r>
      <w:proofErr w:type="spellStart"/>
      <w:r w:rsidR="00F475C0" w:rsidRPr="004E5EA7">
        <w:rPr>
          <w:rFonts w:ascii="Arial" w:hAnsi="Arial" w:cs="Arial"/>
          <w:color w:val="000000" w:themeColor="text1"/>
        </w:rPr>
        <w:t>center</w:t>
      </w:r>
      <w:proofErr w:type="spellEnd"/>
      <w:r w:rsidR="00F475C0" w:rsidRPr="004E5EA7">
        <w:rPr>
          <w:rFonts w:ascii="Arial" w:hAnsi="Arial" w:cs="Arial"/>
          <w:color w:val="000000" w:themeColor="text1"/>
        </w:rPr>
        <w:t>.</w:t>
      </w:r>
    </w:p>
    <w:p w14:paraId="33E9313E" w14:textId="77777777" w:rsidR="002678EA" w:rsidRPr="004E5EA7" w:rsidRDefault="002678EA" w:rsidP="004E5EA7">
      <w:pPr>
        <w:pStyle w:val="p"/>
        <w:shd w:val="clear" w:color="auto" w:fill="FFFFFF"/>
        <w:spacing w:before="300" w:beforeAutospacing="0" w:after="300" w:afterAutospacing="0"/>
        <w:jc w:val="both"/>
        <w:rPr>
          <w:rFonts w:ascii="Arial" w:hAnsi="Arial" w:cs="Arial"/>
          <w:color w:val="000000" w:themeColor="text1"/>
        </w:rPr>
      </w:pPr>
      <w:r w:rsidRPr="004E5EA7">
        <w:rPr>
          <w:rStyle w:val="HTMLCode"/>
          <w:rFonts w:ascii="Arial" w:hAnsi="Arial" w:cs="Arial"/>
          <w:color w:val="000000" w:themeColor="text1"/>
          <w:shd w:val="clear" w:color="auto" w:fill="F8F8F8"/>
        </w:rPr>
        <w:t>OPTIONS</w:t>
      </w:r>
      <w:r w:rsidRPr="004E5EA7">
        <w:rPr>
          <w:rFonts w:ascii="Arial" w:hAnsi="Arial" w:cs="Arial"/>
          <w:color w:val="000000" w:themeColor="text1"/>
        </w:rPr>
        <w:t> are:</w:t>
      </w:r>
    </w:p>
    <w:p w14:paraId="1412E4C7" w14:textId="77777777" w:rsidR="002678EA" w:rsidRPr="004E5EA7" w:rsidRDefault="002678EA" w:rsidP="00A113CE">
      <w:pPr>
        <w:pStyle w:val="p"/>
        <w:numPr>
          <w:ilvl w:val="0"/>
          <w:numId w:val="29"/>
        </w:numPr>
        <w:shd w:val="clear" w:color="auto" w:fill="FFFFFF"/>
        <w:spacing w:before="0" w:beforeAutospacing="0" w:after="0" w:afterAutospacing="0"/>
        <w:jc w:val="both"/>
        <w:rPr>
          <w:rFonts w:ascii="Arial" w:hAnsi="Arial" w:cs="Arial"/>
          <w:color w:val="000000" w:themeColor="text1"/>
        </w:rPr>
      </w:pPr>
      <w:r w:rsidRPr="004E5EA7">
        <w:rPr>
          <w:rStyle w:val="HTMLCode"/>
          <w:rFonts w:ascii="Arial" w:hAnsi="Arial" w:cs="Arial"/>
          <w:color w:val="000000" w:themeColor="text1"/>
          <w:shd w:val="clear" w:color="auto" w:fill="F8F8F8"/>
        </w:rPr>
        <w:t>--appliance-port</w:t>
      </w:r>
      <w:r w:rsidRPr="004E5EA7">
        <w:rPr>
          <w:rFonts w:ascii="Arial" w:hAnsi="Arial" w:cs="Arial"/>
          <w:color w:val="000000" w:themeColor="text1"/>
        </w:rPr>
        <w:t>: The port number used by the export appliance.</w:t>
      </w:r>
    </w:p>
    <w:p w14:paraId="33DF642F" w14:textId="77777777" w:rsidR="002678EA" w:rsidRPr="004E5EA7" w:rsidRDefault="002678EA" w:rsidP="00A113CE">
      <w:pPr>
        <w:pStyle w:val="p"/>
        <w:numPr>
          <w:ilvl w:val="0"/>
          <w:numId w:val="29"/>
        </w:numPr>
        <w:shd w:val="clear" w:color="auto" w:fill="FFFFFF"/>
        <w:spacing w:before="0" w:beforeAutospacing="0" w:after="0" w:afterAutospacing="0"/>
        <w:jc w:val="both"/>
        <w:rPr>
          <w:rFonts w:ascii="Arial" w:hAnsi="Arial" w:cs="Arial"/>
          <w:color w:val="000000" w:themeColor="text1"/>
        </w:rPr>
      </w:pPr>
      <w:r w:rsidRPr="004E5EA7">
        <w:rPr>
          <w:rStyle w:val="HTMLCode"/>
          <w:rFonts w:ascii="Arial" w:hAnsi="Arial" w:cs="Arial"/>
          <w:color w:val="000000" w:themeColor="text1"/>
          <w:shd w:val="clear" w:color="auto" w:fill="F8F8F8"/>
        </w:rPr>
        <w:t>--appliance-profile</w:t>
      </w:r>
      <w:r w:rsidRPr="004E5EA7">
        <w:rPr>
          <w:rStyle w:val="ph"/>
          <w:rFonts w:ascii="Arial" w:hAnsi="Arial" w:cs="Arial"/>
          <w:color w:val="000000" w:themeColor="text1"/>
        </w:rPr>
        <w:t>: User-defined name or description of the transfer appliance. This is useful if you have multiple transfer appliances.</w:t>
      </w:r>
    </w:p>
    <w:p w14:paraId="1C133A44" w14:textId="77777777" w:rsidR="002678EA" w:rsidRPr="004E5EA7" w:rsidRDefault="002678EA" w:rsidP="00A113CE">
      <w:pPr>
        <w:pStyle w:val="p"/>
        <w:numPr>
          <w:ilvl w:val="0"/>
          <w:numId w:val="29"/>
        </w:numPr>
        <w:shd w:val="clear" w:color="auto" w:fill="FFFFFF"/>
        <w:spacing w:before="0" w:beforeAutospacing="0" w:after="0" w:afterAutospacing="0"/>
        <w:jc w:val="both"/>
        <w:rPr>
          <w:rFonts w:ascii="Arial" w:hAnsi="Arial" w:cs="Arial"/>
          <w:color w:val="000000" w:themeColor="text1"/>
        </w:rPr>
      </w:pPr>
      <w:r w:rsidRPr="004E5EA7">
        <w:rPr>
          <w:rStyle w:val="HTMLCode"/>
          <w:rFonts w:ascii="Arial" w:hAnsi="Arial" w:cs="Arial"/>
          <w:color w:val="000000" w:themeColor="text1"/>
          <w:shd w:val="clear" w:color="auto" w:fill="F8F8F8"/>
        </w:rPr>
        <w:t>--access-token</w:t>
      </w:r>
      <w:r w:rsidRPr="004E5EA7">
        <w:rPr>
          <w:rFonts w:ascii="Arial" w:hAnsi="Arial" w:cs="Arial"/>
          <w:color w:val="000000" w:themeColor="text1"/>
        </w:rPr>
        <w:t>: The access token to authenticate with the export appliance.</w:t>
      </w:r>
    </w:p>
    <w:p w14:paraId="28AEF85B" w14:textId="77777777" w:rsidR="002678EA" w:rsidRPr="004E5EA7" w:rsidRDefault="002678EA" w:rsidP="00A113CE">
      <w:pPr>
        <w:pStyle w:val="p"/>
        <w:numPr>
          <w:ilvl w:val="0"/>
          <w:numId w:val="29"/>
        </w:numPr>
        <w:shd w:val="clear" w:color="auto" w:fill="FFFFFF"/>
        <w:spacing w:before="0" w:beforeAutospacing="0" w:after="0" w:afterAutospacing="0"/>
        <w:jc w:val="both"/>
        <w:rPr>
          <w:rFonts w:ascii="Arial" w:hAnsi="Arial" w:cs="Arial"/>
          <w:color w:val="000000" w:themeColor="text1"/>
        </w:rPr>
      </w:pPr>
      <w:r w:rsidRPr="004E5EA7">
        <w:rPr>
          <w:rStyle w:val="HTMLCode"/>
          <w:rFonts w:ascii="Arial" w:hAnsi="Arial" w:cs="Arial"/>
          <w:color w:val="000000" w:themeColor="text1"/>
          <w:shd w:val="clear" w:color="auto" w:fill="F8F8F8"/>
        </w:rPr>
        <w:t>--appliance-port</w:t>
      </w:r>
      <w:r w:rsidRPr="004E5EA7">
        <w:rPr>
          <w:rFonts w:ascii="Arial" w:hAnsi="Arial" w:cs="Arial"/>
          <w:color w:val="000000" w:themeColor="text1"/>
        </w:rPr>
        <w:t>: The port number used by the export appliance.</w:t>
      </w:r>
    </w:p>
    <w:p w14:paraId="5B7A70A2" w14:textId="77777777" w:rsidR="002678EA" w:rsidRPr="004E5EA7" w:rsidRDefault="002678EA" w:rsidP="00A113CE">
      <w:pPr>
        <w:pStyle w:val="p"/>
        <w:numPr>
          <w:ilvl w:val="0"/>
          <w:numId w:val="29"/>
        </w:numPr>
        <w:shd w:val="clear" w:color="auto" w:fill="FFFFFF"/>
        <w:spacing w:before="0" w:beforeAutospacing="0" w:after="0" w:afterAutospacing="0"/>
        <w:jc w:val="both"/>
        <w:rPr>
          <w:rStyle w:val="ph"/>
          <w:rFonts w:ascii="Arial" w:hAnsi="Arial" w:cs="Arial"/>
          <w:color w:val="000000" w:themeColor="text1"/>
        </w:rPr>
      </w:pPr>
      <w:r w:rsidRPr="004E5EA7">
        <w:rPr>
          <w:rStyle w:val="HTMLCode"/>
          <w:rFonts w:ascii="Arial" w:hAnsi="Arial" w:cs="Arial"/>
          <w:color w:val="000000" w:themeColor="text1"/>
          <w:shd w:val="clear" w:color="auto" w:fill="F8F8F8"/>
        </w:rPr>
        <w:t>--subnet-mask-length</w:t>
      </w:r>
      <w:r w:rsidRPr="004E5EA7">
        <w:rPr>
          <w:rStyle w:val="ph"/>
          <w:rFonts w:ascii="Arial" w:hAnsi="Arial" w:cs="Arial"/>
          <w:color w:val="000000" w:themeColor="text1"/>
        </w:rPr>
        <w:t>: The subnet mask length for the IP address.</w:t>
      </w:r>
    </w:p>
    <w:p w14:paraId="37C758D3" w14:textId="77777777" w:rsidR="002678EA" w:rsidRPr="004E5EA7" w:rsidRDefault="002678EA" w:rsidP="004E5EA7">
      <w:pPr>
        <w:pStyle w:val="p"/>
        <w:shd w:val="clear" w:color="auto" w:fill="FFFFFF"/>
        <w:spacing w:before="0" w:beforeAutospacing="0" w:after="0" w:afterAutospacing="0"/>
        <w:jc w:val="both"/>
        <w:rPr>
          <w:rStyle w:val="ph"/>
          <w:rFonts w:ascii="Arial" w:hAnsi="Arial" w:cs="Arial"/>
          <w:color w:val="000000" w:themeColor="text1"/>
        </w:rPr>
      </w:pPr>
    </w:p>
    <w:p w14:paraId="34AA36E7" w14:textId="77777777" w:rsidR="002678EA" w:rsidRPr="004E5EA7" w:rsidRDefault="002678EA" w:rsidP="004E5EA7">
      <w:pPr>
        <w:pStyle w:val="p"/>
        <w:shd w:val="clear" w:color="auto" w:fill="FFFFFF"/>
        <w:spacing w:before="0" w:beforeAutospacing="0" w:after="0" w:afterAutospacing="0"/>
        <w:jc w:val="both"/>
        <w:rPr>
          <w:rFonts w:ascii="Arial" w:hAnsi="Arial" w:cs="Arial"/>
          <w:color w:val="000000" w:themeColor="text1"/>
        </w:rPr>
      </w:pPr>
    </w:p>
    <w:p w14:paraId="5BD52467" w14:textId="05668D94" w:rsidR="002678EA" w:rsidRDefault="00FC6C11" w:rsidP="00FC6C11">
      <w:pPr>
        <w:pStyle w:val="Heading1"/>
        <w:shd w:val="clear" w:color="auto" w:fill="FFFFFF"/>
        <w:spacing w:before="0" w:beforeAutospacing="0" w:after="300" w:afterAutospacing="0"/>
        <w:ind w:left="360"/>
        <w:jc w:val="both"/>
        <w:rPr>
          <w:rFonts w:ascii="Arial" w:hAnsi="Arial" w:cs="Arial"/>
          <w:color w:val="000000" w:themeColor="text1"/>
          <w:sz w:val="28"/>
          <w:szCs w:val="28"/>
        </w:rPr>
      </w:pPr>
      <w:bookmarkStart w:id="159" w:name="_Toc140568729"/>
      <w:bookmarkStart w:id="160" w:name="_Toc140574411"/>
      <w:r>
        <w:rPr>
          <w:rFonts w:ascii="Arial" w:hAnsi="Arial" w:cs="Arial"/>
          <w:color w:val="000000" w:themeColor="text1"/>
          <w:sz w:val="28"/>
          <w:szCs w:val="28"/>
        </w:rPr>
        <w:t xml:space="preserve">19. </w:t>
      </w:r>
      <w:r w:rsidR="002678EA" w:rsidRPr="00905762">
        <w:rPr>
          <w:rFonts w:ascii="Arial" w:hAnsi="Arial" w:cs="Arial"/>
          <w:color w:val="000000" w:themeColor="text1"/>
          <w:sz w:val="28"/>
          <w:szCs w:val="28"/>
        </w:rPr>
        <w:t>Returning the Export Appliance to Oracle</w:t>
      </w:r>
      <w:bookmarkEnd w:id="159"/>
      <w:bookmarkEnd w:id="160"/>
    </w:p>
    <w:p w14:paraId="252279AA" w14:textId="77777777" w:rsidR="00905762" w:rsidRPr="00905762" w:rsidRDefault="00905762" w:rsidP="004E5EA7">
      <w:pPr>
        <w:pStyle w:val="Heading1"/>
        <w:shd w:val="clear" w:color="auto" w:fill="FFFFFF"/>
        <w:spacing w:before="0" w:beforeAutospacing="0" w:after="300" w:afterAutospacing="0"/>
        <w:jc w:val="both"/>
        <w:rPr>
          <w:rFonts w:ascii="Arial" w:hAnsi="Arial" w:cs="Arial"/>
          <w:color w:val="000000" w:themeColor="text1"/>
          <w:sz w:val="28"/>
          <w:szCs w:val="28"/>
        </w:rPr>
      </w:pPr>
    </w:p>
    <w:p w14:paraId="1AE26A26" w14:textId="4295B604" w:rsidR="002678EA" w:rsidRPr="004E5EA7" w:rsidRDefault="002678EA"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noProof/>
          <w:color w:val="000000" w:themeColor="text1"/>
          <w:lang w:bidi="hi-IN"/>
        </w:rPr>
        <w:drawing>
          <wp:inline distT="0" distB="0" distL="0" distR="0" wp14:anchorId="73534042" wp14:editId="2B93078F">
            <wp:extent cx="5731510" cy="356235"/>
            <wp:effectExtent l="0" t="0" r="2540" b="5715"/>
            <wp:docPr id="115337259" name="Picture 26" descr="Ship phase indicator for 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hip phase indicator for data expor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6235"/>
                    </a:xfrm>
                    <a:prstGeom prst="rect">
                      <a:avLst/>
                    </a:prstGeom>
                    <a:noFill/>
                    <a:ln>
                      <a:noFill/>
                    </a:ln>
                  </pic:spPr>
                </pic:pic>
              </a:graphicData>
            </a:graphic>
          </wp:inline>
        </w:drawing>
      </w:r>
    </w:p>
    <w:p w14:paraId="7B0EE867" w14:textId="743E131D" w:rsidR="002678EA" w:rsidRPr="004E5EA7" w:rsidRDefault="002678EA"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This topic describes the tasks associated with shipping the export appliance back to O</w:t>
      </w:r>
      <w:r w:rsidR="00FC6C11">
        <w:rPr>
          <w:rFonts w:ascii="Arial" w:hAnsi="Arial" w:cs="Arial"/>
          <w:color w:val="000000" w:themeColor="text1"/>
        </w:rPr>
        <w:t xml:space="preserve">racle after you have copied data to </w:t>
      </w:r>
      <w:r w:rsidRPr="004E5EA7">
        <w:rPr>
          <w:rFonts w:ascii="Arial" w:hAnsi="Arial" w:cs="Arial"/>
          <w:color w:val="000000" w:themeColor="text1"/>
        </w:rPr>
        <w:t xml:space="preserve">data </w:t>
      </w:r>
      <w:proofErr w:type="spellStart"/>
      <w:r w:rsidRPr="004E5EA7">
        <w:rPr>
          <w:rFonts w:ascii="Arial" w:hAnsi="Arial" w:cs="Arial"/>
          <w:color w:val="000000" w:themeColor="text1"/>
        </w:rPr>
        <w:t>center</w:t>
      </w:r>
      <w:proofErr w:type="spellEnd"/>
      <w:r w:rsidRPr="004E5EA7">
        <w:rPr>
          <w:rFonts w:ascii="Arial" w:hAnsi="Arial" w:cs="Arial"/>
          <w:color w:val="000000" w:themeColor="text1"/>
        </w:rPr>
        <w:t>. The Infrastructure Engineer role typically performs these tasks.</w:t>
      </w:r>
    </w:p>
    <w:p w14:paraId="0BD245EE" w14:textId="1EBAF570" w:rsidR="002678EA" w:rsidRPr="00496143"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61" w:name="_Toc140568730"/>
      <w:bookmarkStart w:id="162" w:name="_Toc140574412"/>
      <w:r>
        <w:rPr>
          <w:rFonts w:ascii="Arial" w:hAnsi="Arial" w:cs="Arial"/>
          <w:color w:val="000000" w:themeColor="text1"/>
          <w:sz w:val="26"/>
          <w:szCs w:val="26"/>
        </w:rPr>
        <w:t>19</w:t>
      </w:r>
      <w:r w:rsidR="00496143" w:rsidRPr="00496143">
        <w:rPr>
          <w:rFonts w:ascii="Arial" w:hAnsi="Arial" w:cs="Arial"/>
          <w:color w:val="000000" w:themeColor="text1"/>
          <w:sz w:val="26"/>
          <w:szCs w:val="26"/>
        </w:rPr>
        <w:t xml:space="preserve">.1 </w:t>
      </w:r>
      <w:r w:rsidR="002678EA" w:rsidRPr="00496143">
        <w:rPr>
          <w:rFonts w:ascii="Arial" w:hAnsi="Arial" w:cs="Arial"/>
          <w:color w:val="000000" w:themeColor="text1"/>
          <w:sz w:val="26"/>
          <w:szCs w:val="26"/>
        </w:rPr>
        <w:t>Shutting Down the Export Appliance</w:t>
      </w:r>
      <w:bookmarkEnd w:id="161"/>
      <w:bookmarkEnd w:id="162"/>
    </w:p>
    <w:p w14:paraId="1CD1845E" w14:textId="76DD19D3" w:rsidR="002678EA" w:rsidRPr="004E5EA7" w:rsidRDefault="002678EA"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Shut down the export appliance before packing up and shipping it back to Oracle. Using the termina</w:t>
      </w:r>
      <w:r w:rsidR="00FC6C11">
        <w:rPr>
          <w:rFonts w:ascii="Arial" w:hAnsi="Arial" w:cs="Arial"/>
          <w:color w:val="000000" w:themeColor="text1"/>
        </w:rPr>
        <w:t xml:space="preserve">l emulator on the host machine, </w:t>
      </w:r>
      <w:r w:rsidRPr="004E5EA7">
        <w:rPr>
          <w:rFonts w:ascii="Arial" w:hAnsi="Arial" w:cs="Arial"/>
          <w:color w:val="000000" w:themeColor="text1"/>
        </w:rPr>
        <w:t>select </w:t>
      </w:r>
      <w:r w:rsidRPr="004E5EA7">
        <w:rPr>
          <w:rStyle w:val="Strong"/>
          <w:rFonts w:ascii="Arial" w:hAnsi="Arial" w:cs="Arial"/>
          <w:color w:val="000000" w:themeColor="text1"/>
        </w:rPr>
        <w:t>Shutdown</w:t>
      </w:r>
      <w:r w:rsidRPr="004E5EA7">
        <w:rPr>
          <w:rFonts w:ascii="Arial" w:hAnsi="Arial" w:cs="Arial"/>
          <w:color w:val="000000" w:themeColor="text1"/>
        </w:rPr>
        <w:t> from the appliance serial console.</w:t>
      </w:r>
    </w:p>
    <w:p w14:paraId="2CCFD9E0" w14:textId="20418F07" w:rsidR="002678EA" w:rsidRPr="00496143" w:rsidRDefault="00FC6C11" w:rsidP="004E5EA7">
      <w:pPr>
        <w:pStyle w:val="Heading2"/>
        <w:spacing w:before="600" w:beforeAutospacing="0" w:after="300" w:afterAutospacing="0"/>
        <w:jc w:val="both"/>
        <w:rPr>
          <w:rFonts w:ascii="Arial" w:hAnsi="Arial" w:cs="Arial"/>
          <w:color w:val="000000" w:themeColor="text1"/>
          <w:sz w:val="26"/>
          <w:szCs w:val="26"/>
        </w:rPr>
      </w:pPr>
      <w:bookmarkStart w:id="163" w:name="_Toc140568731"/>
      <w:bookmarkStart w:id="164" w:name="_Toc140574413"/>
      <w:r>
        <w:rPr>
          <w:rFonts w:ascii="Arial" w:hAnsi="Arial" w:cs="Arial"/>
          <w:color w:val="000000" w:themeColor="text1"/>
          <w:sz w:val="26"/>
          <w:szCs w:val="26"/>
        </w:rPr>
        <w:t>19</w:t>
      </w:r>
      <w:r w:rsidR="00496143">
        <w:rPr>
          <w:rFonts w:ascii="Arial" w:hAnsi="Arial" w:cs="Arial"/>
          <w:color w:val="000000" w:themeColor="text1"/>
          <w:sz w:val="26"/>
          <w:szCs w:val="26"/>
        </w:rPr>
        <w:t xml:space="preserve">.2 </w:t>
      </w:r>
      <w:r w:rsidR="002678EA" w:rsidRPr="00496143">
        <w:rPr>
          <w:rFonts w:ascii="Arial" w:hAnsi="Arial" w:cs="Arial"/>
          <w:color w:val="000000" w:themeColor="text1"/>
          <w:sz w:val="26"/>
          <w:szCs w:val="26"/>
        </w:rPr>
        <w:t>Packing and Shipping the Export Appliance to Oracle</w:t>
      </w:r>
      <w:bookmarkEnd w:id="163"/>
      <w:bookmarkEnd w:id="164"/>
    </w:p>
    <w:p w14:paraId="3CE6240B" w14:textId="425DEC72" w:rsidR="002678EA" w:rsidRPr="004E5EA7" w:rsidRDefault="002678EA" w:rsidP="004E5EA7">
      <w:pPr>
        <w:pStyle w:val="p"/>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lastRenderedPageBreak/>
        <w:t>Return the export appliance to Or</w:t>
      </w:r>
      <w:r w:rsidR="00FC6C11">
        <w:rPr>
          <w:rFonts w:ascii="Arial" w:hAnsi="Arial" w:cs="Arial"/>
          <w:color w:val="000000" w:themeColor="text1"/>
        </w:rPr>
        <w:t>acle within 30 days. If</w:t>
      </w:r>
      <w:r w:rsidRPr="004E5EA7">
        <w:rPr>
          <w:rFonts w:ascii="Arial" w:hAnsi="Arial" w:cs="Arial"/>
          <w:color w:val="000000" w:themeColor="text1"/>
        </w:rPr>
        <w:t xml:space="preserve"> the appliance beyond the standard 30-day window, file a Service Request (SR) to ask for an extension of up to 60 days.</w:t>
      </w:r>
    </w:p>
    <w:p w14:paraId="0F5E14F0" w14:textId="77777777" w:rsidR="002678EA" w:rsidRPr="004E5EA7" w:rsidRDefault="002678EA" w:rsidP="004E5EA7">
      <w:pPr>
        <w:pStyle w:val="p"/>
        <w:shd w:val="clear" w:color="auto" w:fill="FFFFFF"/>
        <w:spacing w:before="300" w:beforeAutospacing="0" w:after="300" w:afterAutospacing="0"/>
        <w:jc w:val="both"/>
        <w:rPr>
          <w:rFonts w:ascii="Arial" w:hAnsi="Arial" w:cs="Arial"/>
          <w:color w:val="000000" w:themeColor="text1"/>
        </w:rPr>
      </w:pPr>
      <w:r w:rsidRPr="004E5EA7">
        <w:rPr>
          <w:rFonts w:ascii="Arial" w:hAnsi="Arial" w:cs="Arial"/>
          <w:color w:val="000000" w:themeColor="text1"/>
        </w:rPr>
        <w:t>To pack and ship the export appliance:</w:t>
      </w:r>
    </w:p>
    <w:p w14:paraId="2755ED17"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Unplug the power cord from the power source and detach the other end of the cord from the export appliance.</w:t>
      </w:r>
    </w:p>
    <w:p w14:paraId="26756426" w14:textId="58D36B44"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Disconnect the appliance from network.</w:t>
      </w:r>
    </w:p>
    <w:p w14:paraId="008FC2A7"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Remove the return shipment tamper-evident security tie from the transit case.</w:t>
      </w:r>
    </w:p>
    <w:p w14:paraId="262B20AA"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Place the appliance, power cord, and serial cable in the transit case.</w:t>
      </w:r>
    </w:p>
    <w:p w14:paraId="0CAEC61D"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Close and secure the transit case with the return tamper-evident security tie.</w:t>
      </w:r>
    </w:p>
    <w:p w14:paraId="27F2F405"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Loop the top of the plastic tie-on tag with return shipping label through the handle of the transit case. Remove the protective tape from the back of the tie-on tag, exposing the adhesive area on which to secure the tag onto itself. Use the provided zip tie to secure the tie-on tag to the handle.</w:t>
      </w:r>
    </w:p>
    <w:p w14:paraId="2E88211C" w14:textId="77777777" w:rsidR="002678EA" w:rsidRPr="004E5EA7" w:rsidRDefault="002678EA" w:rsidP="00A113CE">
      <w:pPr>
        <w:pStyle w:val="p"/>
        <w:numPr>
          <w:ilvl w:val="0"/>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Return the transit case to FedEx by doing one of the following:</w:t>
      </w:r>
    </w:p>
    <w:p w14:paraId="376AF8FA" w14:textId="40BE917A" w:rsidR="002678EA" w:rsidRPr="004E5EA7" w:rsidRDefault="002678EA" w:rsidP="00A113CE">
      <w:pPr>
        <w:pStyle w:val="p"/>
        <w:numPr>
          <w:ilvl w:val="1"/>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 xml:space="preserve">Drop off the packed, sealed, and </w:t>
      </w:r>
      <w:r w:rsidR="00FE6042" w:rsidRPr="004E5EA7">
        <w:rPr>
          <w:rFonts w:ascii="Arial" w:hAnsi="Arial" w:cs="Arial"/>
          <w:color w:val="000000" w:themeColor="text1"/>
        </w:rPr>
        <w:t>labelled</w:t>
      </w:r>
      <w:r w:rsidRPr="004E5EA7">
        <w:rPr>
          <w:rFonts w:ascii="Arial" w:hAnsi="Arial" w:cs="Arial"/>
          <w:color w:val="000000" w:themeColor="text1"/>
        </w:rPr>
        <w:t xml:space="preserve"> transit case to </w:t>
      </w:r>
      <w:proofErr w:type="gramStart"/>
      <w:r w:rsidRPr="004E5EA7">
        <w:rPr>
          <w:rFonts w:ascii="Arial" w:hAnsi="Arial" w:cs="Arial"/>
          <w:color w:val="000000" w:themeColor="text1"/>
        </w:rPr>
        <w:t>an</w:t>
      </w:r>
      <w:proofErr w:type="gramEnd"/>
      <w:r w:rsidRPr="004E5EA7">
        <w:rPr>
          <w:rFonts w:ascii="Arial" w:hAnsi="Arial" w:cs="Arial"/>
          <w:color w:val="000000" w:themeColor="text1"/>
        </w:rPr>
        <w:t xml:space="preserve"> FedEx Authorized </w:t>
      </w:r>
      <w:proofErr w:type="spellStart"/>
      <w:r w:rsidRPr="004E5EA7">
        <w:rPr>
          <w:rFonts w:ascii="Arial" w:hAnsi="Arial" w:cs="Arial"/>
          <w:color w:val="000000" w:themeColor="text1"/>
        </w:rPr>
        <w:t>ShipCenter</w:t>
      </w:r>
      <w:proofErr w:type="spellEnd"/>
      <w:r w:rsidRPr="004E5EA7">
        <w:rPr>
          <w:rFonts w:ascii="Arial" w:hAnsi="Arial" w:cs="Arial"/>
          <w:color w:val="000000" w:themeColor="text1"/>
        </w:rPr>
        <w:t xml:space="preserve"> location or a nearby FedEx Office location. </w:t>
      </w:r>
      <w:r w:rsidRPr="004E5EA7">
        <w:rPr>
          <w:rStyle w:val="Emphasis"/>
          <w:rFonts w:ascii="Arial" w:hAnsi="Arial" w:cs="Arial"/>
          <w:color w:val="000000" w:themeColor="text1"/>
        </w:rPr>
        <w:t>Obtain a receipt from the vendor to certify transfer of custody.</w:t>
      </w:r>
    </w:p>
    <w:p w14:paraId="1DDE6571" w14:textId="32955A27" w:rsidR="002678EA" w:rsidRPr="004E5EA7" w:rsidRDefault="002678EA" w:rsidP="00A113CE">
      <w:pPr>
        <w:pStyle w:val="p"/>
        <w:numPr>
          <w:ilvl w:val="1"/>
          <w:numId w:val="30"/>
        </w:numPr>
        <w:shd w:val="clear" w:color="auto" w:fill="FFFFFF"/>
        <w:spacing w:before="0" w:beforeAutospacing="0" w:after="0" w:afterAutospacing="0"/>
        <w:jc w:val="both"/>
        <w:rPr>
          <w:rFonts w:ascii="Arial" w:hAnsi="Arial" w:cs="Arial"/>
          <w:color w:val="000000" w:themeColor="text1"/>
        </w:rPr>
      </w:pPr>
      <w:r w:rsidRPr="004E5EA7">
        <w:rPr>
          <w:rFonts w:ascii="Arial" w:hAnsi="Arial" w:cs="Arial"/>
          <w:color w:val="000000" w:themeColor="text1"/>
        </w:rPr>
        <w:t xml:space="preserve">Schedule a pickup with FedEx at your location. Ensure that the transit case is packed, sealed, and </w:t>
      </w:r>
      <w:r w:rsidR="00FE6042" w:rsidRPr="004E5EA7">
        <w:rPr>
          <w:rFonts w:ascii="Arial" w:hAnsi="Arial" w:cs="Arial"/>
          <w:color w:val="000000" w:themeColor="text1"/>
        </w:rPr>
        <w:t>labelled</w:t>
      </w:r>
      <w:r w:rsidRPr="004E5EA7">
        <w:rPr>
          <w:rFonts w:ascii="Arial" w:hAnsi="Arial" w:cs="Arial"/>
          <w:color w:val="000000" w:themeColor="text1"/>
        </w:rPr>
        <w:t xml:space="preserve"> before FedEx arrives for pickup.</w:t>
      </w:r>
    </w:p>
    <w:p w14:paraId="521C2199" w14:textId="77777777" w:rsidR="002678EA" w:rsidRDefault="002678EA" w:rsidP="004E5EA7">
      <w:pPr>
        <w:pStyle w:val="p"/>
        <w:shd w:val="clear" w:color="auto" w:fill="FFFFFF"/>
        <w:spacing w:before="300" w:beforeAutospacing="0" w:after="300" w:afterAutospacing="0"/>
        <w:jc w:val="both"/>
        <w:rPr>
          <w:rFonts w:ascii="Arial" w:hAnsi="Arial" w:cs="Arial"/>
          <w:color w:val="000000" w:themeColor="text1"/>
        </w:rPr>
      </w:pPr>
    </w:p>
    <w:p w14:paraId="1E30F3C2" w14:textId="77777777" w:rsidR="00496143" w:rsidRDefault="00496143" w:rsidP="004E5EA7">
      <w:pPr>
        <w:pStyle w:val="p"/>
        <w:shd w:val="clear" w:color="auto" w:fill="FFFFFF"/>
        <w:spacing w:before="300" w:beforeAutospacing="0" w:after="300" w:afterAutospacing="0"/>
        <w:jc w:val="both"/>
        <w:rPr>
          <w:rFonts w:ascii="Arial" w:hAnsi="Arial" w:cs="Arial"/>
          <w:color w:val="000000" w:themeColor="text1"/>
        </w:rPr>
      </w:pPr>
    </w:p>
    <w:p w14:paraId="5651462F" w14:textId="6C330693" w:rsidR="00496143" w:rsidRPr="004E5EA7" w:rsidRDefault="00496143" w:rsidP="004E5EA7">
      <w:pPr>
        <w:pStyle w:val="p"/>
        <w:shd w:val="clear" w:color="auto" w:fill="FFFFFF"/>
        <w:spacing w:before="300" w:beforeAutospacing="0" w:after="300" w:afterAutospacing="0"/>
        <w:jc w:val="both"/>
        <w:rPr>
          <w:rFonts w:ascii="Arial" w:hAnsi="Arial" w:cs="Arial"/>
          <w:color w:val="000000" w:themeColor="text1"/>
        </w:rPr>
      </w:pPr>
      <w:r>
        <w:rPr>
          <w:rFonts w:ascii="Arial" w:hAnsi="Arial" w:cs="Arial"/>
          <w:color w:val="000000" w:themeColor="text1"/>
        </w:rPr>
        <w:t xml:space="preserve">                                  ######## END ########</w:t>
      </w:r>
    </w:p>
    <w:p w14:paraId="55CD18C4" w14:textId="77777777" w:rsidR="002678EA" w:rsidRPr="004E5EA7" w:rsidRDefault="002678EA" w:rsidP="004E5EA7">
      <w:pPr>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
    <w:p w14:paraId="20E2BF28" w14:textId="77777777" w:rsidR="00577E02" w:rsidRPr="004E5EA7" w:rsidRDefault="00577E02" w:rsidP="004E5EA7">
      <w:pPr>
        <w:pStyle w:val="ListParagraph"/>
        <w:shd w:val="clear" w:color="auto" w:fill="FFFFFF"/>
        <w:spacing w:before="300" w:after="300" w:line="240" w:lineRule="auto"/>
        <w:jc w:val="both"/>
        <w:rPr>
          <w:rFonts w:ascii="Arial" w:eastAsia="Times New Roman" w:hAnsi="Arial" w:cs="Arial"/>
          <w:color w:val="000000" w:themeColor="text1"/>
          <w:kern w:val="0"/>
          <w:sz w:val="24"/>
          <w:szCs w:val="24"/>
          <w:lang w:eastAsia="en-IN"/>
          <w14:ligatures w14:val="none"/>
        </w:rPr>
      </w:pPr>
    </w:p>
    <w:p w14:paraId="74509B61" w14:textId="77777777" w:rsidR="00577E02" w:rsidRPr="00577E02" w:rsidRDefault="00577E02" w:rsidP="004E5EA7">
      <w:pPr>
        <w:shd w:val="clear" w:color="auto" w:fill="FFFFFF"/>
        <w:spacing w:after="300" w:line="240" w:lineRule="auto"/>
        <w:jc w:val="both"/>
        <w:rPr>
          <w:rFonts w:ascii="Arial" w:eastAsia="Times New Roman" w:hAnsi="Arial" w:cs="Arial"/>
          <w:color w:val="000000" w:themeColor="text1"/>
          <w:kern w:val="0"/>
          <w:sz w:val="24"/>
          <w:szCs w:val="24"/>
          <w:lang w:eastAsia="en-IN"/>
          <w14:ligatures w14:val="none"/>
        </w:rPr>
      </w:pPr>
    </w:p>
    <w:p w14:paraId="5BBBA390" w14:textId="77777777" w:rsidR="000A2556" w:rsidRPr="004E5EA7" w:rsidRDefault="000A2556" w:rsidP="004E5EA7">
      <w:pPr>
        <w:jc w:val="both"/>
        <w:rPr>
          <w:rFonts w:ascii="Arial" w:hAnsi="Arial" w:cs="Arial"/>
          <w:color w:val="000000" w:themeColor="text1"/>
        </w:rPr>
      </w:pPr>
    </w:p>
    <w:p w14:paraId="387DEF0E" w14:textId="77777777" w:rsidR="0060215A" w:rsidRPr="004E5EA7" w:rsidRDefault="0060215A" w:rsidP="004E5EA7">
      <w:pPr>
        <w:jc w:val="both"/>
        <w:rPr>
          <w:rFonts w:ascii="Arial" w:hAnsi="Arial" w:cs="Arial"/>
          <w:color w:val="000000" w:themeColor="text1"/>
        </w:rPr>
      </w:pPr>
    </w:p>
    <w:p w14:paraId="4A9C20C4" w14:textId="77777777" w:rsidR="0060215A" w:rsidRPr="004E5EA7" w:rsidRDefault="0060215A" w:rsidP="004E5EA7">
      <w:pPr>
        <w:jc w:val="both"/>
        <w:rPr>
          <w:rFonts w:ascii="Arial" w:hAnsi="Arial" w:cs="Arial"/>
          <w:color w:val="000000" w:themeColor="text1"/>
        </w:rPr>
      </w:pPr>
    </w:p>
    <w:p w14:paraId="73A64878" w14:textId="77777777" w:rsidR="0060215A" w:rsidRPr="004E5EA7" w:rsidRDefault="0060215A" w:rsidP="004E5EA7">
      <w:pPr>
        <w:jc w:val="both"/>
        <w:rPr>
          <w:rFonts w:ascii="Arial" w:hAnsi="Arial" w:cs="Arial"/>
          <w:color w:val="000000" w:themeColor="text1"/>
        </w:rPr>
      </w:pPr>
    </w:p>
    <w:sectPr w:rsidR="0060215A" w:rsidRPr="004E5E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3ABFA" w14:textId="77777777" w:rsidR="009235D0" w:rsidRDefault="009235D0" w:rsidP="00906F39">
      <w:pPr>
        <w:spacing w:after="0" w:line="240" w:lineRule="auto"/>
      </w:pPr>
      <w:r>
        <w:separator/>
      </w:r>
    </w:p>
  </w:endnote>
  <w:endnote w:type="continuationSeparator" w:id="0">
    <w:p w14:paraId="12EBF261" w14:textId="77777777" w:rsidR="009235D0" w:rsidRDefault="009235D0" w:rsidP="00906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78FF0" w14:textId="77777777" w:rsidR="009235D0" w:rsidRDefault="009235D0" w:rsidP="00906F39">
      <w:pPr>
        <w:spacing w:after="0" w:line="240" w:lineRule="auto"/>
      </w:pPr>
      <w:r>
        <w:separator/>
      </w:r>
    </w:p>
  </w:footnote>
  <w:footnote w:type="continuationSeparator" w:id="0">
    <w:p w14:paraId="7A6B23CD" w14:textId="77777777" w:rsidR="009235D0" w:rsidRDefault="009235D0" w:rsidP="00906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8C6"/>
    <w:multiLevelType w:val="multilevel"/>
    <w:tmpl w:val="5854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52378"/>
    <w:multiLevelType w:val="multilevel"/>
    <w:tmpl w:val="D0C6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E2EB0"/>
    <w:multiLevelType w:val="multilevel"/>
    <w:tmpl w:val="C798C3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67C30"/>
    <w:multiLevelType w:val="multilevel"/>
    <w:tmpl w:val="31A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E315AD"/>
    <w:multiLevelType w:val="multilevel"/>
    <w:tmpl w:val="A3BC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9300F"/>
    <w:multiLevelType w:val="multilevel"/>
    <w:tmpl w:val="F20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B1992"/>
    <w:multiLevelType w:val="hybridMultilevel"/>
    <w:tmpl w:val="3E1AF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B42AFB"/>
    <w:multiLevelType w:val="multilevel"/>
    <w:tmpl w:val="193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FC6EB2"/>
    <w:multiLevelType w:val="multilevel"/>
    <w:tmpl w:val="0044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4576B3"/>
    <w:multiLevelType w:val="hybridMultilevel"/>
    <w:tmpl w:val="28C0BE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714802"/>
    <w:multiLevelType w:val="multilevel"/>
    <w:tmpl w:val="4BC8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E2EEC"/>
    <w:multiLevelType w:val="multilevel"/>
    <w:tmpl w:val="A6A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AC760C"/>
    <w:multiLevelType w:val="multilevel"/>
    <w:tmpl w:val="D3A2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F1D67"/>
    <w:multiLevelType w:val="multilevel"/>
    <w:tmpl w:val="3B5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C5133E"/>
    <w:multiLevelType w:val="hybridMultilevel"/>
    <w:tmpl w:val="E7E27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144924"/>
    <w:multiLevelType w:val="multilevel"/>
    <w:tmpl w:val="76B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7545D"/>
    <w:multiLevelType w:val="multilevel"/>
    <w:tmpl w:val="83B0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301A4"/>
    <w:multiLevelType w:val="multilevel"/>
    <w:tmpl w:val="3268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C25DA"/>
    <w:multiLevelType w:val="multilevel"/>
    <w:tmpl w:val="B9E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A01864"/>
    <w:multiLevelType w:val="hybridMultilevel"/>
    <w:tmpl w:val="DAF20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AE49E3"/>
    <w:multiLevelType w:val="multilevel"/>
    <w:tmpl w:val="8BA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2B19DC"/>
    <w:multiLevelType w:val="multilevel"/>
    <w:tmpl w:val="762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5778D1"/>
    <w:multiLevelType w:val="multilevel"/>
    <w:tmpl w:val="855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D217A5"/>
    <w:multiLevelType w:val="hybridMultilevel"/>
    <w:tmpl w:val="7B2A6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0C2238"/>
    <w:multiLevelType w:val="multilevel"/>
    <w:tmpl w:val="CB46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98733E"/>
    <w:multiLevelType w:val="multilevel"/>
    <w:tmpl w:val="D476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E0753C"/>
    <w:multiLevelType w:val="multilevel"/>
    <w:tmpl w:val="8590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6D5FF6"/>
    <w:multiLevelType w:val="hybridMultilevel"/>
    <w:tmpl w:val="4C141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A30764"/>
    <w:multiLevelType w:val="multilevel"/>
    <w:tmpl w:val="4A46D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FE26D0"/>
    <w:multiLevelType w:val="multilevel"/>
    <w:tmpl w:val="6D3CF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05424"/>
    <w:multiLevelType w:val="multilevel"/>
    <w:tmpl w:val="73D63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90551F"/>
    <w:multiLevelType w:val="multilevel"/>
    <w:tmpl w:val="A4E8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562CBA"/>
    <w:multiLevelType w:val="multilevel"/>
    <w:tmpl w:val="50C0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56317E"/>
    <w:multiLevelType w:val="multilevel"/>
    <w:tmpl w:val="E480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EA6836"/>
    <w:multiLevelType w:val="multilevel"/>
    <w:tmpl w:val="5B6CA70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56EF5153"/>
    <w:multiLevelType w:val="multilevel"/>
    <w:tmpl w:val="37B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A42D34"/>
    <w:multiLevelType w:val="multilevel"/>
    <w:tmpl w:val="AAB4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A83232"/>
    <w:multiLevelType w:val="multilevel"/>
    <w:tmpl w:val="F064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197889"/>
    <w:multiLevelType w:val="multilevel"/>
    <w:tmpl w:val="E65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401B6D"/>
    <w:multiLevelType w:val="multilevel"/>
    <w:tmpl w:val="B01E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BC4B30"/>
    <w:multiLevelType w:val="hybridMultilevel"/>
    <w:tmpl w:val="6EF2B4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111ABD"/>
    <w:multiLevelType w:val="hybridMultilevel"/>
    <w:tmpl w:val="F2346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60682E"/>
    <w:multiLevelType w:val="multilevel"/>
    <w:tmpl w:val="F70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3A7D48"/>
    <w:multiLevelType w:val="hybridMultilevel"/>
    <w:tmpl w:val="0B54D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131967"/>
    <w:multiLevelType w:val="multilevel"/>
    <w:tmpl w:val="5744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A81D42"/>
    <w:multiLevelType w:val="multilevel"/>
    <w:tmpl w:val="50C8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AA2656"/>
    <w:multiLevelType w:val="multilevel"/>
    <w:tmpl w:val="F0CE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973481">
    <w:abstractNumId w:val="21"/>
  </w:num>
  <w:num w:numId="2" w16cid:durableId="1923371282">
    <w:abstractNumId w:val="26"/>
  </w:num>
  <w:num w:numId="3" w16cid:durableId="988559367">
    <w:abstractNumId w:val="44"/>
  </w:num>
  <w:num w:numId="4" w16cid:durableId="811291703">
    <w:abstractNumId w:val="7"/>
  </w:num>
  <w:num w:numId="5" w16cid:durableId="1728214612">
    <w:abstractNumId w:val="37"/>
  </w:num>
  <w:num w:numId="6" w16cid:durableId="1664164204">
    <w:abstractNumId w:val="20"/>
  </w:num>
  <w:num w:numId="7" w16cid:durableId="1045524740">
    <w:abstractNumId w:val="24"/>
  </w:num>
  <w:num w:numId="8" w16cid:durableId="594095503">
    <w:abstractNumId w:val="3"/>
  </w:num>
  <w:num w:numId="9" w16cid:durableId="1173299648">
    <w:abstractNumId w:val="46"/>
  </w:num>
  <w:num w:numId="10" w16cid:durableId="1868594493">
    <w:abstractNumId w:val="8"/>
  </w:num>
  <w:num w:numId="11" w16cid:durableId="396706379">
    <w:abstractNumId w:val="12"/>
  </w:num>
  <w:num w:numId="12" w16cid:durableId="793720901">
    <w:abstractNumId w:val="10"/>
  </w:num>
  <w:num w:numId="13" w16cid:durableId="1968857625">
    <w:abstractNumId w:val="0"/>
  </w:num>
  <w:num w:numId="14" w16cid:durableId="400955025">
    <w:abstractNumId w:val="13"/>
  </w:num>
  <w:num w:numId="15" w16cid:durableId="440805682">
    <w:abstractNumId w:val="15"/>
  </w:num>
  <w:num w:numId="16" w16cid:durableId="1948465913">
    <w:abstractNumId w:val="38"/>
  </w:num>
  <w:num w:numId="17" w16cid:durableId="1513639071">
    <w:abstractNumId w:val="35"/>
  </w:num>
  <w:num w:numId="18" w16cid:durableId="2128430256">
    <w:abstractNumId w:val="29"/>
  </w:num>
  <w:num w:numId="19" w16cid:durableId="1912039622">
    <w:abstractNumId w:val="4"/>
  </w:num>
  <w:num w:numId="20" w16cid:durableId="323970544">
    <w:abstractNumId w:val="39"/>
  </w:num>
  <w:num w:numId="21" w16cid:durableId="1878856187">
    <w:abstractNumId w:val="32"/>
  </w:num>
  <w:num w:numId="22" w16cid:durableId="1842502008">
    <w:abstractNumId w:val="45"/>
  </w:num>
  <w:num w:numId="23" w16cid:durableId="242571655">
    <w:abstractNumId w:val="36"/>
  </w:num>
  <w:num w:numId="24" w16cid:durableId="1350571971">
    <w:abstractNumId w:val="5"/>
  </w:num>
  <w:num w:numId="25" w16cid:durableId="10884526">
    <w:abstractNumId w:val="17"/>
  </w:num>
  <w:num w:numId="26" w16cid:durableId="499003943">
    <w:abstractNumId w:val="42"/>
  </w:num>
  <w:num w:numId="27" w16cid:durableId="1477070504">
    <w:abstractNumId w:val="22"/>
  </w:num>
  <w:num w:numId="28" w16cid:durableId="1450663346">
    <w:abstractNumId w:val="18"/>
  </w:num>
  <w:num w:numId="29" w16cid:durableId="1711688432">
    <w:abstractNumId w:val="11"/>
  </w:num>
  <w:num w:numId="30" w16cid:durableId="1528368743">
    <w:abstractNumId w:val="2"/>
  </w:num>
  <w:num w:numId="31" w16cid:durableId="498619623">
    <w:abstractNumId w:val="28"/>
  </w:num>
  <w:num w:numId="32" w16cid:durableId="918370280">
    <w:abstractNumId w:val="25"/>
  </w:num>
  <w:num w:numId="33" w16cid:durableId="1827434841">
    <w:abstractNumId w:val="31"/>
  </w:num>
  <w:num w:numId="34" w16cid:durableId="1980188577">
    <w:abstractNumId w:val="33"/>
  </w:num>
  <w:num w:numId="35" w16cid:durableId="2044820415">
    <w:abstractNumId w:val="16"/>
  </w:num>
  <w:num w:numId="36" w16cid:durableId="601572965">
    <w:abstractNumId w:val="1"/>
  </w:num>
  <w:num w:numId="37" w16cid:durableId="633874720">
    <w:abstractNumId w:val="34"/>
  </w:num>
  <w:num w:numId="38" w16cid:durableId="1467044003">
    <w:abstractNumId w:val="30"/>
  </w:num>
  <w:num w:numId="39" w16cid:durableId="2032611634">
    <w:abstractNumId w:val="27"/>
  </w:num>
  <w:num w:numId="40" w16cid:durableId="202056195">
    <w:abstractNumId w:val="23"/>
  </w:num>
  <w:num w:numId="41" w16cid:durableId="2013946695">
    <w:abstractNumId w:val="40"/>
  </w:num>
  <w:num w:numId="42" w16cid:durableId="1461609892">
    <w:abstractNumId w:val="6"/>
  </w:num>
  <w:num w:numId="43" w16cid:durableId="1188255764">
    <w:abstractNumId w:val="43"/>
  </w:num>
  <w:num w:numId="44" w16cid:durableId="287011757">
    <w:abstractNumId w:val="14"/>
  </w:num>
  <w:num w:numId="45" w16cid:durableId="248126973">
    <w:abstractNumId w:val="19"/>
  </w:num>
  <w:num w:numId="46" w16cid:durableId="752313022">
    <w:abstractNumId w:val="41"/>
  </w:num>
  <w:num w:numId="47" w16cid:durableId="1123887908">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2556"/>
    <w:rsid w:val="000433D5"/>
    <w:rsid w:val="000A2556"/>
    <w:rsid w:val="000A57C4"/>
    <w:rsid w:val="00155CB7"/>
    <w:rsid w:val="001737EA"/>
    <w:rsid w:val="00175AB6"/>
    <w:rsid w:val="001B5477"/>
    <w:rsid w:val="001C3E1E"/>
    <w:rsid w:val="002678EA"/>
    <w:rsid w:val="002C235A"/>
    <w:rsid w:val="002C7374"/>
    <w:rsid w:val="00390B5D"/>
    <w:rsid w:val="003F3BF6"/>
    <w:rsid w:val="00434C5E"/>
    <w:rsid w:val="00492B9E"/>
    <w:rsid w:val="00496143"/>
    <w:rsid w:val="004E5EA7"/>
    <w:rsid w:val="00577E02"/>
    <w:rsid w:val="005D270D"/>
    <w:rsid w:val="0060215A"/>
    <w:rsid w:val="00696AAE"/>
    <w:rsid w:val="006E5C6E"/>
    <w:rsid w:val="00717E85"/>
    <w:rsid w:val="0078510B"/>
    <w:rsid w:val="00826703"/>
    <w:rsid w:val="00860D11"/>
    <w:rsid w:val="008A3AB2"/>
    <w:rsid w:val="008E74DE"/>
    <w:rsid w:val="00905762"/>
    <w:rsid w:val="00906F39"/>
    <w:rsid w:val="009235D0"/>
    <w:rsid w:val="00983A76"/>
    <w:rsid w:val="009914AF"/>
    <w:rsid w:val="009D3724"/>
    <w:rsid w:val="009F2927"/>
    <w:rsid w:val="00A113CE"/>
    <w:rsid w:val="00A65CD1"/>
    <w:rsid w:val="00A66DCC"/>
    <w:rsid w:val="00AF50E1"/>
    <w:rsid w:val="00AF7B05"/>
    <w:rsid w:val="00BA2242"/>
    <w:rsid w:val="00C16CEC"/>
    <w:rsid w:val="00C55561"/>
    <w:rsid w:val="00CC2BFE"/>
    <w:rsid w:val="00CC41FF"/>
    <w:rsid w:val="00DA4325"/>
    <w:rsid w:val="00EF124C"/>
    <w:rsid w:val="00F475C0"/>
    <w:rsid w:val="00FC6C11"/>
    <w:rsid w:val="00FE60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73BD"/>
  <w15:docId w15:val="{EE82A2F8-F571-4777-A2C8-0B9D1941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21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0215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A66D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6D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15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0215A"/>
    <w:rPr>
      <w:rFonts w:ascii="Times New Roman" w:eastAsia="Times New Roman" w:hAnsi="Times New Roman" w:cs="Times New Roman"/>
      <w:b/>
      <w:bCs/>
      <w:kern w:val="0"/>
      <w:sz w:val="36"/>
      <w:szCs w:val="36"/>
      <w:lang w:eastAsia="en-IN"/>
      <w14:ligatures w14:val="none"/>
    </w:rPr>
  </w:style>
  <w:style w:type="character" w:customStyle="1" w:styleId="ph">
    <w:name w:val="ph"/>
    <w:basedOn w:val="DefaultParagraphFont"/>
    <w:rsid w:val="0060215A"/>
  </w:style>
  <w:style w:type="paragraph" w:customStyle="1" w:styleId="shortdesc">
    <w:name w:val="shortdesc"/>
    <w:basedOn w:val="Normal"/>
    <w:rsid w:val="006021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
    <w:name w:val="p"/>
    <w:basedOn w:val="Normal"/>
    <w:rsid w:val="006021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0215A"/>
    <w:rPr>
      <w:b/>
      <w:bCs/>
    </w:rPr>
  </w:style>
  <w:style w:type="character" w:styleId="Hyperlink">
    <w:name w:val="Hyperlink"/>
    <w:basedOn w:val="DefaultParagraphFont"/>
    <w:uiPriority w:val="99"/>
    <w:unhideWhenUsed/>
    <w:rsid w:val="0060215A"/>
    <w:rPr>
      <w:color w:val="0000FF"/>
      <w:u w:val="single"/>
    </w:rPr>
  </w:style>
  <w:style w:type="character" w:customStyle="1" w:styleId="Heading3Char">
    <w:name w:val="Heading 3 Char"/>
    <w:basedOn w:val="DefaultParagraphFont"/>
    <w:link w:val="Heading3"/>
    <w:uiPriority w:val="9"/>
    <w:rsid w:val="00A66DCC"/>
    <w:rPr>
      <w:rFonts w:asciiTheme="majorHAnsi" w:eastAsiaTheme="majorEastAsia" w:hAnsiTheme="majorHAnsi" w:cstheme="majorBidi"/>
      <w:color w:val="1F3763" w:themeColor="accent1" w:themeShade="7F"/>
      <w:sz w:val="24"/>
      <w:szCs w:val="24"/>
    </w:rPr>
  </w:style>
  <w:style w:type="paragraph" w:customStyle="1" w:styleId="li">
    <w:name w:val="li"/>
    <w:basedOn w:val="Normal"/>
    <w:rsid w:val="00A66D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A66DC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66DCC"/>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155CB7"/>
    <w:rPr>
      <w:i/>
      <w:iCs/>
    </w:rPr>
  </w:style>
  <w:style w:type="paragraph" w:styleId="HTMLPreformatted">
    <w:name w:val="HTML Preformatted"/>
    <w:basedOn w:val="Normal"/>
    <w:link w:val="HTMLPreformattedChar"/>
    <w:uiPriority w:val="99"/>
    <w:semiHidden/>
    <w:unhideWhenUsed/>
    <w:rsid w:val="00155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55CB7"/>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155CB7"/>
    <w:rPr>
      <w:i/>
      <w:iCs/>
    </w:rPr>
  </w:style>
  <w:style w:type="paragraph" w:styleId="ListParagraph">
    <w:name w:val="List Paragraph"/>
    <w:basedOn w:val="Normal"/>
    <w:uiPriority w:val="34"/>
    <w:qFormat/>
    <w:rsid w:val="00492B9E"/>
    <w:pPr>
      <w:ind w:left="720"/>
      <w:contextualSpacing/>
    </w:pPr>
  </w:style>
  <w:style w:type="character" w:customStyle="1" w:styleId="UnresolvedMention1">
    <w:name w:val="Unresolved Mention1"/>
    <w:basedOn w:val="DefaultParagraphFont"/>
    <w:uiPriority w:val="99"/>
    <w:semiHidden/>
    <w:unhideWhenUsed/>
    <w:rsid w:val="003F3BF6"/>
    <w:rPr>
      <w:color w:val="605E5C"/>
      <w:shd w:val="clear" w:color="auto" w:fill="E1DFDD"/>
    </w:rPr>
  </w:style>
  <w:style w:type="paragraph" w:styleId="BalloonText">
    <w:name w:val="Balloon Text"/>
    <w:basedOn w:val="Normal"/>
    <w:link w:val="BalloonTextChar"/>
    <w:uiPriority w:val="99"/>
    <w:semiHidden/>
    <w:unhideWhenUsed/>
    <w:rsid w:val="00983A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A76"/>
    <w:rPr>
      <w:rFonts w:ascii="Tahoma" w:hAnsi="Tahoma" w:cs="Tahoma"/>
      <w:sz w:val="16"/>
      <w:szCs w:val="16"/>
    </w:rPr>
  </w:style>
  <w:style w:type="paragraph" w:styleId="TOC1">
    <w:name w:val="toc 1"/>
    <w:basedOn w:val="Normal"/>
    <w:next w:val="Normal"/>
    <w:autoRedefine/>
    <w:uiPriority w:val="39"/>
    <w:unhideWhenUsed/>
    <w:rsid w:val="00983A76"/>
    <w:pPr>
      <w:spacing w:after="100"/>
    </w:pPr>
  </w:style>
  <w:style w:type="paragraph" w:styleId="TOC2">
    <w:name w:val="toc 2"/>
    <w:basedOn w:val="Normal"/>
    <w:next w:val="Normal"/>
    <w:autoRedefine/>
    <w:uiPriority w:val="39"/>
    <w:unhideWhenUsed/>
    <w:rsid w:val="00983A76"/>
    <w:pPr>
      <w:spacing w:after="100"/>
      <w:ind w:left="220"/>
    </w:pPr>
  </w:style>
  <w:style w:type="paragraph" w:styleId="TOC3">
    <w:name w:val="toc 3"/>
    <w:basedOn w:val="Normal"/>
    <w:next w:val="Normal"/>
    <w:autoRedefine/>
    <w:uiPriority w:val="39"/>
    <w:unhideWhenUsed/>
    <w:rsid w:val="00983A76"/>
    <w:pPr>
      <w:spacing w:after="100"/>
      <w:ind w:left="440"/>
    </w:pPr>
  </w:style>
  <w:style w:type="paragraph" w:styleId="TOCHeading">
    <w:name w:val="TOC Heading"/>
    <w:basedOn w:val="Heading1"/>
    <w:next w:val="Normal"/>
    <w:uiPriority w:val="39"/>
    <w:semiHidden/>
    <w:unhideWhenUsed/>
    <w:qFormat/>
    <w:rsid w:val="00983A76"/>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2324">
      <w:bodyDiv w:val="1"/>
      <w:marLeft w:val="0"/>
      <w:marRight w:val="0"/>
      <w:marTop w:val="0"/>
      <w:marBottom w:val="0"/>
      <w:divBdr>
        <w:top w:val="none" w:sz="0" w:space="0" w:color="auto"/>
        <w:left w:val="none" w:sz="0" w:space="0" w:color="auto"/>
        <w:bottom w:val="none" w:sz="0" w:space="0" w:color="auto"/>
        <w:right w:val="none" w:sz="0" w:space="0" w:color="auto"/>
      </w:divBdr>
    </w:div>
    <w:div w:id="65996579">
      <w:bodyDiv w:val="1"/>
      <w:marLeft w:val="0"/>
      <w:marRight w:val="0"/>
      <w:marTop w:val="0"/>
      <w:marBottom w:val="0"/>
      <w:divBdr>
        <w:top w:val="none" w:sz="0" w:space="0" w:color="auto"/>
        <w:left w:val="none" w:sz="0" w:space="0" w:color="auto"/>
        <w:bottom w:val="none" w:sz="0" w:space="0" w:color="auto"/>
        <w:right w:val="none" w:sz="0" w:space="0" w:color="auto"/>
      </w:divBdr>
      <w:divsChild>
        <w:div w:id="8220630">
          <w:marLeft w:val="0"/>
          <w:marRight w:val="0"/>
          <w:marTop w:val="0"/>
          <w:marBottom w:val="0"/>
          <w:divBdr>
            <w:top w:val="none" w:sz="0" w:space="0" w:color="auto"/>
            <w:left w:val="none" w:sz="0" w:space="0" w:color="auto"/>
            <w:bottom w:val="none" w:sz="0" w:space="0" w:color="auto"/>
            <w:right w:val="none" w:sz="0" w:space="0" w:color="auto"/>
          </w:divBdr>
        </w:div>
      </w:divsChild>
    </w:div>
    <w:div w:id="67461457">
      <w:bodyDiv w:val="1"/>
      <w:marLeft w:val="0"/>
      <w:marRight w:val="0"/>
      <w:marTop w:val="0"/>
      <w:marBottom w:val="0"/>
      <w:divBdr>
        <w:top w:val="none" w:sz="0" w:space="0" w:color="auto"/>
        <w:left w:val="none" w:sz="0" w:space="0" w:color="auto"/>
        <w:bottom w:val="none" w:sz="0" w:space="0" w:color="auto"/>
        <w:right w:val="none" w:sz="0" w:space="0" w:color="auto"/>
      </w:divBdr>
      <w:divsChild>
        <w:div w:id="515968678">
          <w:marLeft w:val="0"/>
          <w:marRight w:val="0"/>
          <w:marTop w:val="0"/>
          <w:marBottom w:val="0"/>
          <w:divBdr>
            <w:top w:val="none" w:sz="0" w:space="0" w:color="auto"/>
            <w:left w:val="none" w:sz="0" w:space="0" w:color="auto"/>
            <w:bottom w:val="none" w:sz="0" w:space="0" w:color="auto"/>
            <w:right w:val="none" w:sz="0" w:space="0" w:color="auto"/>
          </w:divBdr>
        </w:div>
      </w:divsChild>
    </w:div>
    <w:div w:id="95176034">
      <w:bodyDiv w:val="1"/>
      <w:marLeft w:val="0"/>
      <w:marRight w:val="0"/>
      <w:marTop w:val="0"/>
      <w:marBottom w:val="0"/>
      <w:divBdr>
        <w:top w:val="none" w:sz="0" w:space="0" w:color="auto"/>
        <w:left w:val="none" w:sz="0" w:space="0" w:color="auto"/>
        <w:bottom w:val="none" w:sz="0" w:space="0" w:color="auto"/>
        <w:right w:val="none" w:sz="0" w:space="0" w:color="auto"/>
      </w:divBdr>
    </w:div>
    <w:div w:id="96213695">
      <w:bodyDiv w:val="1"/>
      <w:marLeft w:val="0"/>
      <w:marRight w:val="0"/>
      <w:marTop w:val="0"/>
      <w:marBottom w:val="0"/>
      <w:divBdr>
        <w:top w:val="none" w:sz="0" w:space="0" w:color="auto"/>
        <w:left w:val="none" w:sz="0" w:space="0" w:color="auto"/>
        <w:bottom w:val="none" w:sz="0" w:space="0" w:color="auto"/>
        <w:right w:val="none" w:sz="0" w:space="0" w:color="auto"/>
      </w:divBdr>
      <w:divsChild>
        <w:div w:id="90207706">
          <w:marLeft w:val="0"/>
          <w:marRight w:val="0"/>
          <w:marTop w:val="0"/>
          <w:marBottom w:val="0"/>
          <w:divBdr>
            <w:top w:val="none" w:sz="0" w:space="0" w:color="auto"/>
            <w:left w:val="none" w:sz="0" w:space="0" w:color="auto"/>
            <w:bottom w:val="none" w:sz="0" w:space="0" w:color="auto"/>
            <w:right w:val="none" w:sz="0" w:space="0" w:color="auto"/>
          </w:divBdr>
        </w:div>
        <w:div w:id="1448230800">
          <w:marLeft w:val="0"/>
          <w:marRight w:val="0"/>
          <w:marTop w:val="0"/>
          <w:marBottom w:val="0"/>
          <w:divBdr>
            <w:top w:val="none" w:sz="0" w:space="0" w:color="auto"/>
            <w:left w:val="none" w:sz="0" w:space="0" w:color="auto"/>
            <w:bottom w:val="none" w:sz="0" w:space="0" w:color="auto"/>
            <w:right w:val="none" w:sz="0" w:space="0" w:color="auto"/>
          </w:divBdr>
        </w:div>
      </w:divsChild>
    </w:div>
    <w:div w:id="111171536">
      <w:bodyDiv w:val="1"/>
      <w:marLeft w:val="0"/>
      <w:marRight w:val="0"/>
      <w:marTop w:val="0"/>
      <w:marBottom w:val="0"/>
      <w:divBdr>
        <w:top w:val="none" w:sz="0" w:space="0" w:color="auto"/>
        <w:left w:val="none" w:sz="0" w:space="0" w:color="auto"/>
        <w:bottom w:val="none" w:sz="0" w:space="0" w:color="auto"/>
        <w:right w:val="none" w:sz="0" w:space="0" w:color="auto"/>
      </w:divBdr>
      <w:divsChild>
        <w:div w:id="1725375737">
          <w:marLeft w:val="0"/>
          <w:marRight w:val="0"/>
          <w:marTop w:val="0"/>
          <w:marBottom w:val="0"/>
          <w:divBdr>
            <w:top w:val="none" w:sz="0" w:space="0" w:color="auto"/>
            <w:left w:val="none" w:sz="0" w:space="0" w:color="auto"/>
            <w:bottom w:val="none" w:sz="0" w:space="0" w:color="auto"/>
            <w:right w:val="none" w:sz="0" w:space="0" w:color="auto"/>
          </w:divBdr>
        </w:div>
      </w:divsChild>
    </w:div>
    <w:div w:id="129172498">
      <w:bodyDiv w:val="1"/>
      <w:marLeft w:val="0"/>
      <w:marRight w:val="0"/>
      <w:marTop w:val="0"/>
      <w:marBottom w:val="0"/>
      <w:divBdr>
        <w:top w:val="none" w:sz="0" w:space="0" w:color="auto"/>
        <w:left w:val="none" w:sz="0" w:space="0" w:color="auto"/>
        <w:bottom w:val="none" w:sz="0" w:space="0" w:color="auto"/>
        <w:right w:val="none" w:sz="0" w:space="0" w:color="auto"/>
      </w:divBdr>
      <w:divsChild>
        <w:div w:id="236594726">
          <w:marLeft w:val="0"/>
          <w:marRight w:val="0"/>
          <w:marTop w:val="300"/>
          <w:marBottom w:val="0"/>
          <w:divBdr>
            <w:top w:val="none" w:sz="0" w:space="0" w:color="auto"/>
            <w:left w:val="none" w:sz="0" w:space="0" w:color="auto"/>
            <w:bottom w:val="none" w:sz="0" w:space="0" w:color="auto"/>
            <w:right w:val="none" w:sz="0" w:space="0" w:color="auto"/>
          </w:divBdr>
          <w:divsChild>
            <w:div w:id="146172609">
              <w:marLeft w:val="0"/>
              <w:marRight w:val="0"/>
              <w:marTop w:val="0"/>
              <w:marBottom w:val="0"/>
              <w:divBdr>
                <w:top w:val="none" w:sz="0" w:space="0" w:color="auto"/>
                <w:left w:val="none" w:sz="0" w:space="0" w:color="auto"/>
                <w:bottom w:val="none" w:sz="0" w:space="0" w:color="auto"/>
                <w:right w:val="none" w:sz="0" w:space="0" w:color="auto"/>
              </w:divBdr>
              <w:divsChild>
                <w:div w:id="5572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9197">
      <w:bodyDiv w:val="1"/>
      <w:marLeft w:val="0"/>
      <w:marRight w:val="0"/>
      <w:marTop w:val="0"/>
      <w:marBottom w:val="0"/>
      <w:divBdr>
        <w:top w:val="none" w:sz="0" w:space="0" w:color="auto"/>
        <w:left w:val="none" w:sz="0" w:space="0" w:color="auto"/>
        <w:bottom w:val="none" w:sz="0" w:space="0" w:color="auto"/>
        <w:right w:val="none" w:sz="0" w:space="0" w:color="auto"/>
      </w:divBdr>
    </w:div>
    <w:div w:id="171531670">
      <w:bodyDiv w:val="1"/>
      <w:marLeft w:val="0"/>
      <w:marRight w:val="0"/>
      <w:marTop w:val="0"/>
      <w:marBottom w:val="0"/>
      <w:divBdr>
        <w:top w:val="none" w:sz="0" w:space="0" w:color="auto"/>
        <w:left w:val="none" w:sz="0" w:space="0" w:color="auto"/>
        <w:bottom w:val="none" w:sz="0" w:space="0" w:color="auto"/>
        <w:right w:val="none" w:sz="0" w:space="0" w:color="auto"/>
      </w:divBdr>
      <w:divsChild>
        <w:div w:id="466706425">
          <w:marLeft w:val="0"/>
          <w:marRight w:val="0"/>
          <w:marTop w:val="0"/>
          <w:marBottom w:val="0"/>
          <w:divBdr>
            <w:top w:val="none" w:sz="0" w:space="0" w:color="auto"/>
            <w:left w:val="none" w:sz="0" w:space="0" w:color="auto"/>
            <w:bottom w:val="none" w:sz="0" w:space="0" w:color="auto"/>
            <w:right w:val="none" w:sz="0" w:space="0" w:color="auto"/>
          </w:divBdr>
        </w:div>
      </w:divsChild>
    </w:div>
    <w:div w:id="178397171">
      <w:bodyDiv w:val="1"/>
      <w:marLeft w:val="0"/>
      <w:marRight w:val="0"/>
      <w:marTop w:val="0"/>
      <w:marBottom w:val="0"/>
      <w:divBdr>
        <w:top w:val="none" w:sz="0" w:space="0" w:color="auto"/>
        <w:left w:val="none" w:sz="0" w:space="0" w:color="auto"/>
        <w:bottom w:val="none" w:sz="0" w:space="0" w:color="auto"/>
        <w:right w:val="none" w:sz="0" w:space="0" w:color="auto"/>
      </w:divBdr>
      <w:divsChild>
        <w:div w:id="1744720965">
          <w:marLeft w:val="0"/>
          <w:marRight w:val="0"/>
          <w:marTop w:val="0"/>
          <w:marBottom w:val="0"/>
          <w:divBdr>
            <w:top w:val="none" w:sz="0" w:space="0" w:color="auto"/>
            <w:left w:val="none" w:sz="0" w:space="0" w:color="auto"/>
            <w:bottom w:val="none" w:sz="0" w:space="0" w:color="auto"/>
            <w:right w:val="none" w:sz="0" w:space="0" w:color="auto"/>
          </w:divBdr>
        </w:div>
      </w:divsChild>
    </w:div>
    <w:div w:id="181011890">
      <w:bodyDiv w:val="1"/>
      <w:marLeft w:val="0"/>
      <w:marRight w:val="0"/>
      <w:marTop w:val="0"/>
      <w:marBottom w:val="0"/>
      <w:divBdr>
        <w:top w:val="none" w:sz="0" w:space="0" w:color="auto"/>
        <w:left w:val="none" w:sz="0" w:space="0" w:color="auto"/>
        <w:bottom w:val="none" w:sz="0" w:space="0" w:color="auto"/>
        <w:right w:val="none" w:sz="0" w:space="0" w:color="auto"/>
      </w:divBdr>
    </w:div>
    <w:div w:id="182596112">
      <w:bodyDiv w:val="1"/>
      <w:marLeft w:val="0"/>
      <w:marRight w:val="0"/>
      <w:marTop w:val="0"/>
      <w:marBottom w:val="0"/>
      <w:divBdr>
        <w:top w:val="none" w:sz="0" w:space="0" w:color="auto"/>
        <w:left w:val="none" w:sz="0" w:space="0" w:color="auto"/>
        <w:bottom w:val="none" w:sz="0" w:space="0" w:color="auto"/>
        <w:right w:val="none" w:sz="0" w:space="0" w:color="auto"/>
      </w:divBdr>
    </w:div>
    <w:div w:id="208150016">
      <w:bodyDiv w:val="1"/>
      <w:marLeft w:val="0"/>
      <w:marRight w:val="0"/>
      <w:marTop w:val="0"/>
      <w:marBottom w:val="0"/>
      <w:divBdr>
        <w:top w:val="none" w:sz="0" w:space="0" w:color="auto"/>
        <w:left w:val="none" w:sz="0" w:space="0" w:color="auto"/>
        <w:bottom w:val="none" w:sz="0" w:space="0" w:color="auto"/>
        <w:right w:val="none" w:sz="0" w:space="0" w:color="auto"/>
      </w:divBdr>
    </w:div>
    <w:div w:id="216284779">
      <w:bodyDiv w:val="1"/>
      <w:marLeft w:val="0"/>
      <w:marRight w:val="0"/>
      <w:marTop w:val="0"/>
      <w:marBottom w:val="0"/>
      <w:divBdr>
        <w:top w:val="none" w:sz="0" w:space="0" w:color="auto"/>
        <w:left w:val="none" w:sz="0" w:space="0" w:color="auto"/>
        <w:bottom w:val="none" w:sz="0" w:space="0" w:color="auto"/>
        <w:right w:val="none" w:sz="0" w:space="0" w:color="auto"/>
      </w:divBdr>
      <w:divsChild>
        <w:div w:id="1694334468">
          <w:marLeft w:val="0"/>
          <w:marRight w:val="0"/>
          <w:marTop w:val="0"/>
          <w:marBottom w:val="0"/>
          <w:divBdr>
            <w:top w:val="none" w:sz="0" w:space="0" w:color="auto"/>
            <w:left w:val="none" w:sz="0" w:space="0" w:color="auto"/>
            <w:bottom w:val="none" w:sz="0" w:space="0" w:color="auto"/>
            <w:right w:val="none" w:sz="0" w:space="0" w:color="auto"/>
          </w:divBdr>
        </w:div>
      </w:divsChild>
    </w:div>
    <w:div w:id="227614603">
      <w:bodyDiv w:val="1"/>
      <w:marLeft w:val="0"/>
      <w:marRight w:val="0"/>
      <w:marTop w:val="0"/>
      <w:marBottom w:val="0"/>
      <w:divBdr>
        <w:top w:val="none" w:sz="0" w:space="0" w:color="auto"/>
        <w:left w:val="none" w:sz="0" w:space="0" w:color="auto"/>
        <w:bottom w:val="none" w:sz="0" w:space="0" w:color="auto"/>
        <w:right w:val="none" w:sz="0" w:space="0" w:color="auto"/>
      </w:divBdr>
    </w:div>
    <w:div w:id="232357051">
      <w:bodyDiv w:val="1"/>
      <w:marLeft w:val="0"/>
      <w:marRight w:val="0"/>
      <w:marTop w:val="0"/>
      <w:marBottom w:val="0"/>
      <w:divBdr>
        <w:top w:val="none" w:sz="0" w:space="0" w:color="auto"/>
        <w:left w:val="none" w:sz="0" w:space="0" w:color="auto"/>
        <w:bottom w:val="none" w:sz="0" w:space="0" w:color="auto"/>
        <w:right w:val="none" w:sz="0" w:space="0" w:color="auto"/>
      </w:divBdr>
      <w:divsChild>
        <w:div w:id="1089618604">
          <w:marLeft w:val="0"/>
          <w:marRight w:val="0"/>
          <w:marTop w:val="0"/>
          <w:marBottom w:val="0"/>
          <w:divBdr>
            <w:top w:val="none" w:sz="0" w:space="0" w:color="auto"/>
            <w:left w:val="none" w:sz="0" w:space="0" w:color="auto"/>
            <w:bottom w:val="none" w:sz="0" w:space="0" w:color="auto"/>
            <w:right w:val="none" w:sz="0" w:space="0" w:color="auto"/>
          </w:divBdr>
        </w:div>
        <w:div w:id="843519271">
          <w:marLeft w:val="0"/>
          <w:marRight w:val="0"/>
          <w:marTop w:val="0"/>
          <w:marBottom w:val="0"/>
          <w:divBdr>
            <w:top w:val="none" w:sz="0" w:space="0" w:color="auto"/>
            <w:left w:val="none" w:sz="0" w:space="0" w:color="auto"/>
            <w:bottom w:val="none" w:sz="0" w:space="0" w:color="auto"/>
            <w:right w:val="none" w:sz="0" w:space="0" w:color="auto"/>
          </w:divBdr>
        </w:div>
      </w:divsChild>
    </w:div>
    <w:div w:id="234121988">
      <w:bodyDiv w:val="1"/>
      <w:marLeft w:val="0"/>
      <w:marRight w:val="0"/>
      <w:marTop w:val="0"/>
      <w:marBottom w:val="0"/>
      <w:divBdr>
        <w:top w:val="none" w:sz="0" w:space="0" w:color="auto"/>
        <w:left w:val="none" w:sz="0" w:space="0" w:color="auto"/>
        <w:bottom w:val="none" w:sz="0" w:space="0" w:color="auto"/>
        <w:right w:val="none" w:sz="0" w:space="0" w:color="auto"/>
      </w:divBdr>
      <w:divsChild>
        <w:div w:id="756749637">
          <w:marLeft w:val="0"/>
          <w:marRight w:val="0"/>
          <w:marTop w:val="0"/>
          <w:marBottom w:val="0"/>
          <w:divBdr>
            <w:top w:val="none" w:sz="0" w:space="0" w:color="auto"/>
            <w:left w:val="none" w:sz="0" w:space="0" w:color="auto"/>
            <w:bottom w:val="none" w:sz="0" w:space="0" w:color="auto"/>
            <w:right w:val="none" w:sz="0" w:space="0" w:color="auto"/>
          </w:divBdr>
        </w:div>
      </w:divsChild>
    </w:div>
    <w:div w:id="281302284">
      <w:bodyDiv w:val="1"/>
      <w:marLeft w:val="0"/>
      <w:marRight w:val="0"/>
      <w:marTop w:val="0"/>
      <w:marBottom w:val="0"/>
      <w:divBdr>
        <w:top w:val="none" w:sz="0" w:space="0" w:color="auto"/>
        <w:left w:val="none" w:sz="0" w:space="0" w:color="auto"/>
        <w:bottom w:val="none" w:sz="0" w:space="0" w:color="auto"/>
        <w:right w:val="none" w:sz="0" w:space="0" w:color="auto"/>
      </w:divBdr>
    </w:div>
    <w:div w:id="340933204">
      <w:bodyDiv w:val="1"/>
      <w:marLeft w:val="0"/>
      <w:marRight w:val="0"/>
      <w:marTop w:val="0"/>
      <w:marBottom w:val="0"/>
      <w:divBdr>
        <w:top w:val="none" w:sz="0" w:space="0" w:color="auto"/>
        <w:left w:val="none" w:sz="0" w:space="0" w:color="auto"/>
        <w:bottom w:val="none" w:sz="0" w:space="0" w:color="auto"/>
        <w:right w:val="none" w:sz="0" w:space="0" w:color="auto"/>
      </w:divBdr>
      <w:divsChild>
        <w:div w:id="1772628606">
          <w:marLeft w:val="0"/>
          <w:marRight w:val="0"/>
          <w:marTop w:val="0"/>
          <w:marBottom w:val="0"/>
          <w:divBdr>
            <w:top w:val="none" w:sz="0" w:space="0" w:color="auto"/>
            <w:left w:val="none" w:sz="0" w:space="0" w:color="auto"/>
            <w:bottom w:val="none" w:sz="0" w:space="0" w:color="auto"/>
            <w:right w:val="none" w:sz="0" w:space="0" w:color="auto"/>
          </w:divBdr>
        </w:div>
        <w:div w:id="649211060">
          <w:marLeft w:val="0"/>
          <w:marRight w:val="0"/>
          <w:marTop w:val="0"/>
          <w:marBottom w:val="0"/>
          <w:divBdr>
            <w:top w:val="none" w:sz="0" w:space="0" w:color="auto"/>
            <w:left w:val="none" w:sz="0" w:space="0" w:color="auto"/>
            <w:bottom w:val="none" w:sz="0" w:space="0" w:color="auto"/>
            <w:right w:val="none" w:sz="0" w:space="0" w:color="auto"/>
          </w:divBdr>
        </w:div>
      </w:divsChild>
    </w:div>
    <w:div w:id="343633302">
      <w:bodyDiv w:val="1"/>
      <w:marLeft w:val="0"/>
      <w:marRight w:val="0"/>
      <w:marTop w:val="0"/>
      <w:marBottom w:val="0"/>
      <w:divBdr>
        <w:top w:val="none" w:sz="0" w:space="0" w:color="auto"/>
        <w:left w:val="none" w:sz="0" w:space="0" w:color="auto"/>
        <w:bottom w:val="none" w:sz="0" w:space="0" w:color="auto"/>
        <w:right w:val="none" w:sz="0" w:space="0" w:color="auto"/>
      </w:divBdr>
      <w:divsChild>
        <w:div w:id="628046491">
          <w:marLeft w:val="0"/>
          <w:marRight w:val="0"/>
          <w:marTop w:val="0"/>
          <w:marBottom w:val="0"/>
          <w:divBdr>
            <w:top w:val="none" w:sz="0" w:space="0" w:color="auto"/>
            <w:left w:val="none" w:sz="0" w:space="0" w:color="auto"/>
            <w:bottom w:val="none" w:sz="0" w:space="0" w:color="auto"/>
            <w:right w:val="none" w:sz="0" w:space="0" w:color="auto"/>
          </w:divBdr>
        </w:div>
        <w:div w:id="1242911684">
          <w:marLeft w:val="0"/>
          <w:marRight w:val="0"/>
          <w:marTop w:val="0"/>
          <w:marBottom w:val="0"/>
          <w:divBdr>
            <w:top w:val="none" w:sz="0" w:space="0" w:color="auto"/>
            <w:left w:val="none" w:sz="0" w:space="0" w:color="auto"/>
            <w:bottom w:val="none" w:sz="0" w:space="0" w:color="auto"/>
            <w:right w:val="none" w:sz="0" w:space="0" w:color="auto"/>
          </w:divBdr>
        </w:div>
      </w:divsChild>
    </w:div>
    <w:div w:id="371199193">
      <w:bodyDiv w:val="1"/>
      <w:marLeft w:val="0"/>
      <w:marRight w:val="0"/>
      <w:marTop w:val="0"/>
      <w:marBottom w:val="0"/>
      <w:divBdr>
        <w:top w:val="none" w:sz="0" w:space="0" w:color="auto"/>
        <w:left w:val="none" w:sz="0" w:space="0" w:color="auto"/>
        <w:bottom w:val="none" w:sz="0" w:space="0" w:color="auto"/>
        <w:right w:val="none" w:sz="0" w:space="0" w:color="auto"/>
      </w:divBdr>
    </w:div>
    <w:div w:id="381372436">
      <w:bodyDiv w:val="1"/>
      <w:marLeft w:val="0"/>
      <w:marRight w:val="0"/>
      <w:marTop w:val="0"/>
      <w:marBottom w:val="0"/>
      <w:divBdr>
        <w:top w:val="none" w:sz="0" w:space="0" w:color="auto"/>
        <w:left w:val="none" w:sz="0" w:space="0" w:color="auto"/>
        <w:bottom w:val="none" w:sz="0" w:space="0" w:color="auto"/>
        <w:right w:val="none" w:sz="0" w:space="0" w:color="auto"/>
      </w:divBdr>
    </w:div>
    <w:div w:id="461197396">
      <w:bodyDiv w:val="1"/>
      <w:marLeft w:val="0"/>
      <w:marRight w:val="0"/>
      <w:marTop w:val="0"/>
      <w:marBottom w:val="0"/>
      <w:divBdr>
        <w:top w:val="none" w:sz="0" w:space="0" w:color="auto"/>
        <w:left w:val="none" w:sz="0" w:space="0" w:color="auto"/>
        <w:bottom w:val="none" w:sz="0" w:space="0" w:color="auto"/>
        <w:right w:val="none" w:sz="0" w:space="0" w:color="auto"/>
      </w:divBdr>
      <w:divsChild>
        <w:div w:id="1882009822">
          <w:marLeft w:val="0"/>
          <w:marRight w:val="0"/>
          <w:marTop w:val="0"/>
          <w:marBottom w:val="0"/>
          <w:divBdr>
            <w:top w:val="none" w:sz="0" w:space="0" w:color="auto"/>
            <w:left w:val="none" w:sz="0" w:space="0" w:color="auto"/>
            <w:bottom w:val="none" w:sz="0" w:space="0" w:color="auto"/>
            <w:right w:val="none" w:sz="0" w:space="0" w:color="auto"/>
          </w:divBdr>
        </w:div>
        <w:div w:id="975336710">
          <w:marLeft w:val="0"/>
          <w:marRight w:val="0"/>
          <w:marTop w:val="300"/>
          <w:marBottom w:val="0"/>
          <w:divBdr>
            <w:top w:val="none" w:sz="0" w:space="0" w:color="auto"/>
            <w:left w:val="none" w:sz="0" w:space="0" w:color="auto"/>
            <w:bottom w:val="none" w:sz="0" w:space="0" w:color="auto"/>
            <w:right w:val="none" w:sz="0" w:space="0" w:color="auto"/>
          </w:divBdr>
          <w:divsChild>
            <w:div w:id="443306965">
              <w:marLeft w:val="0"/>
              <w:marRight w:val="0"/>
              <w:marTop w:val="0"/>
              <w:marBottom w:val="0"/>
              <w:divBdr>
                <w:top w:val="none" w:sz="0" w:space="0" w:color="auto"/>
                <w:left w:val="none" w:sz="0" w:space="0" w:color="auto"/>
                <w:bottom w:val="none" w:sz="0" w:space="0" w:color="auto"/>
                <w:right w:val="none" w:sz="0" w:space="0" w:color="auto"/>
              </w:divBdr>
              <w:divsChild>
                <w:div w:id="1156532470">
                  <w:marLeft w:val="0"/>
                  <w:marRight w:val="0"/>
                  <w:marTop w:val="300"/>
                  <w:marBottom w:val="0"/>
                  <w:divBdr>
                    <w:top w:val="none" w:sz="0" w:space="0" w:color="auto"/>
                    <w:left w:val="none" w:sz="0" w:space="0" w:color="auto"/>
                    <w:bottom w:val="none" w:sz="0" w:space="0" w:color="auto"/>
                    <w:right w:val="none" w:sz="0" w:space="0" w:color="auto"/>
                  </w:divBdr>
                  <w:divsChild>
                    <w:div w:id="580681005">
                      <w:marLeft w:val="0"/>
                      <w:marRight w:val="0"/>
                      <w:marTop w:val="0"/>
                      <w:marBottom w:val="0"/>
                      <w:divBdr>
                        <w:top w:val="none" w:sz="0" w:space="0" w:color="auto"/>
                        <w:left w:val="none" w:sz="0" w:space="0" w:color="auto"/>
                        <w:bottom w:val="none" w:sz="0" w:space="0" w:color="auto"/>
                        <w:right w:val="none" w:sz="0" w:space="0" w:color="auto"/>
                      </w:divBdr>
                      <w:divsChild>
                        <w:div w:id="19208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02856">
      <w:bodyDiv w:val="1"/>
      <w:marLeft w:val="0"/>
      <w:marRight w:val="0"/>
      <w:marTop w:val="0"/>
      <w:marBottom w:val="0"/>
      <w:divBdr>
        <w:top w:val="none" w:sz="0" w:space="0" w:color="auto"/>
        <w:left w:val="none" w:sz="0" w:space="0" w:color="auto"/>
        <w:bottom w:val="none" w:sz="0" w:space="0" w:color="auto"/>
        <w:right w:val="none" w:sz="0" w:space="0" w:color="auto"/>
      </w:divBdr>
      <w:divsChild>
        <w:div w:id="1791048652">
          <w:marLeft w:val="0"/>
          <w:marRight w:val="0"/>
          <w:marTop w:val="300"/>
          <w:marBottom w:val="0"/>
          <w:divBdr>
            <w:top w:val="none" w:sz="0" w:space="0" w:color="auto"/>
            <w:left w:val="none" w:sz="0" w:space="0" w:color="auto"/>
            <w:bottom w:val="none" w:sz="0" w:space="0" w:color="auto"/>
            <w:right w:val="none" w:sz="0" w:space="0" w:color="auto"/>
          </w:divBdr>
          <w:divsChild>
            <w:div w:id="113406066">
              <w:marLeft w:val="0"/>
              <w:marRight w:val="0"/>
              <w:marTop w:val="0"/>
              <w:marBottom w:val="0"/>
              <w:divBdr>
                <w:top w:val="none" w:sz="0" w:space="0" w:color="auto"/>
                <w:left w:val="none" w:sz="0" w:space="0" w:color="auto"/>
                <w:bottom w:val="none" w:sz="0" w:space="0" w:color="auto"/>
                <w:right w:val="none" w:sz="0" w:space="0" w:color="auto"/>
              </w:divBdr>
              <w:divsChild>
                <w:div w:id="12151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10355">
      <w:bodyDiv w:val="1"/>
      <w:marLeft w:val="0"/>
      <w:marRight w:val="0"/>
      <w:marTop w:val="0"/>
      <w:marBottom w:val="0"/>
      <w:divBdr>
        <w:top w:val="none" w:sz="0" w:space="0" w:color="auto"/>
        <w:left w:val="none" w:sz="0" w:space="0" w:color="auto"/>
        <w:bottom w:val="none" w:sz="0" w:space="0" w:color="auto"/>
        <w:right w:val="none" w:sz="0" w:space="0" w:color="auto"/>
      </w:divBdr>
      <w:divsChild>
        <w:div w:id="2138911121">
          <w:marLeft w:val="0"/>
          <w:marRight w:val="0"/>
          <w:marTop w:val="300"/>
          <w:marBottom w:val="0"/>
          <w:divBdr>
            <w:top w:val="none" w:sz="0" w:space="0" w:color="auto"/>
            <w:left w:val="none" w:sz="0" w:space="0" w:color="auto"/>
            <w:bottom w:val="none" w:sz="0" w:space="0" w:color="auto"/>
            <w:right w:val="none" w:sz="0" w:space="0" w:color="auto"/>
          </w:divBdr>
          <w:divsChild>
            <w:div w:id="1214073491">
              <w:marLeft w:val="0"/>
              <w:marRight w:val="0"/>
              <w:marTop w:val="0"/>
              <w:marBottom w:val="0"/>
              <w:divBdr>
                <w:top w:val="none" w:sz="0" w:space="0" w:color="auto"/>
                <w:left w:val="none" w:sz="0" w:space="0" w:color="auto"/>
                <w:bottom w:val="none" w:sz="0" w:space="0" w:color="auto"/>
                <w:right w:val="none" w:sz="0" w:space="0" w:color="auto"/>
              </w:divBdr>
              <w:divsChild>
                <w:div w:id="3230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85657">
      <w:bodyDiv w:val="1"/>
      <w:marLeft w:val="0"/>
      <w:marRight w:val="0"/>
      <w:marTop w:val="0"/>
      <w:marBottom w:val="0"/>
      <w:divBdr>
        <w:top w:val="none" w:sz="0" w:space="0" w:color="auto"/>
        <w:left w:val="none" w:sz="0" w:space="0" w:color="auto"/>
        <w:bottom w:val="none" w:sz="0" w:space="0" w:color="auto"/>
        <w:right w:val="none" w:sz="0" w:space="0" w:color="auto"/>
      </w:divBdr>
      <w:divsChild>
        <w:div w:id="1352032457">
          <w:marLeft w:val="0"/>
          <w:marRight w:val="0"/>
          <w:marTop w:val="300"/>
          <w:marBottom w:val="0"/>
          <w:divBdr>
            <w:top w:val="none" w:sz="0" w:space="0" w:color="auto"/>
            <w:left w:val="none" w:sz="0" w:space="0" w:color="auto"/>
            <w:bottom w:val="none" w:sz="0" w:space="0" w:color="auto"/>
            <w:right w:val="none" w:sz="0" w:space="0" w:color="auto"/>
          </w:divBdr>
          <w:divsChild>
            <w:div w:id="1115755603">
              <w:marLeft w:val="0"/>
              <w:marRight w:val="0"/>
              <w:marTop w:val="0"/>
              <w:marBottom w:val="0"/>
              <w:divBdr>
                <w:top w:val="none" w:sz="0" w:space="0" w:color="auto"/>
                <w:left w:val="none" w:sz="0" w:space="0" w:color="auto"/>
                <w:bottom w:val="none" w:sz="0" w:space="0" w:color="auto"/>
                <w:right w:val="none" w:sz="0" w:space="0" w:color="auto"/>
              </w:divBdr>
              <w:divsChild>
                <w:div w:id="2191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598716">
      <w:bodyDiv w:val="1"/>
      <w:marLeft w:val="0"/>
      <w:marRight w:val="0"/>
      <w:marTop w:val="0"/>
      <w:marBottom w:val="0"/>
      <w:divBdr>
        <w:top w:val="none" w:sz="0" w:space="0" w:color="auto"/>
        <w:left w:val="none" w:sz="0" w:space="0" w:color="auto"/>
        <w:bottom w:val="none" w:sz="0" w:space="0" w:color="auto"/>
        <w:right w:val="none" w:sz="0" w:space="0" w:color="auto"/>
      </w:divBdr>
    </w:div>
    <w:div w:id="584533458">
      <w:bodyDiv w:val="1"/>
      <w:marLeft w:val="0"/>
      <w:marRight w:val="0"/>
      <w:marTop w:val="0"/>
      <w:marBottom w:val="0"/>
      <w:divBdr>
        <w:top w:val="none" w:sz="0" w:space="0" w:color="auto"/>
        <w:left w:val="none" w:sz="0" w:space="0" w:color="auto"/>
        <w:bottom w:val="none" w:sz="0" w:space="0" w:color="auto"/>
        <w:right w:val="none" w:sz="0" w:space="0" w:color="auto"/>
      </w:divBdr>
      <w:divsChild>
        <w:div w:id="960379599">
          <w:marLeft w:val="0"/>
          <w:marRight w:val="0"/>
          <w:marTop w:val="0"/>
          <w:marBottom w:val="0"/>
          <w:divBdr>
            <w:top w:val="none" w:sz="0" w:space="0" w:color="auto"/>
            <w:left w:val="none" w:sz="0" w:space="0" w:color="auto"/>
            <w:bottom w:val="none" w:sz="0" w:space="0" w:color="auto"/>
            <w:right w:val="none" w:sz="0" w:space="0" w:color="auto"/>
          </w:divBdr>
        </w:div>
        <w:div w:id="1072964878">
          <w:marLeft w:val="0"/>
          <w:marRight w:val="0"/>
          <w:marTop w:val="0"/>
          <w:marBottom w:val="0"/>
          <w:divBdr>
            <w:top w:val="none" w:sz="0" w:space="0" w:color="auto"/>
            <w:left w:val="none" w:sz="0" w:space="0" w:color="auto"/>
            <w:bottom w:val="none" w:sz="0" w:space="0" w:color="auto"/>
            <w:right w:val="none" w:sz="0" w:space="0" w:color="auto"/>
          </w:divBdr>
        </w:div>
      </w:divsChild>
    </w:div>
    <w:div w:id="601492243">
      <w:bodyDiv w:val="1"/>
      <w:marLeft w:val="0"/>
      <w:marRight w:val="0"/>
      <w:marTop w:val="0"/>
      <w:marBottom w:val="0"/>
      <w:divBdr>
        <w:top w:val="none" w:sz="0" w:space="0" w:color="auto"/>
        <w:left w:val="none" w:sz="0" w:space="0" w:color="auto"/>
        <w:bottom w:val="none" w:sz="0" w:space="0" w:color="auto"/>
        <w:right w:val="none" w:sz="0" w:space="0" w:color="auto"/>
      </w:divBdr>
      <w:divsChild>
        <w:div w:id="481311325">
          <w:marLeft w:val="0"/>
          <w:marRight w:val="0"/>
          <w:marTop w:val="0"/>
          <w:marBottom w:val="0"/>
          <w:divBdr>
            <w:top w:val="none" w:sz="0" w:space="0" w:color="auto"/>
            <w:left w:val="none" w:sz="0" w:space="0" w:color="auto"/>
            <w:bottom w:val="none" w:sz="0" w:space="0" w:color="auto"/>
            <w:right w:val="none" w:sz="0" w:space="0" w:color="auto"/>
          </w:divBdr>
        </w:div>
      </w:divsChild>
    </w:div>
    <w:div w:id="635377032">
      <w:bodyDiv w:val="1"/>
      <w:marLeft w:val="0"/>
      <w:marRight w:val="0"/>
      <w:marTop w:val="0"/>
      <w:marBottom w:val="0"/>
      <w:divBdr>
        <w:top w:val="none" w:sz="0" w:space="0" w:color="auto"/>
        <w:left w:val="none" w:sz="0" w:space="0" w:color="auto"/>
        <w:bottom w:val="none" w:sz="0" w:space="0" w:color="auto"/>
        <w:right w:val="none" w:sz="0" w:space="0" w:color="auto"/>
      </w:divBdr>
    </w:div>
    <w:div w:id="667631651">
      <w:bodyDiv w:val="1"/>
      <w:marLeft w:val="0"/>
      <w:marRight w:val="0"/>
      <w:marTop w:val="0"/>
      <w:marBottom w:val="0"/>
      <w:divBdr>
        <w:top w:val="none" w:sz="0" w:space="0" w:color="auto"/>
        <w:left w:val="none" w:sz="0" w:space="0" w:color="auto"/>
        <w:bottom w:val="none" w:sz="0" w:space="0" w:color="auto"/>
        <w:right w:val="none" w:sz="0" w:space="0" w:color="auto"/>
      </w:divBdr>
    </w:div>
    <w:div w:id="710424535">
      <w:bodyDiv w:val="1"/>
      <w:marLeft w:val="0"/>
      <w:marRight w:val="0"/>
      <w:marTop w:val="0"/>
      <w:marBottom w:val="0"/>
      <w:divBdr>
        <w:top w:val="none" w:sz="0" w:space="0" w:color="auto"/>
        <w:left w:val="none" w:sz="0" w:space="0" w:color="auto"/>
        <w:bottom w:val="none" w:sz="0" w:space="0" w:color="auto"/>
        <w:right w:val="none" w:sz="0" w:space="0" w:color="auto"/>
      </w:divBdr>
      <w:divsChild>
        <w:div w:id="701516456">
          <w:marLeft w:val="0"/>
          <w:marRight w:val="0"/>
          <w:marTop w:val="0"/>
          <w:marBottom w:val="0"/>
          <w:divBdr>
            <w:top w:val="none" w:sz="0" w:space="0" w:color="auto"/>
            <w:left w:val="none" w:sz="0" w:space="0" w:color="auto"/>
            <w:bottom w:val="none" w:sz="0" w:space="0" w:color="auto"/>
            <w:right w:val="none" w:sz="0" w:space="0" w:color="auto"/>
          </w:divBdr>
        </w:div>
      </w:divsChild>
    </w:div>
    <w:div w:id="728070802">
      <w:bodyDiv w:val="1"/>
      <w:marLeft w:val="0"/>
      <w:marRight w:val="0"/>
      <w:marTop w:val="0"/>
      <w:marBottom w:val="0"/>
      <w:divBdr>
        <w:top w:val="none" w:sz="0" w:space="0" w:color="auto"/>
        <w:left w:val="none" w:sz="0" w:space="0" w:color="auto"/>
        <w:bottom w:val="none" w:sz="0" w:space="0" w:color="auto"/>
        <w:right w:val="none" w:sz="0" w:space="0" w:color="auto"/>
      </w:divBdr>
    </w:div>
    <w:div w:id="732778619">
      <w:bodyDiv w:val="1"/>
      <w:marLeft w:val="0"/>
      <w:marRight w:val="0"/>
      <w:marTop w:val="0"/>
      <w:marBottom w:val="0"/>
      <w:divBdr>
        <w:top w:val="none" w:sz="0" w:space="0" w:color="auto"/>
        <w:left w:val="none" w:sz="0" w:space="0" w:color="auto"/>
        <w:bottom w:val="none" w:sz="0" w:space="0" w:color="auto"/>
        <w:right w:val="none" w:sz="0" w:space="0" w:color="auto"/>
      </w:divBdr>
    </w:div>
    <w:div w:id="745302616">
      <w:bodyDiv w:val="1"/>
      <w:marLeft w:val="0"/>
      <w:marRight w:val="0"/>
      <w:marTop w:val="0"/>
      <w:marBottom w:val="0"/>
      <w:divBdr>
        <w:top w:val="none" w:sz="0" w:space="0" w:color="auto"/>
        <w:left w:val="none" w:sz="0" w:space="0" w:color="auto"/>
        <w:bottom w:val="none" w:sz="0" w:space="0" w:color="auto"/>
        <w:right w:val="none" w:sz="0" w:space="0" w:color="auto"/>
      </w:divBdr>
    </w:div>
    <w:div w:id="755595540">
      <w:bodyDiv w:val="1"/>
      <w:marLeft w:val="0"/>
      <w:marRight w:val="0"/>
      <w:marTop w:val="0"/>
      <w:marBottom w:val="0"/>
      <w:divBdr>
        <w:top w:val="none" w:sz="0" w:space="0" w:color="auto"/>
        <w:left w:val="none" w:sz="0" w:space="0" w:color="auto"/>
        <w:bottom w:val="none" w:sz="0" w:space="0" w:color="auto"/>
        <w:right w:val="none" w:sz="0" w:space="0" w:color="auto"/>
      </w:divBdr>
      <w:divsChild>
        <w:div w:id="1812557973">
          <w:marLeft w:val="0"/>
          <w:marRight w:val="0"/>
          <w:marTop w:val="0"/>
          <w:marBottom w:val="0"/>
          <w:divBdr>
            <w:top w:val="none" w:sz="0" w:space="0" w:color="auto"/>
            <w:left w:val="none" w:sz="0" w:space="0" w:color="auto"/>
            <w:bottom w:val="none" w:sz="0" w:space="0" w:color="auto"/>
            <w:right w:val="none" w:sz="0" w:space="0" w:color="auto"/>
          </w:divBdr>
        </w:div>
      </w:divsChild>
    </w:div>
    <w:div w:id="814374474">
      <w:bodyDiv w:val="1"/>
      <w:marLeft w:val="0"/>
      <w:marRight w:val="0"/>
      <w:marTop w:val="0"/>
      <w:marBottom w:val="0"/>
      <w:divBdr>
        <w:top w:val="none" w:sz="0" w:space="0" w:color="auto"/>
        <w:left w:val="none" w:sz="0" w:space="0" w:color="auto"/>
        <w:bottom w:val="none" w:sz="0" w:space="0" w:color="auto"/>
        <w:right w:val="none" w:sz="0" w:space="0" w:color="auto"/>
      </w:divBdr>
    </w:div>
    <w:div w:id="821697838">
      <w:bodyDiv w:val="1"/>
      <w:marLeft w:val="0"/>
      <w:marRight w:val="0"/>
      <w:marTop w:val="0"/>
      <w:marBottom w:val="0"/>
      <w:divBdr>
        <w:top w:val="none" w:sz="0" w:space="0" w:color="auto"/>
        <w:left w:val="none" w:sz="0" w:space="0" w:color="auto"/>
        <w:bottom w:val="none" w:sz="0" w:space="0" w:color="auto"/>
        <w:right w:val="none" w:sz="0" w:space="0" w:color="auto"/>
      </w:divBdr>
    </w:div>
    <w:div w:id="822623798">
      <w:bodyDiv w:val="1"/>
      <w:marLeft w:val="0"/>
      <w:marRight w:val="0"/>
      <w:marTop w:val="0"/>
      <w:marBottom w:val="0"/>
      <w:divBdr>
        <w:top w:val="none" w:sz="0" w:space="0" w:color="auto"/>
        <w:left w:val="none" w:sz="0" w:space="0" w:color="auto"/>
        <w:bottom w:val="none" w:sz="0" w:space="0" w:color="auto"/>
        <w:right w:val="none" w:sz="0" w:space="0" w:color="auto"/>
      </w:divBdr>
    </w:div>
    <w:div w:id="830021490">
      <w:bodyDiv w:val="1"/>
      <w:marLeft w:val="0"/>
      <w:marRight w:val="0"/>
      <w:marTop w:val="0"/>
      <w:marBottom w:val="0"/>
      <w:divBdr>
        <w:top w:val="none" w:sz="0" w:space="0" w:color="auto"/>
        <w:left w:val="none" w:sz="0" w:space="0" w:color="auto"/>
        <w:bottom w:val="none" w:sz="0" w:space="0" w:color="auto"/>
        <w:right w:val="none" w:sz="0" w:space="0" w:color="auto"/>
      </w:divBdr>
    </w:div>
    <w:div w:id="839470273">
      <w:bodyDiv w:val="1"/>
      <w:marLeft w:val="0"/>
      <w:marRight w:val="0"/>
      <w:marTop w:val="0"/>
      <w:marBottom w:val="0"/>
      <w:divBdr>
        <w:top w:val="none" w:sz="0" w:space="0" w:color="auto"/>
        <w:left w:val="none" w:sz="0" w:space="0" w:color="auto"/>
        <w:bottom w:val="none" w:sz="0" w:space="0" w:color="auto"/>
        <w:right w:val="none" w:sz="0" w:space="0" w:color="auto"/>
      </w:divBdr>
      <w:divsChild>
        <w:div w:id="157770350">
          <w:marLeft w:val="0"/>
          <w:marRight w:val="0"/>
          <w:marTop w:val="0"/>
          <w:marBottom w:val="0"/>
          <w:divBdr>
            <w:top w:val="none" w:sz="0" w:space="0" w:color="auto"/>
            <w:left w:val="none" w:sz="0" w:space="0" w:color="auto"/>
            <w:bottom w:val="none" w:sz="0" w:space="0" w:color="auto"/>
            <w:right w:val="none" w:sz="0" w:space="0" w:color="auto"/>
          </w:divBdr>
        </w:div>
      </w:divsChild>
    </w:div>
    <w:div w:id="850804273">
      <w:bodyDiv w:val="1"/>
      <w:marLeft w:val="0"/>
      <w:marRight w:val="0"/>
      <w:marTop w:val="0"/>
      <w:marBottom w:val="0"/>
      <w:divBdr>
        <w:top w:val="none" w:sz="0" w:space="0" w:color="auto"/>
        <w:left w:val="none" w:sz="0" w:space="0" w:color="auto"/>
        <w:bottom w:val="none" w:sz="0" w:space="0" w:color="auto"/>
        <w:right w:val="none" w:sz="0" w:space="0" w:color="auto"/>
      </w:divBdr>
    </w:div>
    <w:div w:id="853769895">
      <w:bodyDiv w:val="1"/>
      <w:marLeft w:val="0"/>
      <w:marRight w:val="0"/>
      <w:marTop w:val="0"/>
      <w:marBottom w:val="0"/>
      <w:divBdr>
        <w:top w:val="none" w:sz="0" w:space="0" w:color="auto"/>
        <w:left w:val="none" w:sz="0" w:space="0" w:color="auto"/>
        <w:bottom w:val="none" w:sz="0" w:space="0" w:color="auto"/>
        <w:right w:val="none" w:sz="0" w:space="0" w:color="auto"/>
      </w:divBdr>
    </w:div>
    <w:div w:id="866017028">
      <w:bodyDiv w:val="1"/>
      <w:marLeft w:val="0"/>
      <w:marRight w:val="0"/>
      <w:marTop w:val="0"/>
      <w:marBottom w:val="0"/>
      <w:divBdr>
        <w:top w:val="none" w:sz="0" w:space="0" w:color="auto"/>
        <w:left w:val="none" w:sz="0" w:space="0" w:color="auto"/>
        <w:bottom w:val="none" w:sz="0" w:space="0" w:color="auto"/>
        <w:right w:val="none" w:sz="0" w:space="0" w:color="auto"/>
      </w:divBdr>
      <w:divsChild>
        <w:div w:id="382020859">
          <w:marLeft w:val="0"/>
          <w:marRight w:val="0"/>
          <w:marTop w:val="0"/>
          <w:marBottom w:val="0"/>
          <w:divBdr>
            <w:top w:val="none" w:sz="0" w:space="0" w:color="auto"/>
            <w:left w:val="none" w:sz="0" w:space="0" w:color="auto"/>
            <w:bottom w:val="none" w:sz="0" w:space="0" w:color="auto"/>
            <w:right w:val="none" w:sz="0" w:space="0" w:color="auto"/>
          </w:divBdr>
        </w:div>
      </w:divsChild>
    </w:div>
    <w:div w:id="889607457">
      <w:bodyDiv w:val="1"/>
      <w:marLeft w:val="0"/>
      <w:marRight w:val="0"/>
      <w:marTop w:val="0"/>
      <w:marBottom w:val="0"/>
      <w:divBdr>
        <w:top w:val="none" w:sz="0" w:space="0" w:color="auto"/>
        <w:left w:val="none" w:sz="0" w:space="0" w:color="auto"/>
        <w:bottom w:val="none" w:sz="0" w:space="0" w:color="auto"/>
        <w:right w:val="none" w:sz="0" w:space="0" w:color="auto"/>
      </w:divBdr>
    </w:div>
    <w:div w:id="909730997">
      <w:bodyDiv w:val="1"/>
      <w:marLeft w:val="0"/>
      <w:marRight w:val="0"/>
      <w:marTop w:val="0"/>
      <w:marBottom w:val="0"/>
      <w:divBdr>
        <w:top w:val="none" w:sz="0" w:space="0" w:color="auto"/>
        <w:left w:val="none" w:sz="0" w:space="0" w:color="auto"/>
        <w:bottom w:val="none" w:sz="0" w:space="0" w:color="auto"/>
        <w:right w:val="none" w:sz="0" w:space="0" w:color="auto"/>
      </w:divBdr>
      <w:divsChild>
        <w:div w:id="1296181936">
          <w:marLeft w:val="0"/>
          <w:marRight w:val="0"/>
          <w:marTop w:val="0"/>
          <w:marBottom w:val="0"/>
          <w:divBdr>
            <w:top w:val="none" w:sz="0" w:space="0" w:color="auto"/>
            <w:left w:val="none" w:sz="0" w:space="0" w:color="auto"/>
            <w:bottom w:val="none" w:sz="0" w:space="0" w:color="auto"/>
            <w:right w:val="none" w:sz="0" w:space="0" w:color="auto"/>
          </w:divBdr>
        </w:div>
      </w:divsChild>
    </w:div>
    <w:div w:id="915475142">
      <w:bodyDiv w:val="1"/>
      <w:marLeft w:val="0"/>
      <w:marRight w:val="0"/>
      <w:marTop w:val="0"/>
      <w:marBottom w:val="0"/>
      <w:divBdr>
        <w:top w:val="none" w:sz="0" w:space="0" w:color="auto"/>
        <w:left w:val="none" w:sz="0" w:space="0" w:color="auto"/>
        <w:bottom w:val="none" w:sz="0" w:space="0" w:color="auto"/>
        <w:right w:val="none" w:sz="0" w:space="0" w:color="auto"/>
      </w:divBdr>
      <w:divsChild>
        <w:div w:id="586577940">
          <w:marLeft w:val="0"/>
          <w:marRight w:val="0"/>
          <w:marTop w:val="0"/>
          <w:marBottom w:val="0"/>
          <w:divBdr>
            <w:top w:val="none" w:sz="0" w:space="0" w:color="auto"/>
            <w:left w:val="none" w:sz="0" w:space="0" w:color="auto"/>
            <w:bottom w:val="none" w:sz="0" w:space="0" w:color="auto"/>
            <w:right w:val="none" w:sz="0" w:space="0" w:color="auto"/>
          </w:divBdr>
        </w:div>
      </w:divsChild>
    </w:div>
    <w:div w:id="963078557">
      <w:bodyDiv w:val="1"/>
      <w:marLeft w:val="0"/>
      <w:marRight w:val="0"/>
      <w:marTop w:val="0"/>
      <w:marBottom w:val="0"/>
      <w:divBdr>
        <w:top w:val="none" w:sz="0" w:space="0" w:color="auto"/>
        <w:left w:val="none" w:sz="0" w:space="0" w:color="auto"/>
        <w:bottom w:val="none" w:sz="0" w:space="0" w:color="auto"/>
        <w:right w:val="none" w:sz="0" w:space="0" w:color="auto"/>
      </w:divBdr>
    </w:div>
    <w:div w:id="969241963">
      <w:bodyDiv w:val="1"/>
      <w:marLeft w:val="0"/>
      <w:marRight w:val="0"/>
      <w:marTop w:val="0"/>
      <w:marBottom w:val="0"/>
      <w:divBdr>
        <w:top w:val="none" w:sz="0" w:space="0" w:color="auto"/>
        <w:left w:val="none" w:sz="0" w:space="0" w:color="auto"/>
        <w:bottom w:val="none" w:sz="0" w:space="0" w:color="auto"/>
        <w:right w:val="none" w:sz="0" w:space="0" w:color="auto"/>
      </w:divBdr>
    </w:div>
    <w:div w:id="987439959">
      <w:bodyDiv w:val="1"/>
      <w:marLeft w:val="0"/>
      <w:marRight w:val="0"/>
      <w:marTop w:val="0"/>
      <w:marBottom w:val="0"/>
      <w:divBdr>
        <w:top w:val="none" w:sz="0" w:space="0" w:color="auto"/>
        <w:left w:val="none" w:sz="0" w:space="0" w:color="auto"/>
        <w:bottom w:val="none" w:sz="0" w:space="0" w:color="auto"/>
        <w:right w:val="none" w:sz="0" w:space="0" w:color="auto"/>
      </w:divBdr>
      <w:divsChild>
        <w:div w:id="1115174497">
          <w:marLeft w:val="0"/>
          <w:marRight w:val="0"/>
          <w:marTop w:val="0"/>
          <w:marBottom w:val="0"/>
          <w:divBdr>
            <w:top w:val="none" w:sz="0" w:space="0" w:color="auto"/>
            <w:left w:val="none" w:sz="0" w:space="0" w:color="auto"/>
            <w:bottom w:val="none" w:sz="0" w:space="0" w:color="auto"/>
            <w:right w:val="none" w:sz="0" w:space="0" w:color="auto"/>
          </w:divBdr>
        </w:div>
      </w:divsChild>
    </w:div>
    <w:div w:id="1030642763">
      <w:bodyDiv w:val="1"/>
      <w:marLeft w:val="0"/>
      <w:marRight w:val="0"/>
      <w:marTop w:val="0"/>
      <w:marBottom w:val="0"/>
      <w:divBdr>
        <w:top w:val="none" w:sz="0" w:space="0" w:color="auto"/>
        <w:left w:val="none" w:sz="0" w:space="0" w:color="auto"/>
        <w:bottom w:val="none" w:sz="0" w:space="0" w:color="auto"/>
        <w:right w:val="none" w:sz="0" w:space="0" w:color="auto"/>
      </w:divBdr>
      <w:divsChild>
        <w:div w:id="1560242538">
          <w:marLeft w:val="0"/>
          <w:marRight w:val="0"/>
          <w:marTop w:val="0"/>
          <w:marBottom w:val="0"/>
          <w:divBdr>
            <w:top w:val="none" w:sz="0" w:space="0" w:color="auto"/>
            <w:left w:val="none" w:sz="0" w:space="0" w:color="auto"/>
            <w:bottom w:val="none" w:sz="0" w:space="0" w:color="auto"/>
            <w:right w:val="none" w:sz="0" w:space="0" w:color="auto"/>
          </w:divBdr>
        </w:div>
      </w:divsChild>
    </w:div>
    <w:div w:id="1041593927">
      <w:bodyDiv w:val="1"/>
      <w:marLeft w:val="0"/>
      <w:marRight w:val="0"/>
      <w:marTop w:val="0"/>
      <w:marBottom w:val="0"/>
      <w:divBdr>
        <w:top w:val="none" w:sz="0" w:space="0" w:color="auto"/>
        <w:left w:val="none" w:sz="0" w:space="0" w:color="auto"/>
        <w:bottom w:val="none" w:sz="0" w:space="0" w:color="auto"/>
        <w:right w:val="none" w:sz="0" w:space="0" w:color="auto"/>
      </w:divBdr>
    </w:div>
    <w:div w:id="1045058244">
      <w:bodyDiv w:val="1"/>
      <w:marLeft w:val="0"/>
      <w:marRight w:val="0"/>
      <w:marTop w:val="0"/>
      <w:marBottom w:val="0"/>
      <w:divBdr>
        <w:top w:val="none" w:sz="0" w:space="0" w:color="auto"/>
        <w:left w:val="none" w:sz="0" w:space="0" w:color="auto"/>
        <w:bottom w:val="none" w:sz="0" w:space="0" w:color="auto"/>
        <w:right w:val="none" w:sz="0" w:space="0" w:color="auto"/>
      </w:divBdr>
    </w:div>
    <w:div w:id="1075401250">
      <w:bodyDiv w:val="1"/>
      <w:marLeft w:val="0"/>
      <w:marRight w:val="0"/>
      <w:marTop w:val="0"/>
      <w:marBottom w:val="0"/>
      <w:divBdr>
        <w:top w:val="none" w:sz="0" w:space="0" w:color="auto"/>
        <w:left w:val="none" w:sz="0" w:space="0" w:color="auto"/>
        <w:bottom w:val="none" w:sz="0" w:space="0" w:color="auto"/>
        <w:right w:val="none" w:sz="0" w:space="0" w:color="auto"/>
      </w:divBdr>
      <w:divsChild>
        <w:div w:id="1267231071">
          <w:marLeft w:val="0"/>
          <w:marRight w:val="0"/>
          <w:marTop w:val="0"/>
          <w:marBottom w:val="0"/>
          <w:divBdr>
            <w:top w:val="none" w:sz="0" w:space="0" w:color="auto"/>
            <w:left w:val="none" w:sz="0" w:space="0" w:color="auto"/>
            <w:bottom w:val="none" w:sz="0" w:space="0" w:color="auto"/>
            <w:right w:val="none" w:sz="0" w:space="0" w:color="auto"/>
          </w:divBdr>
          <w:divsChild>
            <w:div w:id="1919754923">
              <w:marLeft w:val="0"/>
              <w:marRight w:val="0"/>
              <w:marTop w:val="300"/>
              <w:marBottom w:val="300"/>
              <w:divBdr>
                <w:top w:val="none" w:sz="0" w:space="0" w:color="auto"/>
                <w:left w:val="none" w:sz="0" w:space="0" w:color="auto"/>
                <w:bottom w:val="none" w:sz="0" w:space="0" w:color="auto"/>
                <w:right w:val="none" w:sz="0" w:space="0" w:color="auto"/>
              </w:divBdr>
            </w:div>
            <w:div w:id="57557157">
              <w:marLeft w:val="0"/>
              <w:marRight w:val="0"/>
              <w:marTop w:val="300"/>
              <w:marBottom w:val="300"/>
              <w:divBdr>
                <w:top w:val="none" w:sz="0" w:space="0" w:color="auto"/>
                <w:left w:val="none" w:sz="0" w:space="0" w:color="auto"/>
                <w:bottom w:val="none" w:sz="0" w:space="0" w:color="auto"/>
                <w:right w:val="none" w:sz="0" w:space="0" w:color="auto"/>
              </w:divBdr>
            </w:div>
            <w:div w:id="349112973">
              <w:marLeft w:val="0"/>
              <w:marRight w:val="0"/>
              <w:marTop w:val="300"/>
              <w:marBottom w:val="300"/>
              <w:divBdr>
                <w:top w:val="none" w:sz="0" w:space="0" w:color="auto"/>
                <w:left w:val="none" w:sz="0" w:space="0" w:color="auto"/>
                <w:bottom w:val="none" w:sz="0" w:space="0" w:color="auto"/>
                <w:right w:val="none" w:sz="0" w:space="0" w:color="auto"/>
              </w:divBdr>
            </w:div>
          </w:divsChild>
        </w:div>
        <w:div w:id="21253203">
          <w:marLeft w:val="0"/>
          <w:marRight w:val="0"/>
          <w:marTop w:val="0"/>
          <w:marBottom w:val="0"/>
          <w:divBdr>
            <w:top w:val="none" w:sz="0" w:space="0" w:color="auto"/>
            <w:left w:val="none" w:sz="0" w:space="0" w:color="auto"/>
            <w:bottom w:val="none" w:sz="0" w:space="0" w:color="auto"/>
            <w:right w:val="none" w:sz="0" w:space="0" w:color="auto"/>
          </w:divBdr>
        </w:div>
        <w:div w:id="602492627">
          <w:marLeft w:val="0"/>
          <w:marRight w:val="0"/>
          <w:marTop w:val="0"/>
          <w:marBottom w:val="0"/>
          <w:divBdr>
            <w:top w:val="none" w:sz="0" w:space="0" w:color="auto"/>
            <w:left w:val="none" w:sz="0" w:space="0" w:color="auto"/>
            <w:bottom w:val="none" w:sz="0" w:space="0" w:color="auto"/>
            <w:right w:val="none" w:sz="0" w:space="0" w:color="auto"/>
          </w:divBdr>
        </w:div>
        <w:div w:id="653485430">
          <w:marLeft w:val="0"/>
          <w:marRight w:val="0"/>
          <w:marTop w:val="0"/>
          <w:marBottom w:val="0"/>
          <w:divBdr>
            <w:top w:val="none" w:sz="0" w:space="0" w:color="auto"/>
            <w:left w:val="none" w:sz="0" w:space="0" w:color="auto"/>
            <w:bottom w:val="none" w:sz="0" w:space="0" w:color="auto"/>
            <w:right w:val="none" w:sz="0" w:space="0" w:color="auto"/>
          </w:divBdr>
        </w:div>
        <w:div w:id="91046996">
          <w:marLeft w:val="0"/>
          <w:marRight w:val="0"/>
          <w:marTop w:val="0"/>
          <w:marBottom w:val="0"/>
          <w:divBdr>
            <w:top w:val="none" w:sz="0" w:space="0" w:color="auto"/>
            <w:left w:val="none" w:sz="0" w:space="0" w:color="auto"/>
            <w:bottom w:val="none" w:sz="0" w:space="0" w:color="auto"/>
            <w:right w:val="none" w:sz="0" w:space="0" w:color="auto"/>
          </w:divBdr>
        </w:div>
        <w:div w:id="946044707">
          <w:marLeft w:val="0"/>
          <w:marRight w:val="0"/>
          <w:marTop w:val="0"/>
          <w:marBottom w:val="0"/>
          <w:divBdr>
            <w:top w:val="none" w:sz="0" w:space="0" w:color="auto"/>
            <w:left w:val="none" w:sz="0" w:space="0" w:color="auto"/>
            <w:bottom w:val="none" w:sz="0" w:space="0" w:color="auto"/>
            <w:right w:val="none" w:sz="0" w:space="0" w:color="auto"/>
          </w:divBdr>
          <w:divsChild>
            <w:div w:id="1826161238">
              <w:marLeft w:val="0"/>
              <w:marRight w:val="0"/>
              <w:marTop w:val="300"/>
              <w:marBottom w:val="300"/>
              <w:divBdr>
                <w:top w:val="none" w:sz="0" w:space="0" w:color="auto"/>
                <w:left w:val="none" w:sz="0" w:space="0" w:color="auto"/>
                <w:bottom w:val="none" w:sz="0" w:space="0" w:color="auto"/>
                <w:right w:val="none" w:sz="0" w:space="0" w:color="auto"/>
              </w:divBdr>
            </w:div>
          </w:divsChild>
        </w:div>
        <w:div w:id="625114918">
          <w:marLeft w:val="0"/>
          <w:marRight w:val="0"/>
          <w:marTop w:val="0"/>
          <w:marBottom w:val="0"/>
          <w:divBdr>
            <w:top w:val="none" w:sz="0" w:space="0" w:color="auto"/>
            <w:left w:val="none" w:sz="0" w:space="0" w:color="auto"/>
            <w:bottom w:val="none" w:sz="0" w:space="0" w:color="auto"/>
            <w:right w:val="none" w:sz="0" w:space="0" w:color="auto"/>
          </w:divBdr>
        </w:div>
        <w:div w:id="2053990896">
          <w:marLeft w:val="0"/>
          <w:marRight w:val="0"/>
          <w:marTop w:val="0"/>
          <w:marBottom w:val="0"/>
          <w:divBdr>
            <w:top w:val="none" w:sz="0" w:space="0" w:color="auto"/>
            <w:left w:val="none" w:sz="0" w:space="0" w:color="auto"/>
            <w:bottom w:val="none" w:sz="0" w:space="0" w:color="auto"/>
            <w:right w:val="none" w:sz="0" w:space="0" w:color="auto"/>
          </w:divBdr>
        </w:div>
        <w:div w:id="1040519349">
          <w:marLeft w:val="0"/>
          <w:marRight w:val="0"/>
          <w:marTop w:val="0"/>
          <w:marBottom w:val="0"/>
          <w:divBdr>
            <w:top w:val="none" w:sz="0" w:space="0" w:color="auto"/>
            <w:left w:val="none" w:sz="0" w:space="0" w:color="auto"/>
            <w:bottom w:val="none" w:sz="0" w:space="0" w:color="auto"/>
            <w:right w:val="none" w:sz="0" w:space="0" w:color="auto"/>
          </w:divBdr>
        </w:div>
        <w:div w:id="2092308389">
          <w:marLeft w:val="0"/>
          <w:marRight w:val="0"/>
          <w:marTop w:val="0"/>
          <w:marBottom w:val="0"/>
          <w:divBdr>
            <w:top w:val="none" w:sz="0" w:space="0" w:color="auto"/>
            <w:left w:val="none" w:sz="0" w:space="0" w:color="auto"/>
            <w:bottom w:val="none" w:sz="0" w:space="0" w:color="auto"/>
            <w:right w:val="none" w:sz="0" w:space="0" w:color="auto"/>
          </w:divBdr>
        </w:div>
        <w:div w:id="382297123">
          <w:marLeft w:val="0"/>
          <w:marRight w:val="0"/>
          <w:marTop w:val="0"/>
          <w:marBottom w:val="0"/>
          <w:divBdr>
            <w:top w:val="none" w:sz="0" w:space="0" w:color="auto"/>
            <w:left w:val="none" w:sz="0" w:space="0" w:color="auto"/>
            <w:bottom w:val="none" w:sz="0" w:space="0" w:color="auto"/>
            <w:right w:val="none" w:sz="0" w:space="0" w:color="auto"/>
          </w:divBdr>
        </w:div>
      </w:divsChild>
    </w:div>
    <w:div w:id="1083382003">
      <w:bodyDiv w:val="1"/>
      <w:marLeft w:val="0"/>
      <w:marRight w:val="0"/>
      <w:marTop w:val="0"/>
      <w:marBottom w:val="0"/>
      <w:divBdr>
        <w:top w:val="none" w:sz="0" w:space="0" w:color="auto"/>
        <w:left w:val="none" w:sz="0" w:space="0" w:color="auto"/>
        <w:bottom w:val="none" w:sz="0" w:space="0" w:color="auto"/>
        <w:right w:val="none" w:sz="0" w:space="0" w:color="auto"/>
      </w:divBdr>
      <w:divsChild>
        <w:div w:id="1568225392">
          <w:marLeft w:val="0"/>
          <w:marRight w:val="0"/>
          <w:marTop w:val="0"/>
          <w:marBottom w:val="0"/>
          <w:divBdr>
            <w:top w:val="none" w:sz="0" w:space="0" w:color="auto"/>
            <w:left w:val="none" w:sz="0" w:space="0" w:color="auto"/>
            <w:bottom w:val="none" w:sz="0" w:space="0" w:color="auto"/>
            <w:right w:val="none" w:sz="0" w:space="0" w:color="auto"/>
          </w:divBdr>
        </w:div>
      </w:divsChild>
    </w:div>
    <w:div w:id="1149175869">
      <w:bodyDiv w:val="1"/>
      <w:marLeft w:val="0"/>
      <w:marRight w:val="0"/>
      <w:marTop w:val="0"/>
      <w:marBottom w:val="0"/>
      <w:divBdr>
        <w:top w:val="none" w:sz="0" w:space="0" w:color="auto"/>
        <w:left w:val="none" w:sz="0" w:space="0" w:color="auto"/>
        <w:bottom w:val="none" w:sz="0" w:space="0" w:color="auto"/>
        <w:right w:val="none" w:sz="0" w:space="0" w:color="auto"/>
      </w:divBdr>
    </w:div>
    <w:div w:id="1164202305">
      <w:bodyDiv w:val="1"/>
      <w:marLeft w:val="0"/>
      <w:marRight w:val="0"/>
      <w:marTop w:val="0"/>
      <w:marBottom w:val="0"/>
      <w:divBdr>
        <w:top w:val="none" w:sz="0" w:space="0" w:color="auto"/>
        <w:left w:val="none" w:sz="0" w:space="0" w:color="auto"/>
        <w:bottom w:val="none" w:sz="0" w:space="0" w:color="auto"/>
        <w:right w:val="none" w:sz="0" w:space="0" w:color="auto"/>
      </w:divBdr>
    </w:div>
    <w:div w:id="1164586286">
      <w:bodyDiv w:val="1"/>
      <w:marLeft w:val="0"/>
      <w:marRight w:val="0"/>
      <w:marTop w:val="0"/>
      <w:marBottom w:val="0"/>
      <w:divBdr>
        <w:top w:val="none" w:sz="0" w:space="0" w:color="auto"/>
        <w:left w:val="none" w:sz="0" w:space="0" w:color="auto"/>
        <w:bottom w:val="none" w:sz="0" w:space="0" w:color="auto"/>
        <w:right w:val="none" w:sz="0" w:space="0" w:color="auto"/>
      </w:divBdr>
      <w:divsChild>
        <w:div w:id="117724271">
          <w:marLeft w:val="0"/>
          <w:marRight w:val="0"/>
          <w:marTop w:val="0"/>
          <w:marBottom w:val="0"/>
          <w:divBdr>
            <w:top w:val="none" w:sz="0" w:space="0" w:color="auto"/>
            <w:left w:val="none" w:sz="0" w:space="0" w:color="auto"/>
            <w:bottom w:val="none" w:sz="0" w:space="0" w:color="auto"/>
            <w:right w:val="none" w:sz="0" w:space="0" w:color="auto"/>
          </w:divBdr>
        </w:div>
      </w:divsChild>
    </w:div>
    <w:div w:id="1206866503">
      <w:bodyDiv w:val="1"/>
      <w:marLeft w:val="0"/>
      <w:marRight w:val="0"/>
      <w:marTop w:val="0"/>
      <w:marBottom w:val="0"/>
      <w:divBdr>
        <w:top w:val="none" w:sz="0" w:space="0" w:color="auto"/>
        <w:left w:val="none" w:sz="0" w:space="0" w:color="auto"/>
        <w:bottom w:val="none" w:sz="0" w:space="0" w:color="auto"/>
        <w:right w:val="none" w:sz="0" w:space="0" w:color="auto"/>
      </w:divBdr>
    </w:div>
    <w:div w:id="1252085911">
      <w:bodyDiv w:val="1"/>
      <w:marLeft w:val="0"/>
      <w:marRight w:val="0"/>
      <w:marTop w:val="0"/>
      <w:marBottom w:val="0"/>
      <w:divBdr>
        <w:top w:val="none" w:sz="0" w:space="0" w:color="auto"/>
        <w:left w:val="none" w:sz="0" w:space="0" w:color="auto"/>
        <w:bottom w:val="none" w:sz="0" w:space="0" w:color="auto"/>
        <w:right w:val="none" w:sz="0" w:space="0" w:color="auto"/>
      </w:divBdr>
      <w:divsChild>
        <w:div w:id="998121897">
          <w:marLeft w:val="0"/>
          <w:marRight w:val="0"/>
          <w:marTop w:val="0"/>
          <w:marBottom w:val="0"/>
          <w:divBdr>
            <w:top w:val="none" w:sz="0" w:space="0" w:color="auto"/>
            <w:left w:val="none" w:sz="0" w:space="0" w:color="auto"/>
            <w:bottom w:val="none" w:sz="0" w:space="0" w:color="auto"/>
            <w:right w:val="none" w:sz="0" w:space="0" w:color="auto"/>
          </w:divBdr>
        </w:div>
        <w:div w:id="1359815024">
          <w:marLeft w:val="0"/>
          <w:marRight w:val="0"/>
          <w:marTop w:val="0"/>
          <w:marBottom w:val="0"/>
          <w:divBdr>
            <w:top w:val="none" w:sz="0" w:space="0" w:color="auto"/>
            <w:left w:val="none" w:sz="0" w:space="0" w:color="auto"/>
            <w:bottom w:val="none" w:sz="0" w:space="0" w:color="auto"/>
            <w:right w:val="none" w:sz="0" w:space="0" w:color="auto"/>
          </w:divBdr>
        </w:div>
      </w:divsChild>
    </w:div>
    <w:div w:id="1260601112">
      <w:bodyDiv w:val="1"/>
      <w:marLeft w:val="0"/>
      <w:marRight w:val="0"/>
      <w:marTop w:val="0"/>
      <w:marBottom w:val="0"/>
      <w:divBdr>
        <w:top w:val="none" w:sz="0" w:space="0" w:color="auto"/>
        <w:left w:val="none" w:sz="0" w:space="0" w:color="auto"/>
        <w:bottom w:val="none" w:sz="0" w:space="0" w:color="auto"/>
        <w:right w:val="none" w:sz="0" w:space="0" w:color="auto"/>
      </w:divBdr>
      <w:divsChild>
        <w:div w:id="1546329081">
          <w:marLeft w:val="0"/>
          <w:marRight w:val="0"/>
          <w:marTop w:val="0"/>
          <w:marBottom w:val="0"/>
          <w:divBdr>
            <w:top w:val="none" w:sz="0" w:space="0" w:color="auto"/>
            <w:left w:val="none" w:sz="0" w:space="0" w:color="auto"/>
            <w:bottom w:val="none" w:sz="0" w:space="0" w:color="auto"/>
            <w:right w:val="none" w:sz="0" w:space="0" w:color="auto"/>
          </w:divBdr>
        </w:div>
        <w:div w:id="1345861040">
          <w:marLeft w:val="0"/>
          <w:marRight w:val="0"/>
          <w:marTop w:val="0"/>
          <w:marBottom w:val="0"/>
          <w:divBdr>
            <w:top w:val="none" w:sz="0" w:space="0" w:color="auto"/>
            <w:left w:val="none" w:sz="0" w:space="0" w:color="auto"/>
            <w:bottom w:val="none" w:sz="0" w:space="0" w:color="auto"/>
            <w:right w:val="none" w:sz="0" w:space="0" w:color="auto"/>
          </w:divBdr>
        </w:div>
      </w:divsChild>
    </w:div>
    <w:div w:id="1265921513">
      <w:bodyDiv w:val="1"/>
      <w:marLeft w:val="0"/>
      <w:marRight w:val="0"/>
      <w:marTop w:val="0"/>
      <w:marBottom w:val="0"/>
      <w:divBdr>
        <w:top w:val="none" w:sz="0" w:space="0" w:color="auto"/>
        <w:left w:val="none" w:sz="0" w:space="0" w:color="auto"/>
        <w:bottom w:val="none" w:sz="0" w:space="0" w:color="auto"/>
        <w:right w:val="none" w:sz="0" w:space="0" w:color="auto"/>
      </w:divBdr>
      <w:divsChild>
        <w:div w:id="1804426051">
          <w:marLeft w:val="0"/>
          <w:marRight w:val="0"/>
          <w:marTop w:val="0"/>
          <w:marBottom w:val="0"/>
          <w:divBdr>
            <w:top w:val="none" w:sz="0" w:space="0" w:color="auto"/>
            <w:left w:val="none" w:sz="0" w:space="0" w:color="auto"/>
            <w:bottom w:val="none" w:sz="0" w:space="0" w:color="auto"/>
            <w:right w:val="none" w:sz="0" w:space="0" w:color="auto"/>
          </w:divBdr>
        </w:div>
      </w:divsChild>
    </w:div>
    <w:div w:id="1268393181">
      <w:bodyDiv w:val="1"/>
      <w:marLeft w:val="0"/>
      <w:marRight w:val="0"/>
      <w:marTop w:val="0"/>
      <w:marBottom w:val="0"/>
      <w:divBdr>
        <w:top w:val="none" w:sz="0" w:space="0" w:color="auto"/>
        <w:left w:val="none" w:sz="0" w:space="0" w:color="auto"/>
        <w:bottom w:val="none" w:sz="0" w:space="0" w:color="auto"/>
        <w:right w:val="none" w:sz="0" w:space="0" w:color="auto"/>
      </w:divBdr>
      <w:divsChild>
        <w:div w:id="1322125454">
          <w:marLeft w:val="0"/>
          <w:marRight w:val="0"/>
          <w:marTop w:val="0"/>
          <w:marBottom w:val="0"/>
          <w:divBdr>
            <w:top w:val="none" w:sz="0" w:space="0" w:color="auto"/>
            <w:left w:val="none" w:sz="0" w:space="0" w:color="auto"/>
            <w:bottom w:val="none" w:sz="0" w:space="0" w:color="auto"/>
            <w:right w:val="none" w:sz="0" w:space="0" w:color="auto"/>
          </w:divBdr>
          <w:divsChild>
            <w:div w:id="88351673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35842080">
      <w:bodyDiv w:val="1"/>
      <w:marLeft w:val="0"/>
      <w:marRight w:val="0"/>
      <w:marTop w:val="0"/>
      <w:marBottom w:val="0"/>
      <w:divBdr>
        <w:top w:val="none" w:sz="0" w:space="0" w:color="auto"/>
        <w:left w:val="none" w:sz="0" w:space="0" w:color="auto"/>
        <w:bottom w:val="none" w:sz="0" w:space="0" w:color="auto"/>
        <w:right w:val="none" w:sz="0" w:space="0" w:color="auto"/>
      </w:divBdr>
      <w:divsChild>
        <w:div w:id="1400207033">
          <w:marLeft w:val="0"/>
          <w:marRight w:val="0"/>
          <w:marTop w:val="0"/>
          <w:marBottom w:val="0"/>
          <w:divBdr>
            <w:top w:val="none" w:sz="0" w:space="0" w:color="auto"/>
            <w:left w:val="none" w:sz="0" w:space="0" w:color="auto"/>
            <w:bottom w:val="none" w:sz="0" w:space="0" w:color="auto"/>
            <w:right w:val="none" w:sz="0" w:space="0" w:color="auto"/>
          </w:divBdr>
        </w:div>
      </w:divsChild>
    </w:div>
    <w:div w:id="1348404210">
      <w:bodyDiv w:val="1"/>
      <w:marLeft w:val="0"/>
      <w:marRight w:val="0"/>
      <w:marTop w:val="0"/>
      <w:marBottom w:val="0"/>
      <w:divBdr>
        <w:top w:val="none" w:sz="0" w:space="0" w:color="auto"/>
        <w:left w:val="none" w:sz="0" w:space="0" w:color="auto"/>
        <w:bottom w:val="none" w:sz="0" w:space="0" w:color="auto"/>
        <w:right w:val="none" w:sz="0" w:space="0" w:color="auto"/>
      </w:divBdr>
      <w:divsChild>
        <w:div w:id="1838039667">
          <w:marLeft w:val="0"/>
          <w:marRight w:val="0"/>
          <w:marTop w:val="0"/>
          <w:marBottom w:val="0"/>
          <w:divBdr>
            <w:top w:val="none" w:sz="0" w:space="0" w:color="auto"/>
            <w:left w:val="none" w:sz="0" w:space="0" w:color="auto"/>
            <w:bottom w:val="none" w:sz="0" w:space="0" w:color="auto"/>
            <w:right w:val="none" w:sz="0" w:space="0" w:color="auto"/>
          </w:divBdr>
        </w:div>
        <w:div w:id="456262915">
          <w:marLeft w:val="0"/>
          <w:marRight w:val="0"/>
          <w:marTop w:val="0"/>
          <w:marBottom w:val="0"/>
          <w:divBdr>
            <w:top w:val="none" w:sz="0" w:space="0" w:color="auto"/>
            <w:left w:val="none" w:sz="0" w:space="0" w:color="auto"/>
            <w:bottom w:val="none" w:sz="0" w:space="0" w:color="auto"/>
            <w:right w:val="none" w:sz="0" w:space="0" w:color="auto"/>
          </w:divBdr>
        </w:div>
      </w:divsChild>
    </w:div>
    <w:div w:id="1417479430">
      <w:bodyDiv w:val="1"/>
      <w:marLeft w:val="0"/>
      <w:marRight w:val="0"/>
      <w:marTop w:val="0"/>
      <w:marBottom w:val="0"/>
      <w:divBdr>
        <w:top w:val="none" w:sz="0" w:space="0" w:color="auto"/>
        <w:left w:val="none" w:sz="0" w:space="0" w:color="auto"/>
        <w:bottom w:val="none" w:sz="0" w:space="0" w:color="auto"/>
        <w:right w:val="none" w:sz="0" w:space="0" w:color="auto"/>
      </w:divBdr>
      <w:divsChild>
        <w:div w:id="1411466967">
          <w:marLeft w:val="0"/>
          <w:marRight w:val="0"/>
          <w:marTop w:val="0"/>
          <w:marBottom w:val="0"/>
          <w:divBdr>
            <w:top w:val="none" w:sz="0" w:space="0" w:color="auto"/>
            <w:left w:val="none" w:sz="0" w:space="0" w:color="auto"/>
            <w:bottom w:val="none" w:sz="0" w:space="0" w:color="auto"/>
            <w:right w:val="none" w:sz="0" w:space="0" w:color="auto"/>
          </w:divBdr>
        </w:div>
      </w:divsChild>
    </w:div>
    <w:div w:id="1469055167">
      <w:bodyDiv w:val="1"/>
      <w:marLeft w:val="0"/>
      <w:marRight w:val="0"/>
      <w:marTop w:val="0"/>
      <w:marBottom w:val="0"/>
      <w:divBdr>
        <w:top w:val="none" w:sz="0" w:space="0" w:color="auto"/>
        <w:left w:val="none" w:sz="0" w:space="0" w:color="auto"/>
        <w:bottom w:val="none" w:sz="0" w:space="0" w:color="auto"/>
        <w:right w:val="none" w:sz="0" w:space="0" w:color="auto"/>
      </w:divBdr>
      <w:divsChild>
        <w:div w:id="51004234">
          <w:marLeft w:val="0"/>
          <w:marRight w:val="0"/>
          <w:marTop w:val="0"/>
          <w:marBottom w:val="0"/>
          <w:divBdr>
            <w:top w:val="none" w:sz="0" w:space="0" w:color="auto"/>
            <w:left w:val="none" w:sz="0" w:space="0" w:color="auto"/>
            <w:bottom w:val="none" w:sz="0" w:space="0" w:color="auto"/>
            <w:right w:val="none" w:sz="0" w:space="0" w:color="auto"/>
          </w:divBdr>
        </w:div>
        <w:div w:id="1067147600">
          <w:marLeft w:val="0"/>
          <w:marRight w:val="0"/>
          <w:marTop w:val="0"/>
          <w:marBottom w:val="0"/>
          <w:divBdr>
            <w:top w:val="none" w:sz="0" w:space="0" w:color="auto"/>
            <w:left w:val="none" w:sz="0" w:space="0" w:color="auto"/>
            <w:bottom w:val="none" w:sz="0" w:space="0" w:color="auto"/>
            <w:right w:val="none" w:sz="0" w:space="0" w:color="auto"/>
          </w:divBdr>
        </w:div>
      </w:divsChild>
    </w:div>
    <w:div w:id="1476141890">
      <w:bodyDiv w:val="1"/>
      <w:marLeft w:val="0"/>
      <w:marRight w:val="0"/>
      <w:marTop w:val="0"/>
      <w:marBottom w:val="0"/>
      <w:divBdr>
        <w:top w:val="none" w:sz="0" w:space="0" w:color="auto"/>
        <w:left w:val="none" w:sz="0" w:space="0" w:color="auto"/>
        <w:bottom w:val="none" w:sz="0" w:space="0" w:color="auto"/>
        <w:right w:val="none" w:sz="0" w:space="0" w:color="auto"/>
      </w:divBdr>
      <w:divsChild>
        <w:div w:id="1439523831">
          <w:marLeft w:val="0"/>
          <w:marRight w:val="0"/>
          <w:marTop w:val="0"/>
          <w:marBottom w:val="0"/>
          <w:divBdr>
            <w:top w:val="none" w:sz="0" w:space="0" w:color="auto"/>
            <w:left w:val="none" w:sz="0" w:space="0" w:color="auto"/>
            <w:bottom w:val="none" w:sz="0" w:space="0" w:color="auto"/>
            <w:right w:val="none" w:sz="0" w:space="0" w:color="auto"/>
          </w:divBdr>
        </w:div>
        <w:div w:id="1637373356">
          <w:marLeft w:val="0"/>
          <w:marRight w:val="0"/>
          <w:marTop w:val="0"/>
          <w:marBottom w:val="0"/>
          <w:divBdr>
            <w:top w:val="none" w:sz="0" w:space="0" w:color="auto"/>
            <w:left w:val="none" w:sz="0" w:space="0" w:color="auto"/>
            <w:bottom w:val="none" w:sz="0" w:space="0" w:color="auto"/>
            <w:right w:val="none" w:sz="0" w:space="0" w:color="auto"/>
          </w:divBdr>
        </w:div>
      </w:divsChild>
    </w:div>
    <w:div w:id="1477182900">
      <w:bodyDiv w:val="1"/>
      <w:marLeft w:val="0"/>
      <w:marRight w:val="0"/>
      <w:marTop w:val="0"/>
      <w:marBottom w:val="0"/>
      <w:divBdr>
        <w:top w:val="none" w:sz="0" w:space="0" w:color="auto"/>
        <w:left w:val="none" w:sz="0" w:space="0" w:color="auto"/>
        <w:bottom w:val="none" w:sz="0" w:space="0" w:color="auto"/>
        <w:right w:val="none" w:sz="0" w:space="0" w:color="auto"/>
      </w:divBdr>
    </w:div>
    <w:div w:id="1497332671">
      <w:bodyDiv w:val="1"/>
      <w:marLeft w:val="0"/>
      <w:marRight w:val="0"/>
      <w:marTop w:val="0"/>
      <w:marBottom w:val="0"/>
      <w:divBdr>
        <w:top w:val="none" w:sz="0" w:space="0" w:color="auto"/>
        <w:left w:val="none" w:sz="0" w:space="0" w:color="auto"/>
        <w:bottom w:val="none" w:sz="0" w:space="0" w:color="auto"/>
        <w:right w:val="none" w:sz="0" w:space="0" w:color="auto"/>
      </w:divBdr>
    </w:div>
    <w:div w:id="1500344506">
      <w:bodyDiv w:val="1"/>
      <w:marLeft w:val="0"/>
      <w:marRight w:val="0"/>
      <w:marTop w:val="0"/>
      <w:marBottom w:val="0"/>
      <w:divBdr>
        <w:top w:val="none" w:sz="0" w:space="0" w:color="auto"/>
        <w:left w:val="none" w:sz="0" w:space="0" w:color="auto"/>
        <w:bottom w:val="none" w:sz="0" w:space="0" w:color="auto"/>
        <w:right w:val="none" w:sz="0" w:space="0" w:color="auto"/>
      </w:divBdr>
      <w:divsChild>
        <w:div w:id="1639218037">
          <w:marLeft w:val="0"/>
          <w:marRight w:val="0"/>
          <w:marTop w:val="0"/>
          <w:marBottom w:val="0"/>
          <w:divBdr>
            <w:top w:val="none" w:sz="0" w:space="0" w:color="auto"/>
            <w:left w:val="none" w:sz="0" w:space="0" w:color="auto"/>
            <w:bottom w:val="none" w:sz="0" w:space="0" w:color="auto"/>
            <w:right w:val="none" w:sz="0" w:space="0" w:color="auto"/>
          </w:divBdr>
        </w:div>
      </w:divsChild>
    </w:div>
    <w:div w:id="1500584590">
      <w:bodyDiv w:val="1"/>
      <w:marLeft w:val="0"/>
      <w:marRight w:val="0"/>
      <w:marTop w:val="0"/>
      <w:marBottom w:val="0"/>
      <w:divBdr>
        <w:top w:val="none" w:sz="0" w:space="0" w:color="auto"/>
        <w:left w:val="none" w:sz="0" w:space="0" w:color="auto"/>
        <w:bottom w:val="none" w:sz="0" w:space="0" w:color="auto"/>
        <w:right w:val="none" w:sz="0" w:space="0" w:color="auto"/>
      </w:divBdr>
      <w:divsChild>
        <w:div w:id="1622684925">
          <w:marLeft w:val="0"/>
          <w:marRight w:val="0"/>
          <w:marTop w:val="0"/>
          <w:marBottom w:val="0"/>
          <w:divBdr>
            <w:top w:val="none" w:sz="0" w:space="0" w:color="auto"/>
            <w:left w:val="none" w:sz="0" w:space="0" w:color="auto"/>
            <w:bottom w:val="none" w:sz="0" w:space="0" w:color="auto"/>
            <w:right w:val="none" w:sz="0" w:space="0" w:color="auto"/>
          </w:divBdr>
        </w:div>
      </w:divsChild>
    </w:div>
    <w:div w:id="1504658852">
      <w:bodyDiv w:val="1"/>
      <w:marLeft w:val="0"/>
      <w:marRight w:val="0"/>
      <w:marTop w:val="0"/>
      <w:marBottom w:val="0"/>
      <w:divBdr>
        <w:top w:val="none" w:sz="0" w:space="0" w:color="auto"/>
        <w:left w:val="none" w:sz="0" w:space="0" w:color="auto"/>
        <w:bottom w:val="none" w:sz="0" w:space="0" w:color="auto"/>
        <w:right w:val="none" w:sz="0" w:space="0" w:color="auto"/>
      </w:divBdr>
      <w:divsChild>
        <w:div w:id="775833279">
          <w:marLeft w:val="0"/>
          <w:marRight w:val="0"/>
          <w:marTop w:val="0"/>
          <w:marBottom w:val="0"/>
          <w:divBdr>
            <w:top w:val="none" w:sz="0" w:space="0" w:color="auto"/>
            <w:left w:val="none" w:sz="0" w:space="0" w:color="auto"/>
            <w:bottom w:val="none" w:sz="0" w:space="0" w:color="auto"/>
            <w:right w:val="none" w:sz="0" w:space="0" w:color="auto"/>
          </w:divBdr>
        </w:div>
        <w:div w:id="1641421665">
          <w:marLeft w:val="0"/>
          <w:marRight w:val="0"/>
          <w:marTop w:val="0"/>
          <w:marBottom w:val="0"/>
          <w:divBdr>
            <w:top w:val="none" w:sz="0" w:space="0" w:color="auto"/>
            <w:left w:val="none" w:sz="0" w:space="0" w:color="auto"/>
            <w:bottom w:val="none" w:sz="0" w:space="0" w:color="auto"/>
            <w:right w:val="none" w:sz="0" w:space="0" w:color="auto"/>
          </w:divBdr>
        </w:div>
      </w:divsChild>
    </w:div>
    <w:div w:id="1543858075">
      <w:bodyDiv w:val="1"/>
      <w:marLeft w:val="0"/>
      <w:marRight w:val="0"/>
      <w:marTop w:val="0"/>
      <w:marBottom w:val="0"/>
      <w:divBdr>
        <w:top w:val="none" w:sz="0" w:space="0" w:color="auto"/>
        <w:left w:val="none" w:sz="0" w:space="0" w:color="auto"/>
        <w:bottom w:val="none" w:sz="0" w:space="0" w:color="auto"/>
        <w:right w:val="none" w:sz="0" w:space="0" w:color="auto"/>
      </w:divBdr>
      <w:divsChild>
        <w:div w:id="1279607710">
          <w:marLeft w:val="0"/>
          <w:marRight w:val="0"/>
          <w:marTop w:val="0"/>
          <w:marBottom w:val="0"/>
          <w:divBdr>
            <w:top w:val="none" w:sz="0" w:space="0" w:color="auto"/>
            <w:left w:val="none" w:sz="0" w:space="0" w:color="auto"/>
            <w:bottom w:val="none" w:sz="0" w:space="0" w:color="auto"/>
            <w:right w:val="none" w:sz="0" w:space="0" w:color="auto"/>
          </w:divBdr>
        </w:div>
        <w:div w:id="293105454">
          <w:marLeft w:val="0"/>
          <w:marRight w:val="0"/>
          <w:marTop w:val="0"/>
          <w:marBottom w:val="0"/>
          <w:divBdr>
            <w:top w:val="none" w:sz="0" w:space="0" w:color="auto"/>
            <w:left w:val="none" w:sz="0" w:space="0" w:color="auto"/>
            <w:bottom w:val="none" w:sz="0" w:space="0" w:color="auto"/>
            <w:right w:val="none" w:sz="0" w:space="0" w:color="auto"/>
          </w:divBdr>
        </w:div>
      </w:divsChild>
    </w:div>
    <w:div w:id="1565949115">
      <w:bodyDiv w:val="1"/>
      <w:marLeft w:val="0"/>
      <w:marRight w:val="0"/>
      <w:marTop w:val="0"/>
      <w:marBottom w:val="0"/>
      <w:divBdr>
        <w:top w:val="none" w:sz="0" w:space="0" w:color="auto"/>
        <w:left w:val="none" w:sz="0" w:space="0" w:color="auto"/>
        <w:bottom w:val="none" w:sz="0" w:space="0" w:color="auto"/>
        <w:right w:val="none" w:sz="0" w:space="0" w:color="auto"/>
      </w:divBdr>
      <w:divsChild>
        <w:div w:id="1295333462">
          <w:marLeft w:val="0"/>
          <w:marRight w:val="0"/>
          <w:marTop w:val="0"/>
          <w:marBottom w:val="0"/>
          <w:divBdr>
            <w:top w:val="none" w:sz="0" w:space="0" w:color="auto"/>
            <w:left w:val="none" w:sz="0" w:space="0" w:color="auto"/>
            <w:bottom w:val="none" w:sz="0" w:space="0" w:color="auto"/>
            <w:right w:val="none" w:sz="0" w:space="0" w:color="auto"/>
          </w:divBdr>
          <w:divsChild>
            <w:div w:id="14900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5150">
      <w:bodyDiv w:val="1"/>
      <w:marLeft w:val="0"/>
      <w:marRight w:val="0"/>
      <w:marTop w:val="0"/>
      <w:marBottom w:val="0"/>
      <w:divBdr>
        <w:top w:val="none" w:sz="0" w:space="0" w:color="auto"/>
        <w:left w:val="none" w:sz="0" w:space="0" w:color="auto"/>
        <w:bottom w:val="none" w:sz="0" w:space="0" w:color="auto"/>
        <w:right w:val="none" w:sz="0" w:space="0" w:color="auto"/>
      </w:divBdr>
      <w:divsChild>
        <w:div w:id="2033189994">
          <w:marLeft w:val="0"/>
          <w:marRight w:val="0"/>
          <w:marTop w:val="0"/>
          <w:marBottom w:val="0"/>
          <w:divBdr>
            <w:top w:val="none" w:sz="0" w:space="0" w:color="auto"/>
            <w:left w:val="none" w:sz="0" w:space="0" w:color="auto"/>
            <w:bottom w:val="none" w:sz="0" w:space="0" w:color="auto"/>
            <w:right w:val="none" w:sz="0" w:space="0" w:color="auto"/>
          </w:divBdr>
        </w:div>
      </w:divsChild>
    </w:div>
    <w:div w:id="1578444661">
      <w:bodyDiv w:val="1"/>
      <w:marLeft w:val="0"/>
      <w:marRight w:val="0"/>
      <w:marTop w:val="0"/>
      <w:marBottom w:val="0"/>
      <w:divBdr>
        <w:top w:val="none" w:sz="0" w:space="0" w:color="auto"/>
        <w:left w:val="none" w:sz="0" w:space="0" w:color="auto"/>
        <w:bottom w:val="none" w:sz="0" w:space="0" w:color="auto"/>
        <w:right w:val="none" w:sz="0" w:space="0" w:color="auto"/>
      </w:divBdr>
      <w:divsChild>
        <w:div w:id="383601061">
          <w:marLeft w:val="0"/>
          <w:marRight w:val="0"/>
          <w:marTop w:val="0"/>
          <w:marBottom w:val="0"/>
          <w:divBdr>
            <w:top w:val="none" w:sz="0" w:space="0" w:color="auto"/>
            <w:left w:val="none" w:sz="0" w:space="0" w:color="auto"/>
            <w:bottom w:val="none" w:sz="0" w:space="0" w:color="auto"/>
            <w:right w:val="none" w:sz="0" w:space="0" w:color="auto"/>
          </w:divBdr>
        </w:div>
      </w:divsChild>
    </w:div>
    <w:div w:id="1584606674">
      <w:bodyDiv w:val="1"/>
      <w:marLeft w:val="0"/>
      <w:marRight w:val="0"/>
      <w:marTop w:val="0"/>
      <w:marBottom w:val="0"/>
      <w:divBdr>
        <w:top w:val="none" w:sz="0" w:space="0" w:color="auto"/>
        <w:left w:val="none" w:sz="0" w:space="0" w:color="auto"/>
        <w:bottom w:val="none" w:sz="0" w:space="0" w:color="auto"/>
        <w:right w:val="none" w:sz="0" w:space="0" w:color="auto"/>
      </w:divBdr>
    </w:div>
    <w:div w:id="1595552688">
      <w:bodyDiv w:val="1"/>
      <w:marLeft w:val="0"/>
      <w:marRight w:val="0"/>
      <w:marTop w:val="0"/>
      <w:marBottom w:val="0"/>
      <w:divBdr>
        <w:top w:val="none" w:sz="0" w:space="0" w:color="auto"/>
        <w:left w:val="none" w:sz="0" w:space="0" w:color="auto"/>
        <w:bottom w:val="none" w:sz="0" w:space="0" w:color="auto"/>
        <w:right w:val="none" w:sz="0" w:space="0" w:color="auto"/>
      </w:divBdr>
      <w:divsChild>
        <w:div w:id="1345014380">
          <w:marLeft w:val="0"/>
          <w:marRight w:val="0"/>
          <w:marTop w:val="0"/>
          <w:marBottom w:val="0"/>
          <w:divBdr>
            <w:top w:val="none" w:sz="0" w:space="0" w:color="auto"/>
            <w:left w:val="none" w:sz="0" w:space="0" w:color="auto"/>
            <w:bottom w:val="none" w:sz="0" w:space="0" w:color="auto"/>
            <w:right w:val="none" w:sz="0" w:space="0" w:color="auto"/>
          </w:divBdr>
        </w:div>
        <w:div w:id="430590757">
          <w:marLeft w:val="0"/>
          <w:marRight w:val="0"/>
          <w:marTop w:val="0"/>
          <w:marBottom w:val="0"/>
          <w:divBdr>
            <w:top w:val="none" w:sz="0" w:space="0" w:color="auto"/>
            <w:left w:val="none" w:sz="0" w:space="0" w:color="auto"/>
            <w:bottom w:val="none" w:sz="0" w:space="0" w:color="auto"/>
            <w:right w:val="none" w:sz="0" w:space="0" w:color="auto"/>
          </w:divBdr>
        </w:div>
      </w:divsChild>
    </w:div>
    <w:div w:id="1601065379">
      <w:bodyDiv w:val="1"/>
      <w:marLeft w:val="0"/>
      <w:marRight w:val="0"/>
      <w:marTop w:val="0"/>
      <w:marBottom w:val="0"/>
      <w:divBdr>
        <w:top w:val="none" w:sz="0" w:space="0" w:color="auto"/>
        <w:left w:val="none" w:sz="0" w:space="0" w:color="auto"/>
        <w:bottom w:val="none" w:sz="0" w:space="0" w:color="auto"/>
        <w:right w:val="none" w:sz="0" w:space="0" w:color="auto"/>
      </w:divBdr>
      <w:divsChild>
        <w:div w:id="1054350794">
          <w:marLeft w:val="0"/>
          <w:marRight w:val="0"/>
          <w:marTop w:val="300"/>
          <w:marBottom w:val="0"/>
          <w:divBdr>
            <w:top w:val="none" w:sz="0" w:space="0" w:color="auto"/>
            <w:left w:val="none" w:sz="0" w:space="0" w:color="auto"/>
            <w:bottom w:val="none" w:sz="0" w:space="0" w:color="auto"/>
            <w:right w:val="none" w:sz="0" w:space="0" w:color="auto"/>
          </w:divBdr>
          <w:divsChild>
            <w:div w:id="2081368238">
              <w:marLeft w:val="0"/>
              <w:marRight w:val="0"/>
              <w:marTop w:val="0"/>
              <w:marBottom w:val="0"/>
              <w:divBdr>
                <w:top w:val="none" w:sz="0" w:space="0" w:color="auto"/>
                <w:left w:val="none" w:sz="0" w:space="0" w:color="auto"/>
                <w:bottom w:val="none" w:sz="0" w:space="0" w:color="auto"/>
                <w:right w:val="none" w:sz="0" w:space="0" w:color="auto"/>
              </w:divBdr>
              <w:divsChild>
                <w:div w:id="17973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90953">
      <w:bodyDiv w:val="1"/>
      <w:marLeft w:val="0"/>
      <w:marRight w:val="0"/>
      <w:marTop w:val="0"/>
      <w:marBottom w:val="0"/>
      <w:divBdr>
        <w:top w:val="none" w:sz="0" w:space="0" w:color="auto"/>
        <w:left w:val="none" w:sz="0" w:space="0" w:color="auto"/>
        <w:bottom w:val="none" w:sz="0" w:space="0" w:color="auto"/>
        <w:right w:val="none" w:sz="0" w:space="0" w:color="auto"/>
      </w:divBdr>
      <w:divsChild>
        <w:div w:id="970211719">
          <w:marLeft w:val="0"/>
          <w:marRight w:val="0"/>
          <w:marTop w:val="300"/>
          <w:marBottom w:val="0"/>
          <w:divBdr>
            <w:top w:val="none" w:sz="0" w:space="0" w:color="auto"/>
            <w:left w:val="none" w:sz="0" w:space="0" w:color="auto"/>
            <w:bottom w:val="none" w:sz="0" w:space="0" w:color="auto"/>
            <w:right w:val="none" w:sz="0" w:space="0" w:color="auto"/>
          </w:divBdr>
          <w:divsChild>
            <w:div w:id="2022588302">
              <w:marLeft w:val="0"/>
              <w:marRight w:val="0"/>
              <w:marTop w:val="0"/>
              <w:marBottom w:val="0"/>
              <w:divBdr>
                <w:top w:val="none" w:sz="0" w:space="0" w:color="auto"/>
                <w:left w:val="none" w:sz="0" w:space="0" w:color="auto"/>
                <w:bottom w:val="none" w:sz="0" w:space="0" w:color="auto"/>
                <w:right w:val="none" w:sz="0" w:space="0" w:color="auto"/>
              </w:divBdr>
              <w:divsChild>
                <w:div w:id="16040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9558">
      <w:bodyDiv w:val="1"/>
      <w:marLeft w:val="0"/>
      <w:marRight w:val="0"/>
      <w:marTop w:val="0"/>
      <w:marBottom w:val="0"/>
      <w:divBdr>
        <w:top w:val="none" w:sz="0" w:space="0" w:color="auto"/>
        <w:left w:val="none" w:sz="0" w:space="0" w:color="auto"/>
        <w:bottom w:val="none" w:sz="0" w:space="0" w:color="auto"/>
        <w:right w:val="none" w:sz="0" w:space="0" w:color="auto"/>
      </w:divBdr>
    </w:div>
    <w:div w:id="1663967488">
      <w:bodyDiv w:val="1"/>
      <w:marLeft w:val="0"/>
      <w:marRight w:val="0"/>
      <w:marTop w:val="0"/>
      <w:marBottom w:val="0"/>
      <w:divBdr>
        <w:top w:val="none" w:sz="0" w:space="0" w:color="auto"/>
        <w:left w:val="none" w:sz="0" w:space="0" w:color="auto"/>
        <w:bottom w:val="none" w:sz="0" w:space="0" w:color="auto"/>
        <w:right w:val="none" w:sz="0" w:space="0" w:color="auto"/>
      </w:divBdr>
      <w:divsChild>
        <w:div w:id="766846451">
          <w:marLeft w:val="0"/>
          <w:marRight w:val="0"/>
          <w:marTop w:val="300"/>
          <w:marBottom w:val="0"/>
          <w:divBdr>
            <w:top w:val="none" w:sz="0" w:space="0" w:color="auto"/>
            <w:left w:val="none" w:sz="0" w:space="0" w:color="auto"/>
            <w:bottom w:val="none" w:sz="0" w:space="0" w:color="auto"/>
            <w:right w:val="none" w:sz="0" w:space="0" w:color="auto"/>
          </w:divBdr>
          <w:divsChild>
            <w:div w:id="1902668311">
              <w:marLeft w:val="0"/>
              <w:marRight w:val="0"/>
              <w:marTop w:val="0"/>
              <w:marBottom w:val="0"/>
              <w:divBdr>
                <w:top w:val="none" w:sz="0" w:space="0" w:color="auto"/>
                <w:left w:val="none" w:sz="0" w:space="0" w:color="auto"/>
                <w:bottom w:val="none" w:sz="0" w:space="0" w:color="auto"/>
                <w:right w:val="none" w:sz="0" w:space="0" w:color="auto"/>
              </w:divBdr>
              <w:divsChild>
                <w:div w:id="9985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8088">
      <w:bodyDiv w:val="1"/>
      <w:marLeft w:val="0"/>
      <w:marRight w:val="0"/>
      <w:marTop w:val="0"/>
      <w:marBottom w:val="0"/>
      <w:divBdr>
        <w:top w:val="none" w:sz="0" w:space="0" w:color="auto"/>
        <w:left w:val="none" w:sz="0" w:space="0" w:color="auto"/>
        <w:bottom w:val="none" w:sz="0" w:space="0" w:color="auto"/>
        <w:right w:val="none" w:sz="0" w:space="0" w:color="auto"/>
      </w:divBdr>
    </w:div>
    <w:div w:id="1800144681">
      <w:bodyDiv w:val="1"/>
      <w:marLeft w:val="0"/>
      <w:marRight w:val="0"/>
      <w:marTop w:val="0"/>
      <w:marBottom w:val="0"/>
      <w:divBdr>
        <w:top w:val="none" w:sz="0" w:space="0" w:color="auto"/>
        <w:left w:val="none" w:sz="0" w:space="0" w:color="auto"/>
        <w:bottom w:val="none" w:sz="0" w:space="0" w:color="auto"/>
        <w:right w:val="none" w:sz="0" w:space="0" w:color="auto"/>
      </w:divBdr>
    </w:div>
    <w:div w:id="1815247241">
      <w:bodyDiv w:val="1"/>
      <w:marLeft w:val="0"/>
      <w:marRight w:val="0"/>
      <w:marTop w:val="0"/>
      <w:marBottom w:val="0"/>
      <w:divBdr>
        <w:top w:val="none" w:sz="0" w:space="0" w:color="auto"/>
        <w:left w:val="none" w:sz="0" w:space="0" w:color="auto"/>
        <w:bottom w:val="none" w:sz="0" w:space="0" w:color="auto"/>
        <w:right w:val="none" w:sz="0" w:space="0" w:color="auto"/>
      </w:divBdr>
      <w:divsChild>
        <w:div w:id="425734658">
          <w:marLeft w:val="0"/>
          <w:marRight w:val="0"/>
          <w:marTop w:val="0"/>
          <w:marBottom w:val="0"/>
          <w:divBdr>
            <w:top w:val="none" w:sz="0" w:space="0" w:color="auto"/>
            <w:left w:val="none" w:sz="0" w:space="0" w:color="auto"/>
            <w:bottom w:val="none" w:sz="0" w:space="0" w:color="auto"/>
            <w:right w:val="none" w:sz="0" w:space="0" w:color="auto"/>
          </w:divBdr>
        </w:div>
        <w:div w:id="158933826">
          <w:marLeft w:val="0"/>
          <w:marRight w:val="0"/>
          <w:marTop w:val="0"/>
          <w:marBottom w:val="0"/>
          <w:divBdr>
            <w:top w:val="none" w:sz="0" w:space="0" w:color="auto"/>
            <w:left w:val="none" w:sz="0" w:space="0" w:color="auto"/>
            <w:bottom w:val="none" w:sz="0" w:space="0" w:color="auto"/>
            <w:right w:val="none" w:sz="0" w:space="0" w:color="auto"/>
          </w:divBdr>
        </w:div>
        <w:div w:id="1387291598">
          <w:marLeft w:val="0"/>
          <w:marRight w:val="0"/>
          <w:marTop w:val="300"/>
          <w:marBottom w:val="0"/>
          <w:divBdr>
            <w:top w:val="none" w:sz="0" w:space="0" w:color="auto"/>
            <w:left w:val="none" w:sz="0" w:space="0" w:color="auto"/>
            <w:bottom w:val="none" w:sz="0" w:space="0" w:color="auto"/>
            <w:right w:val="none" w:sz="0" w:space="0" w:color="auto"/>
          </w:divBdr>
          <w:divsChild>
            <w:div w:id="1846242507">
              <w:marLeft w:val="0"/>
              <w:marRight w:val="0"/>
              <w:marTop w:val="0"/>
              <w:marBottom w:val="0"/>
              <w:divBdr>
                <w:top w:val="none" w:sz="0" w:space="0" w:color="auto"/>
                <w:left w:val="none" w:sz="0" w:space="0" w:color="auto"/>
                <w:bottom w:val="none" w:sz="0" w:space="0" w:color="auto"/>
                <w:right w:val="none" w:sz="0" w:space="0" w:color="auto"/>
              </w:divBdr>
              <w:divsChild>
                <w:div w:id="2025666550">
                  <w:marLeft w:val="0"/>
                  <w:marRight w:val="0"/>
                  <w:marTop w:val="300"/>
                  <w:marBottom w:val="0"/>
                  <w:divBdr>
                    <w:top w:val="none" w:sz="0" w:space="0" w:color="auto"/>
                    <w:left w:val="none" w:sz="0" w:space="0" w:color="auto"/>
                    <w:bottom w:val="none" w:sz="0" w:space="0" w:color="auto"/>
                    <w:right w:val="none" w:sz="0" w:space="0" w:color="auto"/>
                  </w:divBdr>
                  <w:divsChild>
                    <w:div w:id="368803628">
                      <w:marLeft w:val="0"/>
                      <w:marRight w:val="0"/>
                      <w:marTop w:val="0"/>
                      <w:marBottom w:val="0"/>
                      <w:divBdr>
                        <w:top w:val="none" w:sz="0" w:space="0" w:color="auto"/>
                        <w:left w:val="none" w:sz="0" w:space="0" w:color="auto"/>
                        <w:bottom w:val="none" w:sz="0" w:space="0" w:color="auto"/>
                        <w:right w:val="none" w:sz="0" w:space="0" w:color="auto"/>
                      </w:divBdr>
                      <w:divsChild>
                        <w:div w:id="18934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455960">
      <w:bodyDiv w:val="1"/>
      <w:marLeft w:val="0"/>
      <w:marRight w:val="0"/>
      <w:marTop w:val="0"/>
      <w:marBottom w:val="0"/>
      <w:divBdr>
        <w:top w:val="none" w:sz="0" w:space="0" w:color="auto"/>
        <w:left w:val="none" w:sz="0" w:space="0" w:color="auto"/>
        <w:bottom w:val="none" w:sz="0" w:space="0" w:color="auto"/>
        <w:right w:val="none" w:sz="0" w:space="0" w:color="auto"/>
      </w:divBdr>
      <w:divsChild>
        <w:div w:id="1275096213">
          <w:marLeft w:val="0"/>
          <w:marRight w:val="0"/>
          <w:marTop w:val="300"/>
          <w:marBottom w:val="0"/>
          <w:divBdr>
            <w:top w:val="none" w:sz="0" w:space="0" w:color="auto"/>
            <w:left w:val="none" w:sz="0" w:space="0" w:color="auto"/>
            <w:bottom w:val="none" w:sz="0" w:space="0" w:color="auto"/>
            <w:right w:val="none" w:sz="0" w:space="0" w:color="auto"/>
          </w:divBdr>
          <w:divsChild>
            <w:div w:id="570694299">
              <w:marLeft w:val="0"/>
              <w:marRight w:val="0"/>
              <w:marTop w:val="0"/>
              <w:marBottom w:val="0"/>
              <w:divBdr>
                <w:top w:val="none" w:sz="0" w:space="0" w:color="auto"/>
                <w:left w:val="none" w:sz="0" w:space="0" w:color="auto"/>
                <w:bottom w:val="none" w:sz="0" w:space="0" w:color="auto"/>
                <w:right w:val="none" w:sz="0" w:space="0" w:color="auto"/>
              </w:divBdr>
              <w:divsChild>
                <w:div w:id="2121143231">
                  <w:marLeft w:val="0"/>
                  <w:marRight w:val="0"/>
                  <w:marTop w:val="300"/>
                  <w:marBottom w:val="0"/>
                  <w:divBdr>
                    <w:top w:val="none" w:sz="0" w:space="0" w:color="auto"/>
                    <w:left w:val="none" w:sz="0" w:space="0" w:color="auto"/>
                    <w:bottom w:val="none" w:sz="0" w:space="0" w:color="auto"/>
                    <w:right w:val="none" w:sz="0" w:space="0" w:color="auto"/>
                  </w:divBdr>
                  <w:divsChild>
                    <w:div w:id="1036739364">
                      <w:marLeft w:val="0"/>
                      <w:marRight w:val="0"/>
                      <w:marTop w:val="0"/>
                      <w:marBottom w:val="0"/>
                      <w:divBdr>
                        <w:top w:val="none" w:sz="0" w:space="0" w:color="auto"/>
                        <w:left w:val="none" w:sz="0" w:space="0" w:color="auto"/>
                        <w:bottom w:val="none" w:sz="0" w:space="0" w:color="auto"/>
                        <w:right w:val="none" w:sz="0" w:space="0" w:color="auto"/>
                      </w:divBdr>
                      <w:divsChild>
                        <w:div w:id="19693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28020">
          <w:marLeft w:val="0"/>
          <w:marRight w:val="0"/>
          <w:marTop w:val="300"/>
          <w:marBottom w:val="0"/>
          <w:divBdr>
            <w:top w:val="none" w:sz="0" w:space="0" w:color="auto"/>
            <w:left w:val="none" w:sz="0" w:space="0" w:color="auto"/>
            <w:bottom w:val="none" w:sz="0" w:space="0" w:color="auto"/>
            <w:right w:val="none" w:sz="0" w:space="0" w:color="auto"/>
          </w:divBdr>
          <w:divsChild>
            <w:div w:id="2019232003">
              <w:marLeft w:val="0"/>
              <w:marRight w:val="0"/>
              <w:marTop w:val="0"/>
              <w:marBottom w:val="0"/>
              <w:divBdr>
                <w:top w:val="none" w:sz="0" w:space="0" w:color="auto"/>
                <w:left w:val="none" w:sz="0" w:space="0" w:color="auto"/>
                <w:bottom w:val="none" w:sz="0" w:space="0" w:color="auto"/>
                <w:right w:val="none" w:sz="0" w:space="0" w:color="auto"/>
              </w:divBdr>
              <w:divsChild>
                <w:div w:id="1118791874">
                  <w:marLeft w:val="0"/>
                  <w:marRight w:val="0"/>
                  <w:marTop w:val="300"/>
                  <w:marBottom w:val="0"/>
                  <w:divBdr>
                    <w:top w:val="none" w:sz="0" w:space="0" w:color="auto"/>
                    <w:left w:val="none" w:sz="0" w:space="0" w:color="auto"/>
                    <w:bottom w:val="none" w:sz="0" w:space="0" w:color="auto"/>
                    <w:right w:val="none" w:sz="0" w:space="0" w:color="auto"/>
                  </w:divBdr>
                  <w:divsChild>
                    <w:div w:id="1361468634">
                      <w:marLeft w:val="0"/>
                      <w:marRight w:val="0"/>
                      <w:marTop w:val="0"/>
                      <w:marBottom w:val="0"/>
                      <w:divBdr>
                        <w:top w:val="none" w:sz="0" w:space="0" w:color="auto"/>
                        <w:left w:val="none" w:sz="0" w:space="0" w:color="auto"/>
                        <w:bottom w:val="none" w:sz="0" w:space="0" w:color="auto"/>
                        <w:right w:val="none" w:sz="0" w:space="0" w:color="auto"/>
                      </w:divBdr>
                      <w:divsChild>
                        <w:div w:id="7064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850814">
      <w:bodyDiv w:val="1"/>
      <w:marLeft w:val="0"/>
      <w:marRight w:val="0"/>
      <w:marTop w:val="0"/>
      <w:marBottom w:val="0"/>
      <w:divBdr>
        <w:top w:val="none" w:sz="0" w:space="0" w:color="auto"/>
        <w:left w:val="none" w:sz="0" w:space="0" w:color="auto"/>
        <w:bottom w:val="none" w:sz="0" w:space="0" w:color="auto"/>
        <w:right w:val="none" w:sz="0" w:space="0" w:color="auto"/>
      </w:divBdr>
      <w:divsChild>
        <w:div w:id="1978876929">
          <w:marLeft w:val="0"/>
          <w:marRight w:val="0"/>
          <w:marTop w:val="0"/>
          <w:marBottom w:val="0"/>
          <w:divBdr>
            <w:top w:val="none" w:sz="0" w:space="0" w:color="auto"/>
            <w:left w:val="none" w:sz="0" w:space="0" w:color="auto"/>
            <w:bottom w:val="none" w:sz="0" w:space="0" w:color="auto"/>
            <w:right w:val="none" w:sz="0" w:space="0" w:color="auto"/>
          </w:divBdr>
        </w:div>
      </w:divsChild>
    </w:div>
    <w:div w:id="1871071697">
      <w:bodyDiv w:val="1"/>
      <w:marLeft w:val="0"/>
      <w:marRight w:val="0"/>
      <w:marTop w:val="0"/>
      <w:marBottom w:val="0"/>
      <w:divBdr>
        <w:top w:val="none" w:sz="0" w:space="0" w:color="auto"/>
        <w:left w:val="none" w:sz="0" w:space="0" w:color="auto"/>
        <w:bottom w:val="none" w:sz="0" w:space="0" w:color="auto"/>
        <w:right w:val="none" w:sz="0" w:space="0" w:color="auto"/>
      </w:divBdr>
    </w:div>
    <w:div w:id="1872456319">
      <w:bodyDiv w:val="1"/>
      <w:marLeft w:val="0"/>
      <w:marRight w:val="0"/>
      <w:marTop w:val="0"/>
      <w:marBottom w:val="0"/>
      <w:divBdr>
        <w:top w:val="none" w:sz="0" w:space="0" w:color="auto"/>
        <w:left w:val="none" w:sz="0" w:space="0" w:color="auto"/>
        <w:bottom w:val="none" w:sz="0" w:space="0" w:color="auto"/>
        <w:right w:val="none" w:sz="0" w:space="0" w:color="auto"/>
      </w:divBdr>
      <w:divsChild>
        <w:div w:id="2130931676">
          <w:marLeft w:val="0"/>
          <w:marRight w:val="0"/>
          <w:marTop w:val="0"/>
          <w:marBottom w:val="0"/>
          <w:divBdr>
            <w:top w:val="none" w:sz="0" w:space="0" w:color="auto"/>
            <w:left w:val="none" w:sz="0" w:space="0" w:color="auto"/>
            <w:bottom w:val="none" w:sz="0" w:space="0" w:color="auto"/>
            <w:right w:val="none" w:sz="0" w:space="0" w:color="auto"/>
          </w:divBdr>
        </w:div>
      </w:divsChild>
    </w:div>
    <w:div w:id="1876648367">
      <w:bodyDiv w:val="1"/>
      <w:marLeft w:val="0"/>
      <w:marRight w:val="0"/>
      <w:marTop w:val="0"/>
      <w:marBottom w:val="0"/>
      <w:divBdr>
        <w:top w:val="none" w:sz="0" w:space="0" w:color="auto"/>
        <w:left w:val="none" w:sz="0" w:space="0" w:color="auto"/>
        <w:bottom w:val="none" w:sz="0" w:space="0" w:color="auto"/>
        <w:right w:val="none" w:sz="0" w:space="0" w:color="auto"/>
      </w:divBdr>
    </w:div>
    <w:div w:id="1887911929">
      <w:bodyDiv w:val="1"/>
      <w:marLeft w:val="0"/>
      <w:marRight w:val="0"/>
      <w:marTop w:val="0"/>
      <w:marBottom w:val="0"/>
      <w:divBdr>
        <w:top w:val="none" w:sz="0" w:space="0" w:color="auto"/>
        <w:left w:val="none" w:sz="0" w:space="0" w:color="auto"/>
        <w:bottom w:val="none" w:sz="0" w:space="0" w:color="auto"/>
        <w:right w:val="none" w:sz="0" w:space="0" w:color="auto"/>
      </w:divBdr>
      <w:divsChild>
        <w:div w:id="1052316168">
          <w:marLeft w:val="0"/>
          <w:marRight w:val="0"/>
          <w:marTop w:val="0"/>
          <w:marBottom w:val="0"/>
          <w:divBdr>
            <w:top w:val="none" w:sz="0" w:space="0" w:color="auto"/>
            <w:left w:val="none" w:sz="0" w:space="0" w:color="auto"/>
            <w:bottom w:val="none" w:sz="0" w:space="0" w:color="auto"/>
            <w:right w:val="none" w:sz="0" w:space="0" w:color="auto"/>
          </w:divBdr>
        </w:div>
        <w:div w:id="1043286356">
          <w:marLeft w:val="0"/>
          <w:marRight w:val="0"/>
          <w:marTop w:val="0"/>
          <w:marBottom w:val="0"/>
          <w:divBdr>
            <w:top w:val="none" w:sz="0" w:space="0" w:color="auto"/>
            <w:left w:val="none" w:sz="0" w:space="0" w:color="auto"/>
            <w:bottom w:val="none" w:sz="0" w:space="0" w:color="auto"/>
            <w:right w:val="none" w:sz="0" w:space="0" w:color="auto"/>
          </w:divBdr>
        </w:div>
        <w:div w:id="780998155">
          <w:marLeft w:val="0"/>
          <w:marRight w:val="0"/>
          <w:marTop w:val="0"/>
          <w:marBottom w:val="0"/>
          <w:divBdr>
            <w:top w:val="none" w:sz="0" w:space="0" w:color="auto"/>
            <w:left w:val="none" w:sz="0" w:space="0" w:color="auto"/>
            <w:bottom w:val="none" w:sz="0" w:space="0" w:color="auto"/>
            <w:right w:val="none" w:sz="0" w:space="0" w:color="auto"/>
          </w:divBdr>
        </w:div>
        <w:div w:id="974680512">
          <w:marLeft w:val="0"/>
          <w:marRight w:val="0"/>
          <w:marTop w:val="0"/>
          <w:marBottom w:val="0"/>
          <w:divBdr>
            <w:top w:val="none" w:sz="0" w:space="0" w:color="auto"/>
            <w:left w:val="none" w:sz="0" w:space="0" w:color="auto"/>
            <w:bottom w:val="none" w:sz="0" w:space="0" w:color="auto"/>
            <w:right w:val="none" w:sz="0" w:space="0" w:color="auto"/>
          </w:divBdr>
        </w:div>
      </w:divsChild>
    </w:div>
    <w:div w:id="1888251014">
      <w:bodyDiv w:val="1"/>
      <w:marLeft w:val="0"/>
      <w:marRight w:val="0"/>
      <w:marTop w:val="0"/>
      <w:marBottom w:val="0"/>
      <w:divBdr>
        <w:top w:val="none" w:sz="0" w:space="0" w:color="auto"/>
        <w:left w:val="none" w:sz="0" w:space="0" w:color="auto"/>
        <w:bottom w:val="none" w:sz="0" w:space="0" w:color="auto"/>
        <w:right w:val="none" w:sz="0" w:space="0" w:color="auto"/>
      </w:divBdr>
    </w:div>
    <w:div w:id="1888880049">
      <w:bodyDiv w:val="1"/>
      <w:marLeft w:val="0"/>
      <w:marRight w:val="0"/>
      <w:marTop w:val="0"/>
      <w:marBottom w:val="0"/>
      <w:divBdr>
        <w:top w:val="none" w:sz="0" w:space="0" w:color="auto"/>
        <w:left w:val="none" w:sz="0" w:space="0" w:color="auto"/>
        <w:bottom w:val="none" w:sz="0" w:space="0" w:color="auto"/>
        <w:right w:val="none" w:sz="0" w:space="0" w:color="auto"/>
      </w:divBdr>
      <w:divsChild>
        <w:div w:id="320810731">
          <w:marLeft w:val="0"/>
          <w:marRight w:val="0"/>
          <w:marTop w:val="0"/>
          <w:marBottom w:val="0"/>
          <w:divBdr>
            <w:top w:val="none" w:sz="0" w:space="0" w:color="auto"/>
            <w:left w:val="none" w:sz="0" w:space="0" w:color="auto"/>
            <w:bottom w:val="none" w:sz="0" w:space="0" w:color="auto"/>
            <w:right w:val="none" w:sz="0" w:space="0" w:color="auto"/>
          </w:divBdr>
        </w:div>
      </w:divsChild>
    </w:div>
    <w:div w:id="1913194481">
      <w:bodyDiv w:val="1"/>
      <w:marLeft w:val="0"/>
      <w:marRight w:val="0"/>
      <w:marTop w:val="0"/>
      <w:marBottom w:val="0"/>
      <w:divBdr>
        <w:top w:val="none" w:sz="0" w:space="0" w:color="auto"/>
        <w:left w:val="none" w:sz="0" w:space="0" w:color="auto"/>
        <w:bottom w:val="none" w:sz="0" w:space="0" w:color="auto"/>
        <w:right w:val="none" w:sz="0" w:space="0" w:color="auto"/>
      </w:divBdr>
      <w:divsChild>
        <w:div w:id="852183830">
          <w:marLeft w:val="0"/>
          <w:marRight w:val="0"/>
          <w:marTop w:val="0"/>
          <w:marBottom w:val="0"/>
          <w:divBdr>
            <w:top w:val="none" w:sz="0" w:space="0" w:color="auto"/>
            <w:left w:val="none" w:sz="0" w:space="0" w:color="auto"/>
            <w:bottom w:val="none" w:sz="0" w:space="0" w:color="auto"/>
            <w:right w:val="none" w:sz="0" w:space="0" w:color="auto"/>
          </w:divBdr>
        </w:div>
        <w:div w:id="1775444704">
          <w:marLeft w:val="0"/>
          <w:marRight w:val="0"/>
          <w:marTop w:val="0"/>
          <w:marBottom w:val="0"/>
          <w:divBdr>
            <w:top w:val="none" w:sz="0" w:space="0" w:color="auto"/>
            <w:left w:val="none" w:sz="0" w:space="0" w:color="auto"/>
            <w:bottom w:val="none" w:sz="0" w:space="0" w:color="auto"/>
            <w:right w:val="none" w:sz="0" w:space="0" w:color="auto"/>
          </w:divBdr>
        </w:div>
      </w:divsChild>
    </w:div>
    <w:div w:id="1921476839">
      <w:bodyDiv w:val="1"/>
      <w:marLeft w:val="0"/>
      <w:marRight w:val="0"/>
      <w:marTop w:val="0"/>
      <w:marBottom w:val="0"/>
      <w:divBdr>
        <w:top w:val="none" w:sz="0" w:space="0" w:color="auto"/>
        <w:left w:val="none" w:sz="0" w:space="0" w:color="auto"/>
        <w:bottom w:val="none" w:sz="0" w:space="0" w:color="auto"/>
        <w:right w:val="none" w:sz="0" w:space="0" w:color="auto"/>
      </w:divBdr>
      <w:divsChild>
        <w:div w:id="1400594740">
          <w:marLeft w:val="0"/>
          <w:marRight w:val="0"/>
          <w:marTop w:val="0"/>
          <w:marBottom w:val="0"/>
          <w:divBdr>
            <w:top w:val="none" w:sz="0" w:space="0" w:color="auto"/>
            <w:left w:val="none" w:sz="0" w:space="0" w:color="auto"/>
            <w:bottom w:val="none" w:sz="0" w:space="0" w:color="auto"/>
            <w:right w:val="none" w:sz="0" w:space="0" w:color="auto"/>
          </w:divBdr>
        </w:div>
        <w:div w:id="834763854">
          <w:marLeft w:val="0"/>
          <w:marRight w:val="0"/>
          <w:marTop w:val="0"/>
          <w:marBottom w:val="0"/>
          <w:divBdr>
            <w:top w:val="none" w:sz="0" w:space="0" w:color="auto"/>
            <w:left w:val="none" w:sz="0" w:space="0" w:color="auto"/>
            <w:bottom w:val="none" w:sz="0" w:space="0" w:color="auto"/>
            <w:right w:val="none" w:sz="0" w:space="0" w:color="auto"/>
          </w:divBdr>
        </w:div>
      </w:divsChild>
    </w:div>
    <w:div w:id="1947886742">
      <w:bodyDiv w:val="1"/>
      <w:marLeft w:val="0"/>
      <w:marRight w:val="0"/>
      <w:marTop w:val="0"/>
      <w:marBottom w:val="0"/>
      <w:divBdr>
        <w:top w:val="none" w:sz="0" w:space="0" w:color="auto"/>
        <w:left w:val="none" w:sz="0" w:space="0" w:color="auto"/>
        <w:bottom w:val="none" w:sz="0" w:space="0" w:color="auto"/>
        <w:right w:val="none" w:sz="0" w:space="0" w:color="auto"/>
      </w:divBdr>
      <w:divsChild>
        <w:div w:id="851726775">
          <w:marLeft w:val="0"/>
          <w:marRight w:val="0"/>
          <w:marTop w:val="0"/>
          <w:marBottom w:val="0"/>
          <w:divBdr>
            <w:top w:val="none" w:sz="0" w:space="0" w:color="auto"/>
            <w:left w:val="none" w:sz="0" w:space="0" w:color="auto"/>
            <w:bottom w:val="none" w:sz="0" w:space="0" w:color="auto"/>
            <w:right w:val="none" w:sz="0" w:space="0" w:color="auto"/>
          </w:divBdr>
          <w:divsChild>
            <w:div w:id="1527714472">
              <w:marLeft w:val="0"/>
              <w:marRight w:val="0"/>
              <w:marTop w:val="0"/>
              <w:marBottom w:val="0"/>
              <w:divBdr>
                <w:top w:val="none" w:sz="0" w:space="0" w:color="auto"/>
                <w:left w:val="none" w:sz="0" w:space="0" w:color="auto"/>
                <w:bottom w:val="none" w:sz="0" w:space="0" w:color="auto"/>
                <w:right w:val="none" w:sz="0" w:space="0" w:color="auto"/>
              </w:divBdr>
            </w:div>
          </w:divsChild>
        </w:div>
        <w:div w:id="371271452">
          <w:marLeft w:val="0"/>
          <w:marRight w:val="0"/>
          <w:marTop w:val="0"/>
          <w:marBottom w:val="0"/>
          <w:divBdr>
            <w:top w:val="none" w:sz="0" w:space="0" w:color="auto"/>
            <w:left w:val="none" w:sz="0" w:space="0" w:color="auto"/>
            <w:bottom w:val="none" w:sz="0" w:space="0" w:color="auto"/>
            <w:right w:val="none" w:sz="0" w:space="0" w:color="auto"/>
          </w:divBdr>
          <w:divsChild>
            <w:div w:id="17922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49953">
      <w:bodyDiv w:val="1"/>
      <w:marLeft w:val="0"/>
      <w:marRight w:val="0"/>
      <w:marTop w:val="0"/>
      <w:marBottom w:val="0"/>
      <w:divBdr>
        <w:top w:val="none" w:sz="0" w:space="0" w:color="auto"/>
        <w:left w:val="none" w:sz="0" w:space="0" w:color="auto"/>
        <w:bottom w:val="none" w:sz="0" w:space="0" w:color="auto"/>
        <w:right w:val="none" w:sz="0" w:space="0" w:color="auto"/>
      </w:divBdr>
    </w:div>
    <w:div w:id="1997345043">
      <w:bodyDiv w:val="1"/>
      <w:marLeft w:val="0"/>
      <w:marRight w:val="0"/>
      <w:marTop w:val="0"/>
      <w:marBottom w:val="0"/>
      <w:divBdr>
        <w:top w:val="none" w:sz="0" w:space="0" w:color="auto"/>
        <w:left w:val="none" w:sz="0" w:space="0" w:color="auto"/>
        <w:bottom w:val="none" w:sz="0" w:space="0" w:color="auto"/>
        <w:right w:val="none" w:sz="0" w:space="0" w:color="auto"/>
      </w:divBdr>
      <w:divsChild>
        <w:div w:id="1929732249">
          <w:marLeft w:val="0"/>
          <w:marRight w:val="0"/>
          <w:marTop w:val="0"/>
          <w:marBottom w:val="0"/>
          <w:divBdr>
            <w:top w:val="none" w:sz="0" w:space="0" w:color="auto"/>
            <w:left w:val="none" w:sz="0" w:space="0" w:color="auto"/>
            <w:bottom w:val="none" w:sz="0" w:space="0" w:color="auto"/>
            <w:right w:val="none" w:sz="0" w:space="0" w:color="auto"/>
          </w:divBdr>
        </w:div>
      </w:divsChild>
    </w:div>
    <w:div w:id="2005234757">
      <w:bodyDiv w:val="1"/>
      <w:marLeft w:val="0"/>
      <w:marRight w:val="0"/>
      <w:marTop w:val="0"/>
      <w:marBottom w:val="0"/>
      <w:divBdr>
        <w:top w:val="none" w:sz="0" w:space="0" w:color="auto"/>
        <w:left w:val="none" w:sz="0" w:space="0" w:color="auto"/>
        <w:bottom w:val="none" w:sz="0" w:space="0" w:color="auto"/>
        <w:right w:val="none" w:sz="0" w:space="0" w:color="auto"/>
      </w:divBdr>
      <w:divsChild>
        <w:div w:id="159003805">
          <w:marLeft w:val="0"/>
          <w:marRight w:val="0"/>
          <w:marTop w:val="0"/>
          <w:marBottom w:val="0"/>
          <w:divBdr>
            <w:top w:val="none" w:sz="0" w:space="0" w:color="auto"/>
            <w:left w:val="none" w:sz="0" w:space="0" w:color="auto"/>
            <w:bottom w:val="none" w:sz="0" w:space="0" w:color="auto"/>
            <w:right w:val="none" w:sz="0" w:space="0" w:color="auto"/>
          </w:divBdr>
        </w:div>
      </w:divsChild>
    </w:div>
    <w:div w:id="2050371076">
      <w:bodyDiv w:val="1"/>
      <w:marLeft w:val="0"/>
      <w:marRight w:val="0"/>
      <w:marTop w:val="0"/>
      <w:marBottom w:val="0"/>
      <w:divBdr>
        <w:top w:val="none" w:sz="0" w:space="0" w:color="auto"/>
        <w:left w:val="none" w:sz="0" w:space="0" w:color="auto"/>
        <w:bottom w:val="none" w:sz="0" w:space="0" w:color="auto"/>
        <w:right w:val="none" w:sz="0" w:space="0" w:color="auto"/>
      </w:divBdr>
      <w:divsChild>
        <w:div w:id="669022348">
          <w:marLeft w:val="0"/>
          <w:marRight w:val="0"/>
          <w:marTop w:val="0"/>
          <w:marBottom w:val="0"/>
          <w:divBdr>
            <w:top w:val="none" w:sz="0" w:space="0" w:color="auto"/>
            <w:left w:val="none" w:sz="0" w:space="0" w:color="auto"/>
            <w:bottom w:val="none" w:sz="0" w:space="0" w:color="auto"/>
            <w:right w:val="none" w:sz="0" w:space="0" w:color="auto"/>
          </w:divBdr>
        </w:div>
        <w:div w:id="943610155">
          <w:marLeft w:val="0"/>
          <w:marRight w:val="0"/>
          <w:marTop w:val="0"/>
          <w:marBottom w:val="0"/>
          <w:divBdr>
            <w:top w:val="none" w:sz="0" w:space="0" w:color="auto"/>
            <w:left w:val="none" w:sz="0" w:space="0" w:color="auto"/>
            <w:bottom w:val="none" w:sz="0" w:space="0" w:color="auto"/>
            <w:right w:val="none" w:sz="0" w:space="0" w:color="auto"/>
          </w:divBdr>
        </w:div>
      </w:divsChild>
    </w:div>
    <w:div w:id="2067751111">
      <w:bodyDiv w:val="1"/>
      <w:marLeft w:val="0"/>
      <w:marRight w:val="0"/>
      <w:marTop w:val="0"/>
      <w:marBottom w:val="0"/>
      <w:divBdr>
        <w:top w:val="none" w:sz="0" w:space="0" w:color="auto"/>
        <w:left w:val="none" w:sz="0" w:space="0" w:color="auto"/>
        <w:bottom w:val="none" w:sz="0" w:space="0" w:color="auto"/>
        <w:right w:val="none" w:sz="0" w:space="0" w:color="auto"/>
      </w:divBdr>
      <w:divsChild>
        <w:div w:id="1973554173">
          <w:marLeft w:val="0"/>
          <w:marRight w:val="0"/>
          <w:marTop w:val="0"/>
          <w:marBottom w:val="0"/>
          <w:divBdr>
            <w:top w:val="none" w:sz="0" w:space="0" w:color="auto"/>
            <w:left w:val="none" w:sz="0" w:space="0" w:color="auto"/>
            <w:bottom w:val="none" w:sz="0" w:space="0" w:color="auto"/>
            <w:right w:val="none" w:sz="0" w:space="0" w:color="auto"/>
          </w:divBdr>
        </w:div>
      </w:divsChild>
    </w:div>
    <w:div w:id="2077823492">
      <w:bodyDiv w:val="1"/>
      <w:marLeft w:val="0"/>
      <w:marRight w:val="0"/>
      <w:marTop w:val="0"/>
      <w:marBottom w:val="0"/>
      <w:divBdr>
        <w:top w:val="none" w:sz="0" w:space="0" w:color="auto"/>
        <w:left w:val="none" w:sz="0" w:space="0" w:color="auto"/>
        <w:bottom w:val="none" w:sz="0" w:space="0" w:color="auto"/>
        <w:right w:val="none" w:sz="0" w:space="0" w:color="auto"/>
      </w:divBdr>
      <w:divsChild>
        <w:div w:id="281039210">
          <w:marLeft w:val="0"/>
          <w:marRight w:val="0"/>
          <w:marTop w:val="0"/>
          <w:marBottom w:val="0"/>
          <w:divBdr>
            <w:top w:val="none" w:sz="0" w:space="0" w:color="auto"/>
            <w:left w:val="none" w:sz="0" w:space="0" w:color="auto"/>
            <w:bottom w:val="none" w:sz="0" w:space="0" w:color="auto"/>
            <w:right w:val="none" w:sz="0" w:space="0" w:color="auto"/>
          </w:divBdr>
        </w:div>
      </w:divsChild>
    </w:div>
    <w:div w:id="208505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cs.oracle.com/en-us/iaas/Content/DataTransfer/Tasks/disk_copying.htm" TargetMode="External"/><Relationship Id="rId26" Type="http://schemas.openxmlformats.org/officeDocument/2006/relationships/hyperlink" Target="https://docs.oracle.com/en-us/iaas/Content/DataTransfer/Reference/disk_task_details_topic-Creating_Transfer_Jobs.htm" TargetMode="External"/><Relationship Id="rId39" Type="http://schemas.openxmlformats.org/officeDocument/2006/relationships/hyperlink" Target="https://docs.oracle.com/en-us/iaas/Content/DataTransfer/Tasks/export_monitoring.htm" TargetMode="External"/><Relationship Id="rId21" Type="http://schemas.openxmlformats.org/officeDocument/2006/relationships/hyperlink" Target="https://docs.oracle.com/en-us/iaas/Content/DataTransfer/Tasks/disk_copying.htm" TargetMode="External"/><Relationship Id="rId34" Type="http://schemas.openxmlformats.org/officeDocument/2006/relationships/hyperlink" Target="https://docs.oracle.com/en-us/iaas/Content/DataTransfer/Reference/disk_task_details_topic-Closing_Transfer_Jobs.htm" TargetMode="External"/><Relationship Id="rId42" Type="http://schemas.openxmlformats.org/officeDocument/2006/relationships/image" Target="media/image1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cs.oracle.com/en-us/iaas/Content/DataTransfer/Tasks/disk_copying.htm" TargetMode="External"/><Relationship Id="rId29" Type="http://schemas.openxmlformats.org/officeDocument/2006/relationships/hyperlink" Target="https://docs.oracle.com/en-us/iaas/Content/DataTransfer/Reference/disk_task_details_topic-Editing_Transfer_Jobs.htm"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us/iaas/Content/DataTransfer/Tasks/disk_preparing.htm" TargetMode="External"/><Relationship Id="rId24" Type="http://schemas.openxmlformats.org/officeDocument/2006/relationships/hyperlink" Target="https://docs.oracle.com/en-us/iaas/Content/DataTransfer/Tasks/disk_monitoring.htm" TargetMode="External"/><Relationship Id="rId32" Type="http://schemas.openxmlformats.org/officeDocument/2006/relationships/hyperlink" Target="https://docs.oracle.com/en-us/iaas/Content/DataTransfer/Reference/disk_task_details_topic-Moving_Transfer_Jobs_Between_Compartments.htm" TargetMode="External"/><Relationship Id="rId37" Type="http://schemas.openxmlformats.org/officeDocument/2006/relationships/image" Target="media/image8.png"/><Relationship Id="rId40"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docs.oracle.com/en-us/iaas/Content/DataTransfer/Tasks/disk_copying.htm" TargetMode="External"/><Relationship Id="rId23" Type="http://schemas.openxmlformats.org/officeDocument/2006/relationships/image" Target="media/image6.png"/><Relationship Id="rId28" Type="http://schemas.openxmlformats.org/officeDocument/2006/relationships/hyperlink" Target="https://docs.oracle.com/en-us/iaas/Content/DataTransfer/Reference/disk_task_details_topic-Displaying_Transfer_Job_Details.htm" TargetMode="External"/><Relationship Id="rId36" Type="http://schemas.openxmlformats.org/officeDocument/2006/relationships/image" Target="media/image7.png"/><Relationship Id="rId10" Type="http://schemas.openxmlformats.org/officeDocument/2006/relationships/hyperlink" Target="https://docs.oracle.com/iaas/tools/dts-rpm/3.0.2461/dts-3.0.2461.x86_64.rpm" TargetMode="External"/><Relationship Id="rId19" Type="http://schemas.openxmlformats.org/officeDocument/2006/relationships/hyperlink" Target="https://docs.oracle.com/en-us/iaas/Content/DataTransfer/Tasks/disk_copying.htm" TargetMode="External"/><Relationship Id="rId31" Type="http://schemas.openxmlformats.org/officeDocument/2006/relationships/hyperlink" Target="https://docs.oracle.com/en-us/iaas/Content/DataTransfer/Reference/delete_job_tags.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oracle.com/en-us/iaas/Content/DataTransfer/Tasks/disk_preparing.htm" TargetMode="External"/><Relationship Id="rId14" Type="http://schemas.openxmlformats.org/officeDocument/2006/relationships/hyperlink" Target="https://docs.oracle.com/en-us/iaas/Content/DataTransfer/Tasks/disk_copying.htm" TargetMode="External"/><Relationship Id="rId22" Type="http://schemas.openxmlformats.org/officeDocument/2006/relationships/image" Target="media/image5.png"/><Relationship Id="rId27" Type="http://schemas.openxmlformats.org/officeDocument/2006/relationships/hyperlink" Target="https://docs.oracle.com/en-us/iaas/Content/DataTransfer/Reference/disk_task_details_topic-Listing_Transfer_Jobs.htm" TargetMode="External"/><Relationship Id="rId30" Type="http://schemas.openxmlformats.org/officeDocument/2006/relationships/hyperlink" Target="https://docs.oracle.com/en-us/iaas/Content/DataTransfer/Reference/update_job_tags.htm" TargetMode="External"/><Relationship Id="rId35" Type="http://schemas.openxmlformats.org/officeDocument/2006/relationships/hyperlink" Target="https://docs.oracle.com/en-us/iaas/Content/DataTransfer/Reference/disk_task_details_topic-Deleting_Transfer_Jobs.ht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cs.oracle.com/en-us/iaas/Content/DataTransfer/Tasks/disk_copying.htm" TargetMode="External"/><Relationship Id="rId25" Type="http://schemas.openxmlformats.org/officeDocument/2006/relationships/hyperlink" Target="https://docs.oracle.com/en-us/iaas/Content/DataTransfer/Tasks/disk_monitoring.htm" TargetMode="External"/><Relationship Id="rId33" Type="http://schemas.openxmlformats.org/officeDocument/2006/relationships/hyperlink" Target="https://docs.oracle.com/en-us/iaas/Content/DataTransfer/Reference/disk_task_details_topic-Verifying_Upload_User_Credentials.htm" TargetMode="Externa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D9698-77FF-4A5A-AB62-7CAD8B87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30</Pages>
  <Words>8300</Words>
  <Characters>47314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Kammar</dc:creator>
  <cp:lastModifiedBy>Chandira Sekaran</cp:lastModifiedBy>
  <cp:revision>13</cp:revision>
  <dcterms:created xsi:type="dcterms:W3CDTF">2023-07-18T04:41:00Z</dcterms:created>
  <dcterms:modified xsi:type="dcterms:W3CDTF">2023-07-18T13:29:00Z</dcterms:modified>
</cp:coreProperties>
</file>