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E8909" w14:textId="77777777" w:rsidR="001848F3" w:rsidRDefault="001848F3" w:rsidP="008A4C15">
      <w:pPr>
        <w:pStyle w:val="NoSpacing"/>
        <w:jc w:val="center"/>
        <w:rPr>
          <w:b/>
          <w:bCs/>
          <w:color w:val="2F5496" w:themeColor="accent1" w:themeShade="BF"/>
          <w:sz w:val="44"/>
          <w:szCs w:val="44"/>
          <w:u w:val="single"/>
        </w:rPr>
      </w:pPr>
    </w:p>
    <w:p w14:paraId="24E1E80F" w14:textId="77777777" w:rsidR="001848F3" w:rsidRDefault="001848F3" w:rsidP="008A4C15">
      <w:pPr>
        <w:pStyle w:val="NoSpacing"/>
        <w:jc w:val="center"/>
        <w:rPr>
          <w:b/>
          <w:bCs/>
          <w:color w:val="2F5496" w:themeColor="accent1" w:themeShade="BF"/>
          <w:sz w:val="44"/>
          <w:szCs w:val="44"/>
          <w:u w:val="single"/>
        </w:rPr>
      </w:pPr>
    </w:p>
    <w:p w14:paraId="005EFA2D" w14:textId="77777777" w:rsidR="001848F3" w:rsidRDefault="001848F3" w:rsidP="008A4C15">
      <w:pPr>
        <w:pStyle w:val="NoSpacing"/>
        <w:jc w:val="center"/>
        <w:rPr>
          <w:b/>
          <w:bCs/>
          <w:color w:val="2F5496" w:themeColor="accent1" w:themeShade="BF"/>
          <w:sz w:val="44"/>
          <w:szCs w:val="44"/>
          <w:u w:val="single"/>
        </w:rPr>
      </w:pPr>
    </w:p>
    <w:p w14:paraId="452C300C" w14:textId="77777777" w:rsidR="001848F3" w:rsidRDefault="001848F3" w:rsidP="008A4C15">
      <w:pPr>
        <w:pStyle w:val="NoSpacing"/>
        <w:jc w:val="center"/>
        <w:rPr>
          <w:b/>
          <w:bCs/>
          <w:color w:val="2F5496" w:themeColor="accent1" w:themeShade="BF"/>
          <w:sz w:val="44"/>
          <w:szCs w:val="44"/>
          <w:u w:val="single"/>
        </w:rPr>
      </w:pPr>
    </w:p>
    <w:p w14:paraId="5B54B263" w14:textId="77777777" w:rsidR="001848F3" w:rsidRDefault="001848F3" w:rsidP="008A4C15">
      <w:pPr>
        <w:pStyle w:val="NoSpacing"/>
        <w:jc w:val="center"/>
        <w:rPr>
          <w:b/>
          <w:bCs/>
          <w:color w:val="2F5496" w:themeColor="accent1" w:themeShade="BF"/>
          <w:sz w:val="44"/>
          <w:szCs w:val="44"/>
          <w:u w:val="single"/>
        </w:rPr>
      </w:pPr>
    </w:p>
    <w:p w14:paraId="1DE6E570" w14:textId="77777777" w:rsidR="001848F3" w:rsidRDefault="001848F3" w:rsidP="008A4C15">
      <w:pPr>
        <w:pStyle w:val="NoSpacing"/>
        <w:jc w:val="center"/>
        <w:rPr>
          <w:b/>
          <w:bCs/>
          <w:color w:val="2F5496" w:themeColor="accent1" w:themeShade="BF"/>
          <w:sz w:val="44"/>
          <w:szCs w:val="44"/>
          <w:u w:val="single"/>
        </w:rPr>
      </w:pPr>
    </w:p>
    <w:p w14:paraId="238B9EE9" w14:textId="77777777" w:rsidR="001848F3" w:rsidRDefault="001848F3" w:rsidP="008A4C15">
      <w:pPr>
        <w:pStyle w:val="NoSpacing"/>
        <w:jc w:val="center"/>
        <w:rPr>
          <w:b/>
          <w:bCs/>
          <w:color w:val="2F5496" w:themeColor="accent1" w:themeShade="BF"/>
          <w:sz w:val="44"/>
          <w:szCs w:val="44"/>
          <w:u w:val="single"/>
        </w:rPr>
      </w:pPr>
    </w:p>
    <w:p w14:paraId="7150E691" w14:textId="2F838869" w:rsidR="0067233C" w:rsidRPr="001243D2" w:rsidRDefault="000869C8" w:rsidP="008A4C15">
      <w:pPr>
        <w:pStyle w:val="NoSpacing"/>
        <w:jc w:val="center"/>
        <w:rPr>
          <w:b/>
          <w:bCs/>
          <w:color w:val="2F5496" w:themeColor="accent1" w:themeShade="BF"/>
          <w:sz w:val="44"/>
          <w:szCs w:val="44"/>
          <w:u w:val="single"/>
        </w:rPr>
      </w:pPr>
      <w:r w:rsidRPr="000869C8">
        <w:rPr>
          <w:b/>
          <w:bCs/>
          <w:color w:val="2F5496" w:themeColor="accent1" w:themeShade="BF"/>
          <w:sz w:val="44"/>
          <w:szCs w:val="44"/>
          <w:u w:val="single"/>
        </w:rPr>
        <w:t>Domain Creation</w:t>
      </w:r>
      <w:r w:rsidR="001848F3">
        <w:rPr>
          <w:b/>
          <w:bCs/>
          <w:color w:val="2F5496" w:themeColor="accent1" w:themeShade="BF"/>
          <w:sz w:val="44"/>
          <w:szCs w:val="44"/>
          <w:u w:val="single"/>
        </w:rPr>
        <w:t xml:space="preserve"> in the OCI</w:t>
      </w:r>
    </w:p>
    <w:p w14:paraId="77E3B459" w14:textId="0D681AA9" w:rsidR="008A4C15" w:rsidRDefault="008A4C15" w:rsidP="00F55C02">
      <w:pPr>
        <w:pStyle w:val="NoSpacing"/>
        <w:rPr>
          <w:b/>
          <w:bCs/>
          <w:sz w:val="44"/>
          <w:szCs w:val="44"/>
        </w:rPr>
      </w:pPr>
    </w:p>
    <w:p w14:paraId="6DD37A5E" w14:textId="650A5218" w:rsidR="001848F3" w:rsidRDefault="001848F3" w:rsidP="00F55C02">
      <w:pPr>
        <w:pStyle w:val="NoSpacing"/>
        <w:rPr>
          <w:b/>
          <w:bCs/>
          <w:sz w:val="44"/>
          <w:szCs w:val="44"/>
        </w:rPr>
      </w:pPr>
    </w:p>
    <w:p w14:paraId="57FC5CED" w14:textId="0785D3C2" w:rsidR="001848F3" w:rsidRDefault="001848F3" w:rsidP="00F55C02">
      <w:pPr>
        <w:pStyle w:val="NoSpacing"/>
        <w:rPr>
          <w:b/>
          <w:bCs/>
          <w:sz w:val="44"/>
          <w:szCs w:val="44"/>
        </w:rPr>
      </w:pPr>
    </w:p>
    <w:p w14:paraId="34195CEB" w14:textId="4C0E79FD" w:rsidR="001848F3" w:rsidRDefault="001848F3" w:rsidP="00F55C02">
      <w:pPr>
        <w:pStyle w:val="NoSpacing"/>
        <w:rPr>
          <w:b/>
          <w:bCs/>
          <w:sz w:val="44"/>
          <w:szCs w:val="44"/>
        </w:rPr>
      </w:pPr>
    </w:p>
    <w:p w14:paraId="626AB7D9" w14:textId="331BF0FA" w:rsidR="001848F3" w:rsidRDefault="001848F3" w:rsidP="00F55C02">
      <w:pPr>
        <w:pStyle w:val="NoSpacing"/>
        <w:rPr>
          <w:b/>
          <w:bCs/>
          <w:sz w:val="44"/>
          <w:szCs w:val="44"/>
        </w:rPr>
      </w:pPr>
    </w:p>
    <w:p w14:paraId="51F864EF" w14:textId="414514EB" w:rsidR="001848F3" w:rsidRDefault="001848F3" w:rsidP="00F55C02">
      <w:pPr>
        <w:pStyle w:val="NoSpacing"/>
        <w:rPr>
          <w:b/>
          <w:bCs/>
          <w:sz w:val="44"/>
          <w:szCs w:val="44"/>
        </w:rPr>
      </w:pPr>
    </w:p>
    <w:p w14:paraId="12404B06" w14:textId="478ADBE1" w:rsidR="001848F3" w:rsidRDefault="001848F3" w:rsidP="00F55C02">
      <w:pPr>
        <w:pStyle w:val="NoSpacing"/>
        <w:rPr>
          <w:b/>
          <w:bCs/>
          <w:sz w:val="44"/>
          <w:szCs w:val="44"/>
        </w:rPr>
      </w:pPr>
    </w:p>
    <w:p w14:paraId="35221125" w14:textId="76F87A13" w:rsidR="001848F3" w:rsidRDefault="001848F3" w:rsidP="00F55C02">
      <w:pPr>
        <w:pStyle w:val="NoSpacing"/>
        <w:rPr>
          <w:b/>
          <w:bCs/>
          <w:sz w:val="44"/>
          <w:szCs w:val="44"/>
        </w:rPr>
      </w:pPr>
    </w:p>
    <w:p w14:paraId="35702F9A" w14:textId="2BDEF4CC" w:rsidR="001848F3" w:rsidRDefault="001848F3" w:rsidP="00F55C02">
      <w:pPr>
        <w:pStyle w:val="NoSpacing"/>
        <w:rPr>
          <w:b/>
          <w:bCs/>
          <w:sz w:val="44"/>
          <w:szCs w:val="44"/>
        </w:rPr>
      </w:pPr>
    </w:p>
    <w:p w14:paraId="23620563" w14:textId="02756130" w:rsidR="001848F3" w:rsidRDefault="001848F3" w:rsidP="00F55C02">
      <w:pPr>
        <w:pStyle w:val="NoSpacing"/>
        <w:rPr>
          <w:b/>
          <w:bCs/>
          <w:sz w:val="44"/>
          <w:szCs w:val="44"/>
        </w:rPr>
      </w:pPr>
    </w:p>
    <w:p w14:paraId="6C1E2715" w14:textId="3E5C2564" w:rsidR="001848F3" w:rsidRDefault="001848F3" w:rsidP="00F55C02">
      <w:pPr>
        <w:pStyle w:val="NoSpacing"/>
        <w:rPr>
          <w:b/>
          <w:bCs/>
          <w:sz w:val="44"/>
          <w:szCs w:val="44"/>
        </w:rPr>
      </w:pPr>
    </w:p>
    <w:p w14:paraId="70133183" w14:textId="2B5F53AB" w:rsidR="001848F3" w:rsidRDefault="001848F3" w:rsidP="00F55C02">
      <w:pPr>
        <w:pStyle w:val="NoSpacing"/>
        <w:rPr>
          <w:b/>
          <w:bCs/>
          <w:sz w:val="44"/>
          <w:szCs w:val="44"/>
        </w:rPr>
      </w:pPr>
    </w:p>
    <w:p w14:paraId="0319A250" w14:textId="09748CB7" w:rsidR="001848F3" w:rsidRDefault="001848F3" w:rsidP="00F55C02">
      <w:pPr>
        <w:pStyle w:val="NoSpacing"/>
        <w:rPr>
          <w:b/>
          <w:bCs/>
          <w:sz w:val="44"/>
          <w:szCs w:val="44"/>
        </w:rPr>
      </w:pPr>
    </w:p>
    <w:p w14:paraId="5746FE0E" w14:textId="598D4B0C" w:rsidR="001848F3" w:rsidRDefault="001848F3" w:rsidP="00F55C02">
      <w:pPr>
        <w:pStyle w:val="NoSpacing"/>
        <w:rPr>
          <w:b/>
          <w:bCs/>
          <w:sz w:val="44"/>
          <w:szCs w:val="44"/>
        </w:rPr>
      </w:pPr>
    </w:p>
    <w:p w14:paraId="1C84F277" w14:textId="3356704F" w:rsidR="001848F3" w:rsidRDefault="001848F3" w:rsidP="00F55C02">
      <w:pPr>
        <w:pStyle w:val="NoSpacing"/>
        <w:rPr>
          <w:b/>
          <w:bCs/>
          <w:sz w:val="44"/>
          <w:szCs w:val="44"/>
        </w:rPr>
      </w:pPr>
    </w:p>
    <w:p w14:paraId="161F5F91" w14:textId="4CA2017C" w:rsidR="001848F3" w:rsidRDefault="001848F3" w:rsidP="00F55C02">
      <w:pPr>
        <w:pStyle w:val="NoSpacing"/>
        <w:rPr>
          <w:b/>
          <w:bCs/>
          <w:sz w:val="44"/>
          <w:szCs w:val="44"/>
        </w:rPr>
      </w:pPr>
    </w:p>
    <w:p w14:paraId="7E1FDAA5" w14:textId="77777777" w:rsidR="001848F3" w:rsidRDefault="001848F3" w:rsidP="00F55C02">
      <w:pPr>
        <w:pStyle w:val="NoSpacing"/>
        <w:rPr>
          <w:b/>
          <w:bCs/>
          <w:sz w:val="44"/>
          <w:szCs w:val="44"/>
        </w:rPr>
      </w:pPr>
    </w:p>
    <w:p w14:paraId="11179110" w14:textId="5024CB75" w:rsidR="001848F3" w:rsidRDefault="001848F3" w:rsidP="00F55C02">
      <w:pPr>
        <w:pStyle w:val="NoSpacing"/>
        <w:rPr>
          <w:b/>
          <w:bCs/>
          <w:sz w:val="44"/>
          <w:szCs w:val="44"/>
        </w:rPr>
      </w:pPr>
    </w:p>
    <w:p w14:paraId="2E9E2DA2" w14:textId="77777777" w:rsidR="001848F3" w:rsidRPr="008A4C15" w:rsidRDefault="001848F3" w:rsidP="00F55C02">
      <w:pPr>
        <w:pStyle w:val="NoSpacing"/>
        <w:rPr>
          <w:b/>
          <w:bCs/>
          <w:sz w:val="44"/>
          <w:szCs w:val="44"/>
        </w:rPr>
      </w:pPr>
    </w:p>
    <w:sdt>
      <w:sdtPr>
        <w:rPr>
          <w:rFonts w:asciiTheme="minorHAnsi" w:eastAsiaTheme="minorHAnsi" w:hAnsiTheme="minorHAnsi" w:cstheme="minorBidi"/>
          <w:color w:val="auto"/>
          <w:sz w:val="22"/>
          <w:szCs w:val="22"/>
          <w:lang w:val="en-IN"/>
        </w:rPr>
        <w:id w:val="2102519578"/>
        <w:docPartObj>
          <w:docPartGallery w:val="Table of Contents"/>
          <w:docPartUnique/>
        </w:docPartObj>
      </w:sdtPr>
      <w:sdtEndPr>
        <w:rPr>
          <w:b/>
          <w:bCs/>
          <w:noProof/>
        </w:rPr>
      </w:sdtEndPr>
      <w:sdtContent>
        <w:p w14:paraId="1CA7E54F" w14:textId="34292F52" w:rsidR="002C4068" w:rsidRPr="001243D2" w:rsidRDefault="002C4068" w:rsidP="003B3A00">
          <w:pPr>
            <w:pStyle w:val="TOCHeading"/>
            <w:jc w:val="center"/>
            <w:rPr>
              <w:u w:val="single"/>
            </w:rPr>
          </w:pPr>
          <w:r w:rsidRPr="001243D2">
            <w:rPr>
              <w:u w:val="single"/>
            </w:rPr>
            <w:t>Contents</w:t>
          </w:r>
        </w:p>
        <w:p w14:paraId="2B0939DA" w14:textId="77777777" w:rsidR="003B3A00" w:rsidRPr="003B3A00" w:rsidRDefault="003B3A00" w:rsidP="003B3A00">
          <w:pPr>
            <w:rPr>
              <w:lang w:val="en-US"/>
            </w:rPr>
          </w:pPr>
        </w:p>
        <w:p w14:paraId="40A1CB14" w14:textId="06DCDF71" w:rsidR="00D8443B" w:rsidRDefault="002C4068">
          <w:pPr>
            <w:pStyle w:val="TOC1"/>
            <w:tabs>
              <w:tab w:val="left" w:pos="440"/>
              <w:tab w:val="right" w:leader="dot" w:pos="9912"/>
            </w:tabs>
            <w:rPr>
              <w:rFonts w:eastAsiaTheme="minorEastAsia"/>
              <w:noProof/>
              <w:lang w:eastAsia="en-IN" w:bidi="ta-IN"/>
            </w:rPr>
          </w:pPr>
          <w:r>
            <w:fldChar w:fldCharType="begin"/>
          </w:r>
          <w:r>
            <w:instrText xml:space="preserve"> TOC \o "1-3" \h \z \u </w:instrText>
          </w:r>
          <w:r>
            <w:fldChar w:fldCharType="separate"/>
          </w:r>
          <w:hyperlink w:anchor="_Toc133520629" w:history="1">
            <w:r w:rsidR="00D8443B" w:rsidRPr="00B50558">
              <w:rPr>
                <w:rStyle w:val="Hyperlink"/>
                <w:b/>
                <w:bCs/>
                <w:noProof/>
              </w:rPr>
              <w:t>1.</w:t>
            </w:r>
            <w:r w:rsidR="00D8443B">
              <w:rPr>
                <w:rFonts w:eastAsiaTheme="minorEastAsia"/>
                <w:noProof/>
                <w:lang w:eastAsia="en-IN" w:bidi="ta-IN"/>
              </w:rPr>
              <w:tab/>
            </w:r>
            <w:r w:rsidR="00D8443B" w:rsidRPr="00B50558">
              <w:rPr>
                <w:rStyle w:val="Hyperlink"/>
                <w:b/>
                <w:bCs/>
                <w:noProof/>
              </w:rPr>
              <w:t>Overview</w:t>
            </w:r>
            <w:r w:rsidR="00D8443B">
              <w:rPr>
                <w:noProof/>
                <w:webHidden/>
              </w:rPr>
              <w:tab/>
            </w:r>
            <w:r w:rsidR="00D8443B">
              <w:rPr>
                <w:noProof/>
                <w:webHidden/>
              </w:rPr>
              <w:fldChar w:fldCharType="begin"/>
            </w:r>
            <w:r w:rsidR="00D8443B">
              <w:rPr>
                <w:noProof/>
                <w:webHidden/>
              </w:rPr>
              <w:instrText xml:space="preserve"> PAGEREF _Toc133520629 \h </w:instrText>
            </w:r>
            <w:r w:rsidR="00D8443B">
              <w:rPr>
                <w:noProof/>
                <w:webHidden/>
              </w:rPr>
            </w:r>
            <w:r w:rsidR="00D8443B">
              <w:rPr>
                <w:noProof/>
                <w:webHidden/>
              </w:rPr>
              <w:fldChar w:fldCharType="separate"/>
            </w:r>
            <w:r w:rsidR="00D8443B">
              <w:rPr>
                <w:noProof/>
                <w:webHidden/>
              </w:rPr>
              <w:t>2</w:t>
            </w:r>
            <w:r w:rsidR="00D8443B">
              <w:rPr>
                <w:noProof/>
                <w:webHidden/>
              </w:rPr>
              <w:fldChar w:fldCharType="end"/>
            </w:r>
          </w:hyperlink>
        </w:p>
        <w:p w14:paraId="19F890B0" w14:textId="175FD2EC" w:rsidR="00D8443B" w:rsidRDefault="00D8443B">
          <w:pPr>
            <w:pStyle w:val="TOC1"/>
            <w:tabs>
              <w:tab w:val="right" w:leader="dot" w:pos="9912"/>
            </w:tabs>
            <w:rPr>
              <w:rFonts w:eastAsiaTheme="minorEastAsia"/>
              <w:noProof/>
              <w:lang w:eastAsia="en-IN" w:bidi="ta-IN"/>
            </w:rPr>
          </w:pPr>
          <w:hyperlink w:anchor="_Toc133520630" w:history="1">
            <w:r w:rsidRPr="00B50558">
              <w:rPr>
                <w:rStyle w:val="Hyperlink"/>
                <w:b/>
                <w:bCs/>
                <w:noProof/>
              </w:rPr>
              <w:t>Step 1: Domain Creation</w:t>
            </w:r>
            <w:r>
              <w:rPr>
                <w:noProof/>
                <w:webHidden/>
              </w:rPr>
              <w:tab/>
            </w:r>
            <w:r>
              <w:rPr>
                <w:noProof/>
                <w:webHidden/>
              </w:rPr>
              <w:fldChar w:fldCharType="begin"/>
            </w:r>
            <w:r>
              <w:rPr>
                <w:noProof/>
                <w:webHidden/>
              </w:rPr>
              <w:instrText xml:space="preserve"> PAGEREF _Toc133520630 \h </w:instrText>
            </w:r>
            <w:r>
              <w:rPr>
                <w:noProof/>
                <w:webHidden/>
              </w:rPr>
            </w:r>
            <w:r>
              <w:rPr>
                <w:noProof/>
                <w:webHidden/>
              </w:rPr>
              <w:fldChar w:fldCharType="separate"/>
            </w:r>
            <w:r>
              <w:rPr>
                <w:noProof/>
                <w:webHidden/>
              </w:rPr>
              <w:t>3</w:t>
            </w:r>
            <w:r>
              <w:rPr>
                <w:noProof/>
                <w:webHidden/>
              </w:rPr>
              <w:fldChar w:fldCharType="end"/>
            </w:r>
          </w:hyperlink>
        </w:p>
        <w:p w14:paraId="6FD38248" w14:textId="32041F79" w:rsidR="00D8443B" w:rsidRDefault="00D8443B">
          <w:pPr>
            <w:pStyle w:val="TOC1"/>
            <w:tabs>
              <w:tab w:val="right" w:leader="dot" w:pos="9912"/>
            </w:tabs>
            <w:rPr>
              <w:rFonts w:eastAsiaTheme="minorEastAsia"/>
              <w:noProof/>
              <w:lang w:eastAsia="en-IN" w:bidi="ta-IN"/>
            </w:rPr>
          </w:pPr>
          <w:hyperlink w:anchor="_Toc133520631" w:history="1">
            <w:r w:rsidRPr="00B50558">
              <w:rPr>
                <w:rStyle w:val="Hyperlink"/>
                <w:b/>
                <w:bCs/>
                <w:noProof/>
              </w:rPr>
              <w:t>Step 2: Provide the parameters for the New domain creation</w:t>
            </w:r>
            <w:r>
              <w:rPr>
                <w:noProof/>
                <w:webHidden/>
              </w:rPr>
              <w:tab/>
            </w:r>
            <w:r>
              <w:rPr>
                <w:noProof/>
                <w:webHidden/>
              </w:rPr>
              <w:fldChar w:fldCharType="begin"/>
            </w:r>
            <w:r>
              <w:rPr>
                <w:noProof/>
                <w:webHidden/>
              </w:rPr>
              <w:instrText xml:space="preserve"> PAGEREF _Toc133520631 \h </w:instrText>
            </w:r>
            <w:r>
              <w:rPr>
                <w:noProof/>
                <w:webHidden/>
              </w:rPr>
            </w:r>
            <w:r>
              <w:rPr>
                <w:noProof/>
                <w:webHidden/>
              </w:rPr>
              <w:fldChar w:fldCharType="separate"/>
            </w:r>
            <w:r>
              <w:rPr>
                <w:noProof/>
                <w:webHidden/>
              </w:rPr>
              <w:t>4</w:t>
            </w:r>
            <w:r>
              <w:rPr>
                <w:noProof/>
                <w:webHidden/>
              </w:rPr>
              <w:fldChar w:fldCharType="end"/>
            </w:r>
          </w:hyperlink>
        </w:p>
        <w:p w14:paraId="2039F5E6" w14:textId="530575EE" w:rsidR="00D8443B" w:rsidRDefault="00D8443B">
          <w:pPr>
            <w:pStyle w:val="TOC1"/>
            <w:tabs>
              <w:tab w:val="right" w:leader="dot" w:pos="9912"/>
            </w:tabs>
            <w:rPr>
              <w:rFonts w:eastAsiaTheme="minorEastAsia"/>
              <w:noProof/>
              <w:lang w:eastAsia="en-IN" w:bidi="ta-IN"/>
            </w:rPr>
          </w:pPr>
          <w:hyperlink w:anchor="_Toc133520632" w:history="1">
            <w:r w:rsidRPr="00B50558">
              <w:rPr>
                <w:rStyle w:val="Hyperlink"/>
                <w:b/>
                <w:bCs/>
                <w:noProof/>
              </w:rPr>
              <w:t>Step 3: Verify the output</w:t>
            </w:r>
            <w:r>
              <w:rPr>
                <w:noProof/>
                <w:webHidden/>
              </w:rPr>
              <w:tab/>
            </w:r>
            <w:r>
              <w:rPr>
                <w:noProof/>
                <w:webHidden/>
              </w:rPr>
              <w:fldChar w:fldCharType="begin"/>
            </w:r>
            <w:r>
              <w:rPr>
                <w:noProof/>
                <w:webHidden/>
              </w:rPr>
              <w:instrText xml:space="preserve"> PAGEREF _Toc133520632 \h </w:instrText>
            </w:r>
            <w:r>
              <w:rPr>
                <w:noProof/>
                <w:webHidden/>
              </w:rPr>
            </w:r>
            <w:r>
              <w:rPr>
                <w:noProof/>
                <w:webHidden/>
              </w:rPr>
              <w:fldChar w:fldCharType="separate"/>
            </w:r>
            <w:r>
              <w:rPr>
                <w:noProof/>
                <w:webHidden/>
              </w:rPr>
              <w:t>6</w:t>
            </w:r>
            <w:r>
              <w:rPr>
                <w:noProof/>
                <w:webHidden/>
              </w:rPr>
              <w:fldChar w:fldCharType="end"/>
            </w:r>
          </w:hyperlink>
        </w:p>
        <w:p w14:paraId="7014D03A" w14:textId="6A9B4834" w:rsidR="002C4068" w:rsidRDefault="002C4068">
          <w:r>
            <w:rPr>
              <w:b/>
              <w:bCs/>
              <w:noProof/>
            </w:rPr>
            <w:fldChar w:fldCharType="end"/>
          </w:r>
        </w:p>
      </w:sdtContent>
    </w:sdt>
    <w:p w14:paraId="04383511" w14:textId="2CF9B388" w:rsidR="0067233C" w:rsidRDefault="0067233C" w:rsidP="00F55C02">
      <w:pPr>
        <w:pStyle w:val="NoSpacing"/>
      </w:pPr>
    </w:p>
    <w:p w14:paraId="02692122" w14:textId="2713DBA9" w:rsidR="002C4068" w:rsidRDefault="002C4068" w:rsidP="00F55C02">
      <w:pPr>
        <w:pStyle w:val="NoSpacing"/>
      </w:pPr>
    </w:p>
    <w:p w14:paraId="3FDEB5A4" w14:textId="77777777" w:rsidR="001848F3" w:rsidRDefault="001848F3" w:rsidP="00F55C02">
      <w:pPr>
        <w:pStyle w:val="NoSpacing"/>
      </w:pPr>
    </w:p>
    <w:p w14:paraId="32D03FAB" w14:textId="6DEEC2E6" w:rsidR="002C4068" w:rsidRPr="00E701E8" w:rsidRDefault="002C4068" w:rsidP="003245E0">
      <w:pPr>
        <w:pStyle w:val="Heading1"/>
        <w:numPr>
          <w:ilvl w:val="0"/>
          <w:numId w:val="1"/>
        </w:numPr>
        <w:rPr>
          <w:b/>
          <w:bCs/>
        </w:rPr>
      </w:pPr>
      <w:bookmarkStart w:id="0" w:name="_Toc133520629"/>
      <w:r w:rsidRPr="00E701E8">
        <w:rPr>
          <w:b/>
          <w:bCs/>
        </w:rPr>
        <w:t>Overview</w:t>
      </w:r>
      <w:bookmarkEnd w:id="0"/>
    </w:p>
    <w:p w14:paraId="7BB7E398" w14:textId="6414E182" w:rsidR="002C4068" w:rsidRDefault="002C4068" w:rsidP="00F55C02">
      <w:pPr>
        <w:pStyle w:val="NoSpacing"/>
      </w:pPr>
    </w:p>
    <w:p w14:paraId="101C2F5E" w14:textId="67B0DB2E" w:rsidR="001848F3" w:rsidRPr="001848F3" w:rsidRDefault="001848F3" w:rsidP="001848F3">
      <w:pPr>
        <w:pStyle w:val="NoSpacing"/>
        <w:rPr>
          <w:rFonts w:asciiTheme="majorHAnsi" w:eastAsiaTheme="majorEastAsia" w:hAnsiTheme="majorHAnsi" w:cstheme="majorBidi"/>
          <w:color w:val="2F5496" w:themeColor="accent1" w:themeShade="BF"/>
          <w:sz w:val="26"/>
          <w:szCs w:val="26"/>
        </w:rPr>
      </w:pPr>
      <w:r w:rsidRPr="001848F3">
        <w:rPr>
          <w:rFonts w:asciiTheme="majorHAnsi" w:eastAsiaTheme="majorEastAsia" w:hAnsiTheme="majorHAnsi" w:cstheme="majorBidi"/>
          <w:color w:val="2F5496" w:themeColor="accent1" w:themeShade="BF"/>
          <w:sz w:val="26"/>
          <w:szCs w:val="26"/>
        </w:rPr>
        <w:t>An identity domain is a container for managing users and roles, federating and provisioning of users, secure application integration through Oracle Single Sign-On (SSO) configuration, and SAML/OAuth based Identity Provider administration. It represents a user population in OCI and its associated configurations and security settings (such as MFA).</w:t>
      </w:r>
    </w:p>
    <w:p w14:paraId="78796961" w14:textId="4E06478B" w:rsidR="00E701E8" w:rsidRDefault="00E701E8" w:rsidP="00F55C02">
      <w:pPr>
        <w:pStyle w:val="NoSpacing"/>
        <w:rPr>
          <w:rFonts w:asciiTheme="majorHAnsi" w:eastAsiaTheme="majorEastAsia" w:hAnsiTheme="majorHAnsi" w:cstheme="majorBidi"/>
          <w:color w:val="2F5496" w:themeColor="accent1" w:themeShade="BF"/>
          <w:sz w:val="26"/>
          <w:szCs w:val="26"/>
        </w:rPr>
      </w:pPr>
    </w:p>
    <w:p w14:paraId="78B5D52A" w14:textId="1D6A22FD" w:rsidR="000869C8" w:rsidRPr="000869C8" w:rsidRDefault="000869C8" w:rsidP="000869C8">
      <w:pPr>
        <w:pStyle w:val="NoSpacing"/>
        <w:numPr>
          <w:ilvl w:val="0"/>
          <w:numId w:val="120"/>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 xml:space="preserve">Identity domains are like other OCI resources. As an administrator, you can create, move, tag, and delete an identity domain. </w:t>
      </w:r>
      <w:r>
        <w:rPr>
          <w:rFonts w:asciiTheme="majorHAnsi" w:eastAsiaTheme="majorEastAsia" w:hAnsiTheme="majorHAnsi" w:cstheme="majorBidi"/>
          <w:color w:val="2F5496" w:themeColor="accent1" w:themeShade="BF"/>
          <w:sz w:val="26"/>
          <w:szCs w:val="26"/>
        </w:rPr>
        <w:t>OCI</w:t>
      </w:r>
      <w:r w:rsidRPr="000869C8">
        <w:rPr>
          <w:rFonts w:asciiTheme="majorHAnsi" w:eastAsiaTheme="majorEastAsia" w:hAnsiTheme="majorHAnsi" w:cstheme="majorBidi"/>
          <w:color w:val="2F5496" w:themeColor="accent1" w:themeShade="BF"/>
          <w:sz w:val="26"/>
          <w:szCs w:val="26"/>
        </w:rPr>
        <w:t xml:space="preserve"> access policies can be written to allow users </w:t>
      </w:r>
      <w:proofErr w:type="gramStart"/>
      <w:r w:rsidRPr="000869C8">
        <w:rPr>
          <w:rFonts w:asciiTheme="majorHAnsi" w:eastAsiaTheme="majorEastAsia" w:hAnsiTheme="majorHAnsi" w:cstheme="majorBidi"/>
          <w:color w:val="2F5496" w:themeColor="accent1" w:themeShade="BF"/>
          <w:sz w:val="26"/>
          <w:szCs w:val="26"/>
        </w:rPr>
        <w:t>in a given</w:t>
      </w:r>
      <w:proofErr w:type="gramEnd"/>
      <w:r w:rsidRPr="000869C8">
        <w:rPr>
          <w:rFonts w:asciiTheme="majorHAnsi" w:eastAsiaTheme="majorEastAsia" w:hAnsiTheme="majorHAnsi" w:cstheme="majorBidi"/>
          <w:color w:val="2F5496" w:themeColor="accent1" w:themeShade="BF"/>
          <w:sz w:val="26"/>
          <w:szCs w:val="26"/>
        </w:rPr>
        <w:t xml:space="preserve"> domain to access resources in other domains. </w:t>
      </w:r>
      <w:r>
        <w:rPr>
          <w:rFonts w:asciiTheme="majorHAnsi" w:eastAsiaTheme="majorEastAsia" w:hAnsiTheme="majorHAnsi" w:cstheme="majorBidi"/>
          <w:color w:val="2F5496" w:themeColor="accent1" w:themeShade="BF"/>
          <w:sz w:val="26"/>
          <w:szCs w:val="26"/>
        </w:rPr>
        <w:t xml:space="preserve">It </w:t>
      </w:r>
      <w:r w:rsidRPr="000869C8">
        <w:rPr>
          <w:rFonts w:asciiTheme="majorHAnsi" w:eastAsiaTheme="majorEastAsia" w:hAnsiTheme="majorHAnsi" w:cstheme="majorBidi"/>
          <w:color w:val="2F5496" w:themeColor="accent1" w:themeShade="BF"/>
          <w:sz w:val="26"/>
          <w:szCs w:val="26"/>
        </w:rPr>
        <w:t>can also assign user accounts to predefined administrator roles to delegate administrative responsibilities within a domain.</w:t>
      </w:r>
    </w:p>
    <w:p w14:paraId="72BF9E85" w14:textId="77777777" w:rsidR="000869C8" w:rsidRPr="000869C8" w:rsidRDefault="000869C8" w:rsidP="000869C8">
      <w:pPr>
        <w:pStyle w:val="NoSpacing"/>
        <w:rPr>
          <w:rFonts w:asciiTheme="majorHAnsi" w:eastAsiaTheme="majorEastAsia" w:hAnsiTheme="majorHAnsi" w:cstheme="majorBidi"/>
          <w:color w:val="2F5496" w:themeColor="accent1" w:themeShade="BF"/>
          <w:sz w:val="26"/>
          <w:szCs w:val="26"/>
        </w:rPr>
      </w:pPr>
    </w:p>
    <w:p w14:paraId="3C3154AB" w14:textId="24EBFCCD" w:rsidR="000869C8" w:rsidRPr="000869C8" w:rsidRDefault="000869C8" w:rsidP="000869C8">
      <w:pPr>
        <w:pStyle w:val="NoSpacing"/>
        <w:numPr>
          <w:ilvl w:val="0"/>
          <w:numId w:val="120"/>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 xml:space="preserve">Each tenancy includes a </w:t>
      </w:r>
      <w:r w:rsidR="001848F3">
        <w:rPr>
          <w:rFonts w:asciiTheme="majorHAnsi" w:eastAsiaTheme="majorEastAsia" w:hAnsiTheme="majorHAnsi" w:cstheme="majorBidi"/>
          <w:color w:val="2F5496" w:themeColor="accent1" w:themeShade="BF"/>
          <w:sz w:val="26"/>
          <w:szCs w:val="26"/>
        </w:rPr>
        <w:t>“</w:t>
      </w:r>
      <w:r w:rsidR="001848F3">
        <w:rPr>
          <w:rFonts w:asciiTheme="majorHAnsi" w:eastAsiaTheme="majorEastAsia" w:hAnsiTheme="majorHAnsi" w:cstheme="majorBidi"/>
          <w:b/>
          <w:bCs/>
          <w:color w:val="2F5496" w:themeColor="accent1" w:themeShade="BF"/>
          <w:sz w:val="26"/>
          <w:szCs w:val="26"/>
        </w:rPr>
        <w:t>d</w:t>
      </w:r>
      <w:r w:rsidRPr="001848F3">
        <w:rPr>
          <w:rFonts w:asciiTheme="majorHAnsi" w:eastAsiaTheme="majorEastAsia" w:hAnsiTheme="majorHAnsi" w:cstheme="majorBidi"/>
          <w:b/>
          <w:bCs/>
          <w:color w:val="2F5496" w:themeColor="accent1" w:themeShade="BF"/>
          <w:sz w:val="26"/>
          <w:szCs w:val="26"/>
        </w:rPr>
        <w:t>efault</w:t>
      </w:r>
      <w:r w:rsidR="001848F3">
        <w:rPr>
          <w:rFonts w:asciiTheme="majorHAnsi" w:eastAsiaTheme="majorEastAsia" w:hAnsiTheme="majorHAnsi" w:cstheme="majorBidi"/>
          <w:b/>
          <w:bCs/>
          <w:color w:val="2F5496" w:themeColor="accent1" w:themeShade="BF"/>
          <w:sz w:val="26"/>
          <w:szCs w:val="26"/>
        </w:rPr>
        <w:t>”</w:t>
      </w:r>
      <w:r w:rsidRPr="000869C8">
        <w:rPr>
          <w:rFonts w:asciiTheme="majorHAnsi" w:eastAsiaTheme="majorEastAsia" w:hAnsiTheme="majorHAnsi" w:cstheme="majorBidi"/>
          <w:color w:val="2F5496" w:themeColor="accent1" w:themeShade="BF"/>
          <w:sz w:val="26"/>
          <w:szCs w:val="26"/>
        </w:rPr>
        <w:t xml:space="preserve"> identity domain created in the root compartment that contains the initial tenant administrator user and group and a default Policy that allows administrators to manage any resource in the tenancy. The </w:t>
      </w:r>
      <w:r w:rsidR="001848F3">
        <w:rPr>
          <w:rFonts w:asciiTheme="majorHAnsi" w:eastAsiaTheme="majorEastAsia" w:hAnsiTheme="majorHAnsi" w:cstheme="majorBidi"/>
          <w:color w:val="2F5496" w:themeColor="accent1" w:themeShade="BF"/>
          <w:sz w:val="26"/>
          <w:szCs w:val="26"/>
        </w:rPr>
        <w:t>“</w:t>
      </w:r>
      <w:r w:rsidR="001848F3">
        <w:rPr>
          <w:rFonts w:asciiTheme="majorHAnsi" w:eastAsiaTheme="majorEastAsia" w:hAnsiTheme="majorHAnsi" w:cstheme="majorBidi"/>
          <w:b/>
          <w:bCs/>
          <w:color w:val="2F5496" w:themeColor="accent1" w:themeShade="BF"/>
          <w:sz w:val="26"/>
          <w:szCs w:val="26"/>
        </w:rPr>
        <w:t>d</w:t>
      </w:r>
      <w:r w:rsidR="001848F3" w:rsidRPr="001848F3">
        <w:rPr>
          <w:rFonts w:asciiTheme="majorHAnsi" w:eastAsiaTheme="majorEastAsia" w:hAnsiTheme="majorHAnsi" w:cstheme="majorBidi"/>
          <w:b/>
          <w:bCs/>
          <w:color w:val="2F5496" w:themeColor="accent1" w:themeShade="BF"/>
          <w:sz w:val="26"/>
          <w:szCs w:val="26"/>
        </w:rPr>
        <w:t>efault</w:t>
      </w:r>
      <w:r w:rsidR="001848F3">
        <w:rPr>
          <w:rFonts w:asciiTheme="majorHAnsi" w:eastAsiaTheme="majorEastAsia" w:hAnsiTheme="majorHAnsi" w:cstheme="majorBidi"/>
          <w:b/>
          <w:bCs/>
          <w:color w:val="2F5496" w:themeColor="accent1" w:themeShade="BF"/>
          <w:sz w:val="26"/>
          <w:szCs w:val="26"/>
        </w:rPr>
        <w:t>”</w:t>
      </w:r>
      <w:r w:rsidR="001848F3" w:rsidRPr="000869C8">
        <w:rPr>
          <w:rFonts w:asciiTheme="majorHAnsi" w:eastAsiaTheme="majorEastAsia" w:hAnsiTheme="majorHAnsi" w:cstheme="majorBidi"/>
          <w:color w:val="2F5496" w:themeColor="accent1" w:themeShade="BF"/>
          <w:sz w:val="26"/>
          <w:szCs w:val="26"/>
        </w:rPr>
        <w:t xml:space="preserve"> </w:t>
      </w:r>
      <w:r w:rsidRPr="000869C8">
        <w:rPr>
          <w:rFonts w:asciiTheme="majorHAnsi" w:eastAsiaTheme="majorEastAsia" w:hAnsiTheme="majorHAnsi" w:cstheme="majorBidi"/>
          <w:color w:val="2F5496" w:themeColor="accent1" w:themeShade="BF"/>
          <w:sz w:val="26"/>
          <w:szCs w:val="26"/>
        </w:rPr>
        <w:t xml:space="preserve">identity domain lives with the lifecycle of the tenancy and </w:t>
      </w:r>
      <w:proofErr w:type="gramStart"/>
      <w:r w:rsidRPr="000869C8">
        <w:rPr>
          <w:rFonts w:asciiTheme="majorHAnsi" w:eastAsiaTheme="majorEastAsia" w:hAnsiTheme="majorHAnsi" w:cstheme="majorBidi"/>
          <w:color w:val="2F5496" w:themeColor="accent1" w:themeShade="BF"/>
          <w:sz w:val="26"/>
          <w:szCs w:val="26"/>
        </w:rPr>
        <w:t>can’t</w:t>
      </w:r>
      <w:proofErr w:type="gramEnd"/>
      <w:r w:rsidRPr="000869C8">
        <w:rPr>
          <w:rFonts w:asciiTheme="majorHAnsi" w:eastAsiaTheme="majorEastAsia" w:hAnsiTheme="majorHAnsi" w:cstheme="majorBidi"/>
          <w:color w:val="2F5496" w:themeColor="accent1" w:themeShade="BF"/>
          <w:sz w:val="26"/>
          <w:szCs w:val="26"/>
        </w:rPr>
        <w:t xml:space="preserve"> be deleted.</w:t>
      </w:r>
    </w:p>
    <w:p w14:paraId="4B8A03CE" w14:textId="77777777" w:rsidR="000869C8" w:rsidRPr="000869C8" w:rsidRDefault="000869C8" w:rsidP="000869C8">
      <w:pPr>
        <w:pStyle w:val="NoSpacing"/>
        <w:rPr>
          <w:rFonts w:asciiTheme="majorHAnsi" w:eastAsiaTheme="majorEastAsia" w:hAnsiTheme="majorHAnsi" w:cstheme="majorBidi"/>
          <w:color w:val="2F5496" w:themeColor="accent1" w:themeShade="BF"/>
          <w:sz w:val="26"/>
          <w:szCs w:val="26"/>
        </w:rPr>
      </w:pPr>
    </w:p>
    <w:p w14:paraId="03981248" w14:textId="77777777" w:rsidR="001848F3" w:rsidRDefault="001848F3" w:rsidP="001848F3">
      <w:pPr>
        <w:pStyle w:val="NoSpacing"/>
        <w:numPr>
          <w:ilvl w:val="0"/>
          <w:numId w:val="120"/>
        </w:numPr>
        <w:rPr>
          <w:rFonts w:asciiTheme="majorHAnsi" w:eastAsiaTheme="majorEastAsia" w:hAnsiTheme="majorHAnsi" w:cstheme="majorBidi"/>
          <w:color w:val="2F5496" w:themeColor="accent1" w:themeShade="BF"/>
          <w:sz w:val="26"/>
          <w:szCs w:val="26"/>
        </w:rPr>
      </w:pPr>
      <w:r w:rsidRPr="001848F3">
        <w:rPr>
          <w:rFonts w:asciiTheme="majorHAnsi" w:eastAsiaTheme="majorEastAsia" w:hAnsiTheme="majorHAnsi" w:cstheme="majorBidi"/>
          <w:color w:val="2F5496" w:themeColor="accent1" w:themeShade="BF"/>
          <w:sz w:val="26"/>
          <w:szCs w:val="26"/>
        </w:rPr>
        <w:t>We</w:t>
      </w:r>
      <w:r w:rsidR="000869C8" w:rsidRPr="001848F3">
        <w:rPr>
          <w:rFonts w:asciiTheme="majorHAnsi" w:eastAsiaTheme="majorEastAsia" w:hAnsiTheme="majorHAnsi" w:cstheme="majorBidi"/>
          <w:color w:val="2F5496" w:themeColor="accent1" w:themeShade="BF"/>
          <w:sz w:val="26"/>
          <w:szCs w:val="26"/>
        </w:rPr>
        <w:t xml:space="preserve"> can create additional identity domains within a tenancy. Multiple identity domains are useful when you need separate environments for a single cloud service or application.</w:t>
      </w:r>
    </w:p>
    <w:p w14:paraId="7C01F6C5" w14:textId="77777777" w:rsidR="001848F3" w:rsidRDefault="001848F3" w:rsidP="001848F3">
      <w:pPr>
        <w:pStyle w:val="ListParagraph"/>
        <w:rPr>
          <w:rFonts w:asciiTheme="majorHAnsi" w:eastAsiaTheme="majorEastAsia" w:hAnsiTheme="majorHAnsi" w:cstheme="majorBidi"/>
          <w:color w:val="2F5496" w:themeColor="accent1" w:themeShade="BF"/>
          <w:sz w:val="26"/>
          <w:szCs w:val="26"/>
        </w:rPr>
      </w:pPr>
    </w:p>
    <w:p w14:paraId="15B795EE" w14:textId="77777777" w:rsidR="001848F3" w:rsidRDefault="001848F3" w:rsidP="001848F3">
      <w:pPr>
        <w:pStyle w:val="NoSpacing"/>
        <w:numPr>
          <w:ilvl w:val="0"/>
          <w:numId w:val="120"/>
        </w:numPr>
        <w:rPr>
          <w:rFonts w:asciiTheme="majorHAnsi" w:eastAsiaTheme="majorEastAsia" w:hAnsiTheme="majorHAnsi" w:cstheme="majorBidi"/>
          <w:color w:val="2F5496" w:themeColor="accent1" w:themeShade="BF"/>
          <w:sz w:val="26"/>
          <w:szCs w:val="26"/>
        </w:rPr>
      </w:pPr>
      <w:r w:rsidRPr="001848F3">
        <w:rPr>
          <w:rFonts w:asciiTheme="majorHAnsi" w:eastAsiaTheme="majorEastAsia" w:hAnsiTheme="majorHAnsi" w:cstheme="majorBidi"/>
          <w:color w:val="2F5496" w:themeColor="accent1" w:themeShade="BF"/>
          <w:sz w:val="26"/>
          <w:szCs w:val="26"/>
        </w:rPr>
        <w:t xml:space="preserve">We can upgrade a domain to a different domain type. Each identity domain </w:t>
      </w:r>
      <w:proofErr w:type="gramStart"/>
      <w:r w:rsidRPr="001848F3">
        <w:rPr>
          <w:rFonts w:asciiTheme="majorHAnsi" w:eastAsiaTheme="majorEastAsia" w:hAnsiTheme="majorHAnsi" w:cstheme="majorBidi"/>
          <w:color w:val="2F5496" w:themeColor="accent1" w:themeShade="BF"/>
          <w:sz w:val="26"/>
          <w:szCs w:val="26"/>
        </w:rPr>
        <w:t>type  is</w:t>
      </w:r>
      <w:proofErr w:type="gramEnd"/>
      <w:r w:rsidRPr="001848F3">
        <w:rPr>
          <w:rFonts w:asciiTheme="majorHAnsi" w:eastAsiaTheme="majorEastAsia" w:hAnsiTheme="majorHAnsi" w:cstheme="majorBidi"/>
          <w:color w:val="2F5496" w:themeColor="accent1" w:themeShade="BF"/>
          <w:sz w:val="26"/>
          <w:szCs w:val="26"/>
        </w:rPr>
        <w:t xml:space="preserve"> associated with a different set of features and object limits. </w:t>
      </w:r>
    </w:p>
    <w:p w14:paraId="3EFF8994" w14:textId="77777777" w:rsidR="001848F3" w:rsidRDefault="001848F3" w:rsidP="001848F3">
      <w:pPr>
        <w:pStyle w:val="ListParagraph"/>
        <w:rPr>
          <w:rFonts w:asciiTheme="majorHAnsi" w:eastAsiaTheme="majorEastAsia" w:hAnsiTheme="majorHAnsi" w:cstheme="majorBidi"/>
          <w:color w:val="2F5496" w:themeColor="accent1" w:themeShade="BF"/>
          <w:sz w:val="26"/>
          <w:szCs w:val="26"/>
        </w:rPr>
      </w:pPr>
    </w:p>
    <w:p w14:paraId="794F9AB7" w14:textId="353A395E" w:rsidR="004F36F7" w:rsidRPr="001848F3" w:rsidRDefault="001848F3" w:rsidP="001848F3">
      <w:pPr>
        <w:pStyle w:val="NoSpacing"/>
        <w:numPr>
          <w:ilvl w:val="0"/>
          <w:numId w:val="120"/>
        </w:numPr>
        <w:rPr>
          <w:rFonts w:asciiTheme="majorHAnsi" w:eastAsiaTheme="majorEastAsia" w:hAnsiTheme="majorHAnsi" w:cstheme="majorBidi"/>
          <w:color w:val="2F5496" w:themeColor="accent1" w:themeShade="BF"/>
          <w:sz w:val="26"/>
          <w:szCs w:val="26"/>
        </w:rPr>
      </w:pPr>
      <w:r w:rsidRPr="001848F3">
        <w:rPr>
          <w:rFonts w:asciiTheme="majorHAnsi" w:eastAsiaTheme="majorEastAsia" w:hAnsiTheme="majorHAnsi" w:cstheme="majorBidi"/>
          <w:color w:val="2F5496" w:themeColor="accent1" w:themeShade="BF"/>
          <w:sz w:val="26"/>
          <w:szCs w:val="26"/>
        </w:rPr>
        <w:t>Users in identity domains can request access to groups and applications. Users can also perform self-service tasks such as updating profile information, changing passwords, and configuring settings for 2-Step Verification.</w:t>
      </w:r>
    </w:p>
    <w:p w14:paraId="62C574AF" w14:textId="096FFEDC"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2890EAA8" w14:textId="0BE9B3F8"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0BDF4278" w14:textId="3A28C998" w:rsidR="005A11C8" w:rsidRPr="005A11C8" w:rsidRDefault="005A11C8" w:rsidP="005A11C8">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Pre-</w:t>
      </w:r>
      <w:r w:rsidR="00EE10AE">
        <w:rPr>
          <w:rFonts w:asciiTheme="majorHAnsi" w:eastAsiaTheme="majorEastAsia" w:hAnsiTheme="majorHAnsi" w:cstheme="majorBidi"/>
          <w:color w:val="2F5496" w:themeColor="accent1" w:themeShade="BF"/>
          <w:sz w:val="26"/>
          <w:szCs w:val="26"/>
        </w:rPr>
        <w:t>requisites</w:t>
      </w:r>
      <w:r>
        <w:rPr>
          <w:rFonts w:asciiTheme="majorHAnsi" w:eastAsiaTheme="majorEastAsia" w:hAnsiTheme="majorHAnsi" w:cstheme="majorBidi"/>
          <w:color w:val="2F5496" w:themeColor="accent1" w:themeShade="BF"/>
          <w:sz w:val="26"/>
          <w:szCs w:val="26"/>
        </w:rPr>
        <w:t xml:space="preserve">: </w:t>
      </w:r>
      <w:r w:rsidRPr="005A11C8">
        <w:rPr>
          <w:rFonts w:asciiTheme="majorHAnsi" w:eastAsiaTheme="majorEastAsia" w:hAnsiTheme="majorHAnsi" w:cstheme="majorBidi"/>
          <w:color w:val="2F5496" w:themeColor="accent1" w:themeShade="BF"/>
          <w:sz w:val="26"/>
          <w:szCs w:val="26"/>
        </w:rPr>
        <w:t>Required Policy or Role</w:t>
      </w:r>
    </w:p>
    <w:p w14:paraId="6F5E48F6" w14:textId="77777777" w:rsidR="005A11C8" w:rsidRDefault="005A11C8" w:rsidP="005A11C8">
      <w:pPr>
        <w:pStyle w:val="NoSpacing"/>
        <w:rPr>
          <w:rFonts w:asciiTheme="majorHAnsi" w:eastAsiaTheme="majorEastAsia" w:hAnsiTheme="majorHAnsi" w:cstheme="majorBidi"/>
          <w:color w:val="2F5496" w:themeColor="accent1" w:themeShade="BF"/>
          <w:sz w:val="26"/>
          <w:szCs w:val="26"/>
        </w:rPr>
      </w:pPr>
    </w:p>
    <w:p w14:paraId="0F05B762" w14:textId="261ADB5D" w:rsidR="005A11C8" w:rsidRPr="005A11C8" w:rsidRDefault="005A11C8" w:rsidP="005A11C8">
      <w:pPr>
        <w:pStyle w:val="NoSpacing"/>
        <w:rPr>
          <w:rFonts w:asciiTheme="majorHAnsi" w:eastAsiaTheme="majorEastAsia" w:hAnsiTheme="majorHAnsi" w:cstheme="majorBidi"/>
          <w:color w:val="2F5496" w:themeColor="accent1" w:themeShade="BF"/>
          <w:sz w:val="26"/>
          <w:szCs w:val="26"/>
        </w:rPr>
      </w:pPr>
      <w:r w:rsidRPr="005A11C8">
        <w:rPr>
          <w:rFonts w:asciiTheme="majorHAnsi" w:eastAsiaTheme="majorEastAsia" w:hAnsiTheme="majorHAnsi" w:cstheme="majorBidi"/>
          <w:color w:val="2F5496" w:themeColor="accent1" w:themeShade="BF"/>
          <w:sz w:val="26"/>
          <w:szCs w:val="26"/>
        </w:rPr>
        <w:lastRenderedPageBreak/>
        <w:t>To manage identity domain settings, you must have one of the following access grants:</w:t>
      </w:r>
    </w:p>
    <w:p w14:paraId="6958F082" w14:textId="77777777" w:rsidR="005A11C8" w:rsidRPr="005A11C8" w:rsidRDefault="005A11C8" w:rsidP="005A11C8">
      <w:pPr>
        <w:pStyle w:val="NoSpacing"/>
        <w:numPr>
          <w:ilvl w:val="0"/>
          <w:numId w:val="123"/>
        </w:numPr>
        <w:rPr>
          <w:rFonts w:asciiTheme="majorHAnsi" w:eastAsiaTheme="majorEastAsia" w:hAnsiTheme="majorHAnsi" w:cstheme="majorBidi"/>
          <w:color w:val="2F5496" w:themeColor="accent1" w:themeShade="BF"/>
          <w:sz w:val="26"/>
          <w:szCs w:val="26"/>
        </w:rPr>
      </w:pPr>
      <w:r w:rsidRPr="005A11C8">
        <w:rPr>
          <w:rFonts w:asciiTheme="majorHAnsi" w:eastAsiaTheme="majorEastAsia" w:hAnsiTheme="majorHAnsi" w:cstheme="majorBidi"/>
          <w:color w:val="2F5496" w:themeColor="accent1" w:themeShade="BF"/>
          <w:sz w:val="26"/>
          <w:szCs w:val="26"/>
        </w:rPr>
        <w:t>Be a member of the Administrators group</w:t>
      </w:r>
    </w:p>
    <w:p w14:paraId="140F9720" w14:textId="77777777" w:rsidR="005A11C8" w:rsidRPr="005A11C8" w:rsidRDefault="005A11C8" w:rsidP="005A11C8">
      <w:pPr>
        <w:pStyle w:val="NoSpacing"/>
        <w:numPr>
          <w:ilvl w:val="0"/>
          <w:numId w:val="123"/>
        </w:numPr>
        <w:rPr>
          <w:rFonts w:asciiTheme="majorHAnsi" w:eastAsiaTheme="majorEastAsia" w:hAnsiTheme="majorHAnsi" w:cstheme="majorBidi"/>
          <w:color w:val="2F5496" w:themeColor="accent1" w:themeShade="BF"/>
          <w:sz w:val="26"/>
          <w:szCs w:val="26"/>
        </w:rPr>
      </w:pPr>
      <w:r w:rsidRPr="005A11C8">
        <w:rPr>
          <w:rFonts w:asciiTheme="majorHAnsi" w:eastAsiaTheme="majorEastAsia" w:hAnsiTheme="majorHAnsi" w:cstheme="majorBidi"/>
          <w:color w:val="2F5496" w:themeColor="accent1" w:themeShade="BF"/>
          <w:sz w:val="26"/>
          <w:szCs w:val="26"/>
        </w:rPr>
        <w:t>Be granted the Identity Domain Administrator role</w:t>
      </w:r>
    </w:p>
    <w:p w14:paraId="27D51C5C" w14:textId="35256FAE" w:rsidR="005A11C8" w:rsidRDefault="005A11C8" w:rsidP="005A11C8">
      <w:pPr>
        <w:pStyle w:val="NoSpacing"/>
        <w:numPr>
          <w:ilvl w:val="0"/>
          <w:numId w:val="123"/>
        </w:numPr>
        <w:rPr>
          <w:rFonts w:asciiTheme="majorHAnsi" w:eastAsiaTheme="majorEastAsia" w:hAnsiTheme="majorHAnsi" w:cstheme="majorBidi"/>
          <w:color w:val="2F5496" w:themeColor="accent1" w:themeShade="BF"/>
          <w:sz w:val="26"/>
          <w:szCs w:val="26"/>
        </w:rPr>
      </w:pPr>
      <w:r w:rsidRPr="005A11C8">
        <w:rPr>
          <w:rFonts w:asciiTheme="majorHAnsi" w:eastAsiaTheme="majorEastAsia" w:hAnsiTheme="majorHAnsi" w:cstheme="majorBidi"/>
          <w:color w:val="2F5496" w:themeColor="accent1" w:themeShade="BF"/>
          <w:sz w:val="26"/>
          <w:szCs w:val="26"/>
        </w:rPr>
        <w:t>Be a member of a group granted manage domains</w:t>
      </w:r>
    </w:p>
    <w:p w14:paraId="5428D7D7" w14:textId="2FBB4047" w:rsidR="000869C8" w:rsidRPr="00E701E8" w:rsidRDefault="000869C8" w:rsidP="000869C8">
      <w:pPr>
        <w:pStyle w:val="Heading1"/>
        <w:rPr>
          <w:b/>
          <w:bCs/>
        </w:rPr>
      </w:pPr>
      <w:bookmarkStart w:id="1" w:name="_Toc133520630"/>
      <w:r w:rsidRPr="000869C8">
        <w:rPr>
          <w:b/>
          <w:bCs/>
        </w:rPr>
        <w:t xml:space="preserve">Step </w:t>
      </w:r>
      <w:r>
        <w:rPr>
          <w:b/>
          <w:bCs/>
        </w:rPr>
        <w:t xml:space="preserve">1: </w:t>
      </w:r>
      <w:r w:rsidRPr="000869C8">
        <w:rPr>
          <w:b/>
          <w:bCs/>
        </w:rPr>
        <w:t>Domain</w:t>
      </w:r>
      <w:r>
        <w:rPr>
          <w:b/>
          <w:bCs/>
        </w:rPr>
        <w:t xml:space="preserve"> Creation</w:t>
      </w:r>
      <w:bookmarkEnd w:id="1"/>
    </w:p>
    <w:p w14:paraId="36FB7D06" w14:textId="1FA9DD4E"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529BB341" w14:textId="147D7480" w:rsidR="000869C8" w:rsidRDefault="000869C8"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xml:space="preserve">Go to OCI Console </w:t>
      </w:r>
      <w:r w:rsidRPr="000869C8">
        <w:rPr>
          <w:rFonts w:asciiTheme="majorHAnsi" w:eastAsiaTheme="majorEastAsia" w:hAnsiTheme="majorHAnsi" w:cstheme="majorBidi"/>
          <w:color w:val="2F5496" w:themeColor="accent1" w:themeShade="BF"/>
          <w:sz w:val="26"/>
          <w:szCs w:val="26"/>
        </w:rPr>
        <w:sym w:font="Wingdings" w:char="F0E8"/>
      </w:r>
      <w:r>
        <w:rPr>
          <w:rFonts w:asciiTheme="majorHAnsi" w:eastAsiaTheme="majorEastAsia" w:hAnsiTheme="majorHAnsi" w:cstheme="majorBidi"/>
          <w:color w:val="2F5496" w:themeColor="accent1" w:themeShade="BF"/>
          <w:sz w:val="26"/>
          <w:szCs w:val="26"/>
        </w:rPr>
        <w:t xml:space="preserve"> </w:t>
      </w:r>
      <w:r w:rsidRPr="000869C8">
        <w:rPr>
          <w:rFonts w:asciiTheme="majorHAnsi" w:eastAsiaTheme="majorEastAsia" w:hAnsiTheme="majorHAnsi" w:cstheme="majorBidi"/>
          <w:color w:val="2F5496" w:themeColor="accent1" w:themeShade="BF"/>
          <w:sz w:val="26"/>
          <w:szCs w:val="26"/>
        </w:rPr>
        <w:t>click Identity &amp; Security</w:t>
      </w:r>
      <w:r>
        <w:rPr>
          <w:rFonts w:asciiTheme="majorHAnsi" w:eastAsiaTheme="majorEastAsia" w:hAnsiTheme="majorHAnsi" w:cstheme="majorBidi"/>
          <w:color w:val="2F5496" w:themeColor="accent1" w:themeShade="BF"/>
          <w:sz w:val="26"/>
          <w:szCs w:val="26"/>
        </w:rPr>
        <w:t xml:space="preserve"> </w:t>
      </w:r>
    </w:p>
    <w:p w14:paraId="6FFC6E3E" w14:textId="421E2B85"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1A7875D8" w14:textId="495246E1" w:rsidR="000869C8" w:rsidRDefault="000869C8" w:rsidP="00F55C02">
      <w:pPr>
        <w:pStyle w:val="NoSpacing"/>
        <w:rPr>
          <w:rFonts w:asciiTheme="majorHAnsi" w:eastAsiaTheme="majorEastAsia" w:hAnsiTheme="majorHAnsi" w:cstheme="majorBidi"/>
          <w:color w:val="2F5496" w:themeColor="accent1" w:themeShade="BF"/>
          <w:sz w:val="26"/>
          <w:szCs w:val="26"/>
        </w:rPr>
      </w:pPr>
      <w:r>
        <w:rPr>
          <w:noProof/>
        </w:rPr>
        <w:drawing>
          <wp:inline distT="0" distB="0" distL="0" distR="0" wp14:anchorId="2F4725DA" wp14:editId="5783E71F">
            <wp:extent cx="4711999" cy="3600450"/>
            <wp:effectExtent l="0" t="0" r="0" b="0"/>
            <wp:docPr id="11884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58574" name=""/>
                    <pic:cNvPicPr/>
                  </pic:nvPicPr>
                  <pic:blipFill>
                    <a:blip r:embed="rId7"/>
                    <a:stretch>
                      <a:fillRect/>
                    </a:stretch>
                  </pic:blipFill>
                  <pic:spPr>
                    <a:xfrm>
                      <a:off x="0" y="0"/>
                      <a:ext cx="4725519" cy="3610781"/>
                    </a:xfrm>
                    <a:prstGeom prst="rect">
                      <a:avLst/>
                    </a:prstGeom>
                  </pic:spPr>
                </pic:pic>
              </a:graphicData>
            </a:graphic>
          </wp:inline>
        </w:drawing>
      </w:r>
    </w:p>
    <w:p w14:paraId="74760292" w14:textId="2BEB0B39"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731A5070" w14:textId="0765FBC6" w:rsidR="003D7313" w:rsidRDefault="003D7313" w:rsidP="00F55C02">
      <w:pPr>
        <w:pStyle w:val="NoSpacing"/>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Under Identity</w:t>
      </w:r>
      <w:r>
        <w:rPr>
          <w:rFonts w:asciiTheme="majorHAnsi" w:eastAsiaTheme="majorEastAsia" w:hAnsiTheme="majorHAnsi" w:cstheme="majorBidi"/>
          <w:color w:val="2F5496" w:themeColor="accent1" w:themeShade="BF"/>
          <w:sz w:val="26"/>
          <w:szCs w:val="26"/>
        </w:rPr>
        <w:t xml:space="preserve"> </w:t>
      </w:r>
      <w:r w:rsidRPr="003D7313">
        <w:rPr>
          <w:rFonts w:asciiTheme="majorHAnsi" w:eastAsiaTheme="majorEastAsia" w:hAnsiTheme="majorHAnsi" w:cstheme="majorBidi"/>
          <w:color w:val="2F5496" w:themeColor="accent1" w:themeShade="BF"/>
          <w:sz w:val="26"/>
          <w:szCs w:val="26"/>
        </w:rPr>
        <w:sym w:font="Wingdings" w:char="F0E8"/>
      </w:r>
      <w:r w:rsidRPr="000869C8">
        <w:rPr>
          <w:rFonts w:asciiTheme="majorHAnsi" w:eastAsiaTheme="majorEastAsia" w:hAnsiTheme="majorHAnsi" w:cstheme="majorBidi"/>
          <w:color w:val="2F5496" w:themeColor="accent1" w:themeShade="BF"/>
          <w:sz w:val="26"/>
          <w:szCs w:val="26"/>
        </w:rPr>
        <w:t>click Domains</w:t>
      </w:r>
    </w:p>
    <w:p w14:paraId="6E78906D" w14:textId="224999F7" w:rsidR="00004E0D" w:rsidRDefault="00004E0D" w:rsidP="00F55C02">
      <w:pPr>
        <w:pStyle w:val="NoSpacing"/>
        <w:rPr>
          <w:rFonts w:asciiTheme="majorHAnsi" w:eastAsiaTheme="majorEastAsia" w:hAnsiTheme="majorHAnsi" w:cstheme="majorBidi"/>
          <w:color w:val="2F5496" w:themeColor="accent1" w:themeShade="BF"/>
          <w:sz w:val="26"/>
          <w:szCs w:val="26"/>
        </w:rPr>
      </w:pPr>
    </w:p>
    <w:p w14:paraId="7CA44FA6" w14:textId="2A55D3E6" w:rsidR="00004E0D" w:rsidRDefault="00004E0D"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Select the Compartment</w:t>
      </w:r>
    </w:p>
    <w:p w14:paraId="39AEDE52" w14:textId="77777777" w:rsidR="00004E0D" w:rsidRDefault="00004E0D" w:rsidP="00F55C02">
      <w:pPr>
        <w:pStyle w:val="NoSpacing"/>
        <w:rPr>
          <w:rFonts w:asciiTheme="majorHAnsi" w:eastAsiaTheme="majorEastAsia" w:hAnsiTheme="majorHAnsi" w:cstheme="majorBidi"/>
          <w:color w:val="2F5496" w:themeColor="accent1" w:themeShade="BF"/>
          <w:sz w:val="26"/>
          <w:szCs w:val="26"/>
        </w:rPr>
      </w:pPr>
    </w:p>
    <w:p w14:paraId="627CCACA" w14:textId="04860097" w:rsidR="003D7313" w:rsidRDefault="00004E0D" w:rsidP="00F55C02">
      <w:pPr>
        <w:pStyle w:val="NoSpacing"/>
        <w:rPr>
          <w:rFonts w:asciiTheme="majorHAnsi" w:eastAsiaTheme="majorEastAsia" w:hAnsiTheme="majorHAnsi" w:cstheme="majorBidi"/>
          <w:color w:val="2F5496" w:themeColor="accent1" w:themeShade="BF"/>
          <w:sz w:val="26"/>
          <w:szCs w:val="26"/>
        </w:rPr>
      </w:pPr>
      <w:r>
        <w:rPr>
          <w:noProof/>
        </w:rPr>
        <w:lastRenderedPageBreak/>
        <w:drawing>
          <wp:inline distT="0" distB="0" distL="0" distR="0" wp14:anchorId="7256A08C" wp14:editId="5921E61E">
            <wp:extent cx="6300470" cy="3295650"/>
            <wp:effectExtent l="0" t="0" r="5080" b="0"/>
            <wp:docPr id="896406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06283" name=""/>
                    <pic:cNvPicPr/>
                  </pic:nvPicPr>
                  <pic:blipFill>
                    <a:blip r:embed="rId8"/>
                    <a:stretch>
                      <a:fillRect/>
                    </a:stretch>
                  </pic:blipFill>
                  <pic:spPr>
                    <a:xfrm>
                      <a:off x="0" y="0"/>
                      <a:ext cx="6300470" cy="3295650"/>
                    </a:xfrm>
                    <a:prstGeom prst="rect">
                      <a:avLst/>
                    </a:prstGeom>
                  </pic:spPr>
                </pic:pic>
              </a:graphicData>
            </a:graphic>
          </wp:inline>
        </w:drawing>
      </w:r>
    </w:p>
    <w:p w14:paraId="23D165B7" w14:textId="77777777" w:rsidR="00004E0D" w:rsidRDefault="00004E0D" w:rsidP="00F55C02">
      <w:pPr>
        <w:pStyle w:val="NoSpacing"/>
        <w:rPr>
          <w:rFonts w:asciiTheme="majorHAnsi" w:eastAsiaTheme="majorEastAsia" w:hAnsiTheme="majorHAnsi" w:cstheme="majorBidi"/>
          <w:color w:val="2F5496" w:themeColor="accent1" w:themeShade="BF"/>
          <w:sz w:val="26"/>
          <w:szCs w:val="26"/>
        </w:rPr>
      </w:pPr>
    </w:p>
    <w:p w14:paraId="0F2E65D3" w14:textId="3337F48C"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57C92FD1" w14:textId="234CD270"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5531CAE2" w14:textId="432CD40B" w:rsidR="000869C8" w:rsidRDefault="000869C8"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“Create Domain”</w:t>
      </w:r>
    </w:p>
    <w:p w14:paraId="11431438" w14:textId="556B6376"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54482F82" w14:textId="34E9A2CB" w:rsidR="000869C8" w:rsidRPr="00E701E8" w:rsidRDefault="000869C8" w:rsidP="000869C8">
      <w:pPr>
        <w:pStyle w:val="Heading1"/>
        <w:rPr>
          <w:b/>
          <w:bCs/>
        </w:rPr>
      </w:pPr>
      <w:bookmarkStart w:id="2" w:name="_Toc133520631"/>
      <w:r w:rsidRPr="000869C8">
        <w:rPr>
          <w:b/>
          <w:bCs/>
        </w:rPr>
        <w:t xml:space="preserve">Step </w:t>
      </w:r>
      <w:r>
        <w:rPr>
          <w:b/>
          <w:bCs/>
        </w:rPr>
        <w:t xml:space="preserve">2: </w:t>
      </w:r>
      <w:r w:rsidR="003D7313">
        <w:rPr>
          <w:b/>
          <w:bCs/>
        </w:rPr>
        <w:t>Provide the parameters</w:t>
      </w:r>
      <w:r w:rsidR="00F762F7">
        <w:rPr>
          <w:b/>
          <w:bCs/>
        </w:rPr>
        <w:t xml:space="preserve"> for the </w:t>
      </w:r>
      <w:proofErr w:type="gramStart"/>
      <w:r w:rsidR="00F762F7">
        <w:rPr>
          <w:b/>
          <w:bCs/>
        </w:rPr>
        <w:t>New</w:t>
      </w:r>
      <w:proofErr w:type="gramEnd"/>
      <w:r w:rsidR="00F762F7">
        <w:rPr>
          <w:b/>
          <w:bCs/>
        </w:rPr>
        <w:t xml:space="preserve"> domain creation</w:t>
      </w:r>
      <w:bookmarkEnd w:id="2"/>
    </w:p>
    <w:p w14:paraId="13D38BC6" w14:textId="056EBB1F"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16707524" w14:textId="4D140A8F" w:rsidR="000869C8" w:rsidRP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Display name: Give the identity domain a name. (Note: Use only letters, numerals, hyphens, periods, or underscores. The name can contain up to 100 characters.)</w:t>
      </w:r>
    </w:p>
    <w:p w14:paraId="734AA83D" w14:textId="528E425D" w:rsidR="000869C8" w:rsidRP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Description Enter a description.</w:t>
      </w:r>
    </w:p>
    <w:p w14:paraId="122514EA" w14:textId="3694C2F3" w:rsidR="000869C8" w:rsidRP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 xml:space="preserve">Domain type: Choose from one of the available Domain types. </w:t>
      </w:r>
    </w:p>
    <w:p w14:paraId="33A00616" w14:textId="0407C3F7" w:rsidR="000869C8" w:rsidRP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 xml:space="preserve">Domain administrator: If you want to use your administrative user account for this identity domain, then uncheck Create an administrative user for this account. Otherwise, enter the details of the user you want to administer this identity domain. </w:t>
      </w:r>
    </w:p>
    <w:p w14:paraId="1D1652DC" w14:textId="38F58C7C" w:rsidR="000869C8" w:rsidRP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 xml:space="preserve">Optionally, choose a different compartment. </w:t>
      </w:r>
    </w:p>
    <w:p w14:paraId="040D5AB3" w14:textId="3F1B3BE7" w:rsidR="000869C8" w:rsidRDefault="000869C8" w:rsidP="000869C8">
      <w:pPr>
        <w:pStyle w:val="NoSpacing"/>
        <w:numPr>
          <w:ilvl w:val="1"/>
          <w:numId w:val="122"/>
        </w:numPr>
        <w:rPr>
          <w:rFonts w:asciiTheme="majorHAnsi" w:eastAsiaTheme="majorEastAsia" w:hAnsiTheme="majorHAnsi" w:cstheme="majorBidi"/>
          <w:color w:val="2F5496" w:themeColor="accent1" w:themeShade="BF"/>
          <w:sz w:val="26"/>
          <w:szCs w:val="26"/>
        </w:rPr>
      </w:pPr>
      <w:r w:rsidRPr="000869C8">
        <w:rPr>
          <w:rFonts w:asciiTheme="majorHAnsi" w:eastAsiaTheme="majorEastAsia" w:hAnsiTheme="majorHAnsi" w:cstheme="majorBidi"/>
          <w:color w:val="2F5496" w:themeColor="accent1" w:themeShade="BF"/>
          <w:sz w:val="26"/>
          <w:szCs w:val="26"/>
        </w:rPr>
        <w:t>To add tagging, click Show Advanced Options and enter the tagging details.</w:t>
      </w:r>
    </w:p>
    <w:p w14:paraId="42CA3420" w14:textId="77777777" w:rsidR="000869C8" w:rsidRDefault="000869C8" w:rsidP="000869C8">
      <w:pPr>
        <w:pStyle w:val="NoSpacing"/>
        <w:rPr>
          <w:rFonts w:asciiTheme="majorHAnsi" w:eastAsiaTheme="majorEastAsia" w:hAnsiTheme="majorHAnsi" w:cstheme="majorBidi"/>
          <w:color w:val="2F5496" w:themeColor="accent1" w:themeShade="BF"/>
          <w:sz w:val="26"/>
          <w:szCs w:val="26"/>
        </w:rPr>
      </w:pPr>
    </w:p>
    <w:p w14:paraId="37800B62" w14:textId="50510193" w:rsidR="000869C8" w:rsidRDefault="000869C8" w:rsidP="00F55C02">
      <w:pPr>
        <w:pStyle w:val="NoSpacing"/>
        <w:rPr>
          <w:rFonts w:asciiTheme="majorHAnsi" w:eastAsiaTheme="majorEastAsia" w:hAnsiTheme="majorHAnsi" w:cstheme="majorBidi"/>
          <w:color w:val="2F5496" w:themeColor="accent1" w:themeShade="BF"/>
          <w:sz w:val="26"/>
          <w:szCs w:val="26"/>
        </w:rPr>
      </w:pPr>
      <w:r>
        <w:rPr>
          <w:rFonts w:ascii="Rockwell" w:hAnsi="Rockwell"/>
          <w:noProof/>
        </w:rPr>
        <w:lastRenderedPageBreak/>
        <w:drawing>
          <wp:inline distT="0" distB="0" distL="0" distR="0" wp14:anchorId="5CC3430F" wp14:editId="4E72A280">
            <wp:extent cx="5819775" cy="3133725"/>
            <wp:effectExtent l="0" t="0" r="9525" b="9525"/>
            <wp:docPr id="1382527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5324" cy="3136713"/>
                    </a:xfrm>
                    <a:prstGeom prst="rect">
                      <a:avLst/>
                    </a:prstGeom>
                    <a:noFill/>
                    <a:ln>
                      <a:noFill/>
                    </a:ln>
                  </pic:spPr>
                </pic:pic>
              </a:graphicData>
            </a:graphic>
          </wp:inline>
        </w:drawing>
      </w:r>
    </w:p>
    <w:p w14:paraId="4EB63E9E" w14:textId="408D018D" w:rsidR="00F762F7" w:rsidRDefault="00F762F7" w:rsidP="00F55C02">
      <w:pPr>
        <w:pStyle w:val="NoSpacing"/>
        <w:rPr>
          <w:rFonts w:asciiTheme="majorHAnsi" w:eastAsiaTheme="majorEastAsia" w:hAnsiTheme="majorHAnsi" w:cstheme="majorBidi"/>
          <w:color w:val="2F5496" w:themeColor="accent1" w:themeShade="BF"/>
          <w:sz w:val="26"/>
          <w:szCs w:val="26"/>
        </w:rPr>
      </w:pPr>
    </w:p>
    <w:p w14:paraId="7C814301" w14:textId="05F473D4" w:rsidR="00F762F7" w:rsidRDefault="00F762F7" w:rsidP="00F55C02">
      <w:pPr>
        <w:pStyle w:val="NoSpacing"/>
        <w:rPr>
          <w:rFonts w:asciiTheme="majorHAnsi" w:eastAsiaTheme="majorEastAsia" w:hAnsiTheme="majorHAnsi" w:cstheme="majorBidi"/>
          <w:color w:val="2F5496" w:themeColor="accent1" w:themeShade="BF"/>
          <w:sz w:val="26"/>
          <w:szCs w:val="26"/>
        </w:rPr>
      </w:pPr>
    </w:p>
    <w:p w14:paraId="0E0C463D" w14:textId="52A68F24" w:rsidR="00F762F7" w:rsidRDefault="00F762F7" w:rsidP="00F762F7">
      <w:pPr>
        <w:pStyle w:val="NoSpacing"/>
        <w:jc w:val="cente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 END ###</w:t>
      </w:r>
    </w:p>
    <w:p w14:paraId="543F534D" w14:textId="102BFBB5" w:rsidR="000869C8" w:rsidRDefault="000869C8" w:rsidP="00F55C02">
      <w:pPr>
        <w:pStyle w:val="NoSpacing"/>
        <w:rPr>
          <w:rFonts w:asciiTheme="majorHAnsi" w:eastAsiaTheme="majorEastAsia" w:hAnsiTheme="majorHAnsi" w:cstheme="majorBidi"/>
          <w:color w:val="2F5496" w:themeColor="accent1" w:themeShade="BF"/>
          <w:sz w:val="26"/>
          <w:szCs w:val="26"/>
        </w:rPr>
      </w:pPr>
      <w:r>
        <w:rPr>
          <w:rFonts w:ascii="Rockwell" w:hAnsi="Rockwell"/>
          <w:noProof/>
        </w:rPr>
        <w:lastRenderedPageBreak/>
        <w:drawing>
          <wp:inline distT="0" distB="0" distL="0" distR="0" wp14:anchorId="19B4769D" wp14:editId="1BE36924">
            <wp:extent cx="5667375" cy="6673539"/>
            <wp:effectExtent l="0" t="0" r="0" b="0"/>
            <wp:docPr id="1402608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799" cy="6684637"/>
                    </a:xfrm>
                    <a:prstGeom prst="rect">
                      <a:avLst/>
                    </a:prstGeom>
                    <a:noFill/>
                    <a:ln>
                      <a:noFill/>
                    </a:ln>
                  </pic:spPr>
                </pic:pic>
              </a:graphicData>
            </a:graphic>
          </wp:inline>
        </w:drawing>
      </w:r>
    </w:p>
    <w:p w14:paraId="02641A5C" w14:textId="5553F976" w:rsidR="003D7313" w:rsidRDefault="003D7313" w:rsidP="00F55C02">
      <w:pPr>
        <w:pStyle w:val="NoSpacing"/>
        <w:rPr>
          <w:rFonts w:asciiTheme="majorHAnsi" w:eastAsiaTheme="majorEastAsia" w:hAnsiTheme="majorHAnsi" w:cstheme="majorBidi"/>
          <w:color w:val="2F5496" w:themeColor="accent1" w:themeShade="BF"/>
          <w:sz w:val="26"/>
          <w:szCs w:val="26"/>
        </w:rPr>
      </w:pPr>
    </w:p>
    <w:p w14:paraId="11960CFF" w14:textId="49351B53" w:rsidR="003D7313" w:rsidRDefault="003D7313"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Click “Create domain”</w:t>
      </w:r>
    </w:p>
    <w:p w14:paraId="0CC9F296" w14:textId="1F7B48F2" w:rsidR="000869C8" w:rsidRPr="00E701E8" w:rsidRDefault="000869C8" w:rsidP="000869C8">
      <w:pPr>
        <w:pStyle w:val="Heading1"/>
        <w:rPr>
          <w:b/>
          <w:bCs/>
        </w:rPr>
      </w:pPr>
      <w:bookmarkStart w:id="3" w:name="_Toc133520632"/>
      <w:r w:rsidRPr="000869C8">
        <w:rPr>
          <w:b/>
          <w:bCs/>
        </w:rPr>
        <w:t xml:space="preserve">Step </w:t>
      </w:r>
      <w:r>
        <w:rPr>
          <w:b/>
          <w:bCs/>
        </w:rPr>
        <w:t xml:space="preserve">3: </w:t>
      </w:r>
      <w:r w:rsidR="00596131">
        <w:rPr>
          <w:b/>
          <w:bCs/>
        </w:rPr>
        <w:t>Verify the o</w:t>
      </w:r>
      <w:r>
        <w:rPr>
          <w:b/>
          <w:bCs/>
        </w:rPr>
        <w:t>utput</w:t>
      </w:r>
      <w:bookmarkEnd w:id="3"/>
      <w:r w:rsidR="00596131">
        <w:rPr>
          <w:b/>
          <w:bCs/>
        </w:rPr>
        <w:t xml:space="preserve"> </w:t>
      </w:r>
    </w:p>
    <w:p w14:paraId="1716467D" w14:textId="37889B88" w:rsidR="004F36F7" w:rsidRDefault="004F36F7" w:rsidP="00F55C02">
      <w:pPr>
        <w:pStyle w:val="NoSpacing"/>
        <w:rPr>
          <w:rFonts w:asciiTheme="majorHAnsi" w:eastAsiaTheme="majorEastAsia" w:hAnsiTheme="majorHAnsi" w:cstheme="majorBidi"/>
          <w:color w:val="2F5496" w:themeColor="accent1" w:themeShade="BF"/>
          <w:sz w:val="26"/>
          <w:szCs w:val="26"/>
        </w:rPr>
      </w:pPr>
    </w:p>
    <w:p w14:paraId="0EC38AC6" w14:textId="555C3192" w:rsidR="000869C8" w:rsidRDefault="000869C8" w:rsidP="00F55C02">
      <w:pPr>
        <w:pStyle w:val="NoSpacing"/>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Below examples shows</w:t>
      </w:r>
      <w:r w:rsidR="003D7313">
        <w:rPr>
          <w:rFonts w:asciiTheme="majorHAnsi" w:eastAsiaTheme="majorEastAsia" w:hAnsiTheme="majorHAnsi" w:cstheme="majorBidi"/>
          <w:color w:val="2F5496" w:themeColor="accent1" w:themeShade="BF"/>
          <w:sz w:val="26"/>
          <w:szCs w:val="26"/>
        </w:rPr>
        <w:t xml:space="preserve"> the output</w:t>
      </w:r>
      <w:r>
        <w:rPr>
          <w:rFonts w:asciiTheme="majorHAnsi" w:eastAsiaTheme="majorEastAsia" w:hAnsiTheme="majorHAnsi" w:cstheme="majorBidi"/>
          <w:color w:val="2F5496" w:themeColor="accent1" w:themeShade="BF"/>
          <w:sz w:val="26"/>
          <w:szCs w:val="26"/>
        </w:rPr>
        <w:t xml:space="preserve"> for “</w:t>
      </w:r>
      <w:proofErr w:type="spellStart"/>
      <w:r>
        <w:rPr>
          <w:rFonts w:asciiTheme="majorHAnsi" w:eastAsiaTheme="majorEastAsia" w:hAnsiTheme="majorHAnsi" w:cstheme="majorBidi"/>
          <w:color w:val="2F5496" w:themeColor="accent1" w:themeShade="BF"/>
          <w:sz w:val="26"/>
          <w:szCs w:val="26"/>
        </w:rPr>
        <w:t>SecurityDomain</w:t>
      </w:r>
      <w:proofErr w:type="spellEnd"/>
      <w:r>
        <w:rPr>
          <w:rFonts w:asciiTheme="majorHAnsi" w:eastAsiaTheme="majorEastAsia" w:hAnsiTheme="majorHAnsi" w:cstheme="majorBidi"/>
          <w:color w:val="2F5496" w:themeColor="accent1" w:themeShade="BF"/>
          <w:sz w:val="26"/>
          <w:szCs w:val="26"/>
        </w:rPr>
        <w:t xml:space="preserve">” creation </w:t>
      </w:r>
    </w:p>
    <w:p w14:paraId="570CDC48" w14:textId="236B93AB"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710CD4F8" w14:textId="4F39DC47" w:rsidR="000869C8" w:rsidRDefault="000869C8" w:rsidP="00F55C02">
      <w:pPr>
        <w:pStyle w:val="NoSpacing"/>
        <w:rPr>
          <w:rFonts w:asciiTheme="majorHAnsi" w:eastAsiaTheme="majorEastAsia" w:hAnsiTheme="majorHAnsi" w:cstheme="majorBidi"/>
          <w:color w:val="2F5496" w:themeColor="accent1" w:themeShade="BF"/>
          <w:sz w:val="26"/>
          <w:szCs w:val="26"/>
        </w:rPr>
      </w:pPr>
      <w:r>
        <w:rPr>
          <w:noProof/>
        </w:rPr>
        <w:lastRenderedPageBreak/>
        <w:drawing>
          <wp:inline distT="0" distB="0" distL="0" distR="0" wp14:anchorId="602E569F" wp14:editId="00C98D2E">
            <wp:extent cx="6300470" cy="3555365"/>
            <wp:effectExtent l="0" t="0" r="5080" b="6985"/>
            <wp:docPr id="1563773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3308" name=""/>
                    <pic:cNvPicPr/>
                  </pic:nvPicPr>
                  <pic:blipFill>
                    <a:blip r:embed="rId11"/>
                    <a:stretch>
                      <a:fillRect/>
                    </a:stretch>
                  </pic:blipFill>
                  <pic:spPr>
                    <a:xfrm>
                      <a:off x="0" y="0"/>
                      <a:ext cx="6300470" cy="3555365"/>
                    </a:xfrm>
                    <a:prstGeom prst="rect">
                      <a:avLst/>
                    </a:prstGeom>
                  </pic:spPr>
                </pic:pic>
              </a:graphicData>
            </a:graphic>
          </wp:inline>
        </w:drawing>
      </w:r>
    </w:p>
    <w:p w14:paraId="79C45CF8" w14:textId="77777777"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1943B282" w14:textId="77777777" w:rsidR="000869C8" w:rsidRDefault="000869C8" w:rsidP="00F55C02">
      <w:pPr>
        <w:pStyle w:val="NoSpacing"/>
        <w:rPr>
          <w:rFonts w:asciiTheme="majorHAnsi" w:eastAsiaTheme="majorEastAsia" w:hAnsiTheme="majorHAnsi" w:cstheme="majorBidi"/>
          <w:color w:val="2F5496" w:themeColor="accent1" w:themeShade="BF"/>
          <w:sz w:val="26"/>
          <w:szCs w:val="26"/>
        </w:rPr>
      </w:pPr>
    </w:p>
    <w:p w14:paraId="2F50900D" w14:textId="4BF44115" w:rsidR="0048547F" w:rsidRPr="00254ED9" w:rsidRDefault="006A1209" w:rsidP="006A1209">
      <w:pPr>
        <w:jc w:val="center"/>
      </w:pPr>
      <w:r>
        <w:t># END #</w:t>
      </w:r>
    </w:p>
    <w:sectPr w:rsidR="0048547F" w:rsidRPr="00254ED9" w:rsidSect="0067233C">
      <w:footerReference w:type="default" r:id="rId12"/>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E649F" w14:textId="77777777" w:rsidR="007A6DE3" w:rsidRDefault="007A6DE3" w:rsidP="0067233C">
      <w:pPr>
        <w:spacing w:after="0" w:line="240" w:lineRule="auto"/>
      </w:pPr>
      <w:r>
        <w:separator/>
      </w:r>
    </w:p>
  </w:endnote>
  <w:endnote w:type="continuationSeparator" w:id="0">
    <w:p w14:paraId="44305C6D" w14:textId="77777777" w:rsidR="007A6DE3" w:rsidRDefault="007A6DE3"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33AB0" w14:textId="77777777" w:rsidR="007A6DE3" w:rsidRDefault="007A6DE3" w:rsidP="0067233C">
      <w:pPr>
        <w:spacing w:after="0" w:line="240" w:lineRule="auto"/>
      </w:pPr>
      <w:r>
        <w:separator/>
      </w:r>
    </w:p>
  </w:footnote>
  <w:footnote w:type="continuationSeparator" w:id="0">
    <w:p w14:paraId="0F03B26B" w14:textId="77777777" w:rsidR="007A6DE3" w:rsidRDefault="007A6DE3"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5D1AC9"/>
    <w:multiLevelType w:val="hybridMultilevel"/>
    <w:tmpl w:val="9F1C67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EBC39A1"/>
    <w:multiLevelType w:val="hybridMultilevel"/>
    <w:tmpl w:val="2638B7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57284A"/>
    <w:multiLevelType w:val="hybridMultilevel"/>
    <w:tmpl w:val="2996B8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DF817FA"/>
    <w:multiLevelType w:val="hybridMultilevel"/>
    <w:tmpl w:val="3490FBF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F9C0226"/>
    <w:multiLevelType w:val="hybridMultilevel"/>
    <w:tmpl w:val="DAB877C6"/>
    <w:lvl w:ilvl="0" w:tplc="4009000F">
      <w:start w:val="1"/>
      <w:numFmt w:val="decimal"/>
      <w:lvlText w:val="%1."/>
      <w:lvlJc w:val="left"/>
      <w:pPr>
        <w:ind w:left="720" w:hanging="360"/>
      </w:pPr>
    </w:lvl>
    <w:lvl w:ilvl="1" w:tplc="531CC478">
      <w:numFmt w:val="bullet"/>
      <w:lvlText w:val="·"/>
      <w:lvlJc w:val="left"/>
      <w:pPr>
        <w:ind w:left="1800" w:hanging="720"/>
      </w:pPr>
      <w:rPr>
        <w:rFonts w:ascii="Calibri Light" w:eastAsiaTheme="majorEastAsia" w:hAnsi="Calibri Light" w:cs="Calibri Light"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147083">
    <w:abstractNumId w:val="65"/>
  </w:num>
  <w:num w:numId="2" w16cid:durableId="612901697">
    <w:abstractNumId w:val="88"/>
  </w:num>
  <w:num w:numId="3" w16cid:durableId="1768575060">
    <w:abstractNumId w:val="47"/>
  </w:num>
  <w:num w:numId="4" w16cid:durableId="1350762686">
    <w:abstractNumId w:val="105"/>
  </w:num>
  <w:num w:numId="5" w16cid:durableId="1449813294">
    <w:abstractNumId w:val="23"/>
  </w:num>
  <w:num w:numId="6" w16cid:durableId="1734893668">
    <w:abstractNumId w:val="64"/>
  </w:num>
  <w:num w:numId="7" w16cid:durableId="1521747163">
    <w:abstractNumId w:val="58"/>
  </w:num>
  <w:num w:numId="8" w16cid:durableId="1265379239">
    <w:abstractNumId w:val="86"/>
  </w:num>
  <w:num w:numId="9" w16cid:durableId="768281939">
    <w:abstractNumId w:val="53"/>
  </w:num>
  <w:num w:numId="10" w16cid:durableId="1469198889">
    <w:abstractNumId w:val="31"/>
  </w:num>
  <w:num w:numId="11" w16cid:durableId="195701373">
    <w:abstractNumId w:val="118"/>
  </w:num>
  <w:num w:numId="12" w16cid:durableId="1994218300">
    <w:abstractNumId w:val="102"/>
  </w:num>
  <w:num w:numId="13" w16cid:durableId="930436101">
    <w:abstractNumId w:val="90"/>
  </w:num>
  <w:num w:numId="14" w16cid:durableId="1396313408">
    <w:abstractNumId w:val="67"/>
  </w:num>
  <w:num w:numId="15" w16cid:durableId="1658655056">
    <w:abstractNumId w:val="120"/>
  </w:num>
  <w:num w:numId="16" w16cid:durableId="889726251">
    <w:abstractNumId w:val="7"/>
  </w:num>
  <w:num w:numId="17" w16cid:durableId="829054171">
    <w:abstractNumId w:val="2"/>
  </w:num>
  <w:num w:numId="18" w16cid:durableId="578364431">
    <w:abstractNumId w:val="89"/>
  </w:num>
  <w:num w:numId="19" w16cid:durableId="106773834">
    <w:abstractNumId w:val="114"/>
  </w:num>
  <w:num w:numId="20" w16cid:durableId="649938966">
    <w:abstractNumId w:val="59"/>
  </w:num>
  <w:num w:numId="21" w16cid:durableId="733042234">
    <w:abstractNumId w:val="19"/>
  </w:num>
  <w:num w:numId="22" w16cid:durableId="968634507">
    <w:abstractNumId w:val="20"/>
  </w:num>
  <w:num w:numId="23" w16cid:durableId="2045980513">
    <w:abstractNumId w:val="21"/>
  </w:num>
  <w:num w:numId="24" w16cid:durableId="2010136489">
    <w:abstractNumId w:val="36"/>
  </w:num>
  <w:num w:numId="25" w16cid:durableId="157503295">
    <w:abstractNumId w:val="10"/>
  </w:num>
  <w:num w:numId="26" w16cid:durableId="799953988">
    <w:abstractNumId w:val="33"/>
  </w:num>
  <w:num w:numId="27" w16cid:durableId="565797289">
    <w:abstractNumId w:val="116"/>
  </w:num>
  <w:num w:numId="28" w16cid:durableId="302321431">
    <w:abstractNumId w:val="107"/>
  </w:num>
  <w:num w:numId="29" w16cid:durableId="865214929">
    <w:abstractNumId w:val="97"/>
  </w:num>
  <w:num w:numId="30" w16cid:durableId="327097050">
    <w:abstractNumId w:val="109"/>
  </w:num>
  <w:num w:numId="31" w16cid:durableId="1248147560">
    <w:abstractNumId w:val="55"/>
  </w:num>
  <w:num w:numId="32" w16cid:durableId="408380409">
    <w:abstractNumId w:val="84"/>
  </w:num>
  <w:num w:numId="33" w16cid:durableId="417875211">
    <w:abstractNumId w:val="100"/>
  </w:num>
  <w:num w:numId="34" w16cid:durableId="1830363316">
    <w:abstractNumId w:val="112"/>
  </w:num>
  <w:num w:numId="35" w16cid:durableId="1581408928">
    <w:abstractNumId w:val="82"/>
  </w:num>
  <w:num w:numId="36" w16cid:durableId="1181893056">
    <w:abstractNumId w:val="26"/>
  </w:num>
  <w:num w:numId="37" w16cid:durableId="77748862">
    <w:abstractNumId w:val="101"/>
  </w:num>
  <w:num w:numId="38" w16cid:durableId="442237523">
    <w:abstractNumId w:val="91"/>
  </w:num>
  <w:num w:numId="39" w16cid:durableId="1847399876">
    <w:abstractNumId w:val="110"/>
  </w:num>
  <w:num w:numId="40" w16cid:durableId="1960379674">
    <w:abstractNumId w:val="43"/>
  </w:num>
  <w:num w:numId="41" w16cid:durableId="318577329">
    <w:abstractNumId w:val="34"/>
  </w:num>
  <w:num w:numId="42" w16cid:durableId="39281655">
    <w:abstractNumId w:val="12"/>
  </w:num>
  <w:num w:numId="43" w16cid:durableId="1447575912">
    <w:abstractNumId w:val="9"/>
  </w:num>
  <w:num w:numId="44" w16cid:durableId="736973304">
    <w:abstractNumId w:val="61"/>
  </w:num>
  <w:num w:numId="45" w16cid:durableId="1278610292">
    <w:abstractNumId w:val="27"/>
  </w:num>
  <w:num w:numId="46" w16cid:durableId="842163720">
    <w:abstractNumId w:val="40"/>
  </w:num>
  <w:num w:numId="47" w16cid:durableId="1496796607">
    <w:abstractNumId w:val="76"/>
  </w:num>
  <w:num w:numId="48" w16cid:durableId="1151561877">
    <w:abstractNumId w:val="96"/>
  </w:num>
  <w:num w:numId="49" w16cid:durableId="850141551">
    <w:abstractNumId w:val="25"/>
  </w:num>
  <w:num w:numId="50" w16cid:durableId="1656299409">
    <w:abstractNumId w:val="38"/>
  </w:num>
  <w:num w:numId="51" w16cid:durableId="89665776">
    <w:abstractNumId w:val="42"/>
  </w:num>
  <w:num w:numId="52" w16cid:durableId="285819571">
    <w:abstractNumId w:val="115"/>
  </w:num>
  <w:num w:numId="53" w16cid:durableId="1638298323">
    <w:abstractNumId w:val="94"/>
  </w:num>
  <w:num w:numId="54" w16cid:durableId="1243369474">
    <w:abstractNumId w:val="18"/>
  </w:num>
  <w:num w:numId="55" w16cid:durableId="1659727562">
    <w:abstractNumId w:val="1"/>
  </w:num>
  <w:num w:numId="56" w16cid:durableId="2054160389">
    <w:abstractNumId w:val="0"/>
  </w:num>
  <w:num w:numId="57" w16cid:durableId="886450840">
    <w:abstractNumId w:val="74"/>
  </w:num>
  <w:num w:numId="58" w16cid:durableId="1541744554">
    <w:abstractNumId w:val="81"/>
  </w:num>
  <w:num w:numId="59" w16cid:durableId="541091886">
    <w:abstractNumId w:val="117"/>
  </w:num>
  <w:num w:numId="60" w16cid:durableId="763569250">
    <w:abstractNumId w:val="122"/>
  </w:num>
  <w:num w:numId="61" w16cid:durableId="1005476127">
    <w:abstractNumId w:val="48"/>
  </w:num>
  <w:num w:numId="62" w16cid:durableId="961570650">
    <w:abstractNumId w:val="56"/>
  </w:num>
  <w:num w:numId="63" w16cid:durableId="176192219">
    <w:abstractNumId w:val="99"/>
  </w:num>
  <w:num w:numId="64" w16cid:durableId="2113429608">
    <w:abstractNumId w:val="60"/>
  </w:num>
  <w:num w:numId="65" w16cid:durableId="367722509">
    <w:abstractNumId w:val="49"/>
  </w:num>
  <w:num w:numId="66" w16cid:durableId="1337656010">
    <w:abstractNumId w:val="28"/>
  </w:num>
  <w:num w:numId="67" w16cid:durableId="1507861789">
    <w:abstractNumId w:val="8"/>
  </w:num>
  <w:num w:numId="68" w16cid:durableId="1516531883">
    <w:abstractNumId w:val="45"/>
  </w:num>
  <w:num w:numId="69" w16cid:durableId="1208103727">
    <w:abstractNumId w:val="93"/>
  </w:num>
  <w:num w:numId="70" w16cid:durableId="1253779328">
    <w:abstractNumId w:val="11"/>
  </w:num>
  <w:num w:numId="71" w16cid:durableId="567570711">
    <w:abstractNumId w:val="72"/>
  </w:num>
  <w:num w:numId="72" w16cid:durableId="1675767685">
    <w:abstractNumId w:val="39"/>
  </w:num>
  <w:num w:numId="73" w16cid:durableId="1232616493">
    <w:abstractNumId w:val="79"/>
  </w:num>
  <w:num w:numId="74" w16cid:durableId="1355572386">
    <w:abstractNumId w:val="104"/>
  </w:num>
  <w:num w:numId="75" w16cid:durableId="826673818">
    <w:abstractNumId w:val="111"/>
  </w:num>
  <w:num w:numId="76" w16cid:durableId="2113239660">
    <w:abstractNumId w:val="95"/>
  </w:num>
  <w:num w:numId="77" w16cid:durableId="1553038072">
    <w:abstractNumId w:val="75"/>
  </w:num>
  <w:num w:numId="78" w16cid:durableId="26373965">
    <w:abstractNumId w:val="46"/>
  </w:num>
  <w:num w:numId="79" w16cid:durableId="225457066">
    <w:abstractNumId w:val="73"/>
  </w:num>
  <w:num w:numId="80" w16cid:durableId="1901747411">
    <w:abstractNumId w:val="68"/>
  </w:num>
  <w:num w:numId="81" w16cid:durableId="1485198306">
    <w:abstractNumId w:val="92"/>
  </w:num>
  <w:num w:numId="82" w16cid:durableId="2112894447">
    <w:abstractNumId w:val="71"/>
  </w:num>
  <w:num w:numId="83" w16cid:durableId="2068069777">
    <w:abstractNumId w:val="30"/>
  </w:num>
  <w:num w:numId="84" w16cid:durableId="693531249">
    <w:abstractNumId w:val="29"/>
  </w:num>
  <w:num w:numId="85" w16cid:durableId="899248862">
    <w:abstractNumId w:val="113"/>
  </w:num>
  <w:num w:numId="86" w16cid:durableId="182864500">
    <w:abstractNumId w:val="17"/>
  </w:num>
  <w:num w:numId="87" w16cid:durableId="471099842">
    <w:abstractNumId w:val="13"/>
  </w:num>
  <w:num w:numId="88" w16cid:durableId="285090391">
    <w:abstractNumId w:val="35"/>
  </w:num>
  <w:num w:numId="89" w16cid:durableId="1697345056">
    <w:abstractNumId w:val="22"/>
  </w:num>
  <w:num w:numId="90" w16cid:durableId="960264622">
    <w:abstractNumId w:val="103"/>
  </w:num>
  <w:num w:numId="91" w16cid:durableId="814225385">
    <w:abstractNumId w:val="69"/>
  </w:num>
  <w:num w:numId="92" w16cid:durableId="2089421964">
    <w:abstractNumId w:val="83"/>
  </w:num>
  <w:num w:numId="93" w16cid:durableId="1829900666">
    <w:abstractNumId w:val="41"/>
  </w:num>
  <w:num w:numId="94" w16cid:durableId="1565140562">
    <w:abstractNumId w:val="70"/>
  </w:num>
  <w:num w:numId="95" w16cid:durableId="1200431173">
    <w:abstractNumId w:val="66"/>
  </w:num>
  <w:num w:numId="96" w16cid:durableId="942616205">
    <w:abstractNumId w:val="16"/>
  </w:num>
  <w:num w:numId="97" w16cid:durableId="1705986518">
    <w:abstractNumId w:val="85"/>
  </w:num>
  <w:num w:numId="98" w16cid:durableId="741761317">
    <w:abstractNumId w:val="4"/>
  </w:num>
  <w:num w:numId="99" w16cid:durableId="1232276081">
    <w:abstractNumId w:val="51"/>
  </w:num>
  <w:num w:numId="100" w16cid:durableId="241913766">
    <w:abstractNumId w:val="80"/>
  </w:num>
  <w:num w:numId="101" w16cid:durableId="14160449">
    <w:abstractNumId w:val="6"/>
  </w:num>
  <w:num w:numId="102" w16cid:durableId="848758871">
    <w:abstractNumId w:val="44"/>
  </w:num>
  <w:num w:numId="103" w16cid:durableId="59061677">
    <w:abstractNumId w:val="98"/>
  </w:num>
  <w:num w:numId="104" w16cid:durableId="125397914">
    <w:abstractNumId w:val="77"/>
  </w:num>
  <w:num w:numId="105" w16cid:durableId="293415792">
    <w:abstractNumId w:val="32"/>
  </w:num>
  <w:num w:numId="106" w16cid:durableId="1124932730">
    <w:abstractNumId w:val="52"/>
  </w:num>
  <w:num w:numId="107" w16cid:durableId="716009784">
    <w:abstractNumId w:val="50"/>
  </w:num>
  <w:num w:numId="108" w16cid:durableId="915171131">
    <w:abstractNumId w:val="14"/>
  </w:num>
  <w:num w:numId="109" w16cid:durableId="2079285768">
    <w:abstractNumId w:val="37"/>
  </w:num>
  <w:num w:numId="110" w16cid:durableId="989481374">
    <w:abstractNumId w:val="121"/>
  </w:num>
  <w:num w:numId="111" w16cid:durableId="1439831788">
    <w:abstractNumId w:val="5"/>
  </w:num>
  <w:num w:numId="112" w16cid:durableId="900554876">
    <w:abstractNumId w:val="63"/>
  </w:num>
  <w:num w:numId="113" w16cid:durableId="1650358833">
    <w:abstractNumId w:val="108"/>
  </w:num>
  <w:num w:numId="114" w16cid:durableId="1439332586">
    <w:abstractNumId w:val="3"/>
  </w:num>
  <w:num w:numId="115" w16cid:durableId="1826624058">
    <w:abstractNumId w:val="119"/>
  </w:num>
  <w:num w:numId="116" w16cid:durableId="405107375">
    <w:abstractNumId w:val="106"/>
  </w:num>
  <w:num w:numId="117" w16cid:durableId="1145053021">
    <w:abstractNumId w:val="87"/>
  </w:num>
  <w:num w:numId="118" w16cid:durableId="2062823495">
    <w:abstractNumId w:val="78"/>
  </w:num>
  <w:num w:numId="119" w16cid:durableId="1535265427">
    <w:abstractNumId w:val="54"/>
  </w:num>
  <w:num w:numId="120" w16cid:durableId="1396977674">
    <w:abstractNumId w:val="24"/>
  </w:num>
  <w:num w:numId="121" w16cid:durableId="1493136329">
    <w:abstractNumId w:val="57"/>
  </w:num>
  <w:num w:numId="122" w16cid:durableId="848519265">
    <w:abstractNumId w:val="62"/>
  </w:num>
  <w:num w:numId="123" w16cid:durableId="1451171061">
    <w:abstractNumId w:val="15"/>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04E0D"/>
    <w:rsid w:val="000241CF"/>
    <w:rsid w:val="000736D2"/>
    <w:rsid w:val="000823AF"/>
    <w:rsid w:val="000869C8"/>
    <w:rsid w:val="00112E87"/>
    <w:rsid w:val="001243D2"/>
    <w:rsid w:val="0014003B"/>
    <w:rsid w:val="00144AC8"/>
    <w:rsid w:val="001848F3"/>
    <w:rsid w:val="00197BEF"/>
    <w:rsid w:val="00254ED9"/>
    <w:rsid w:val="00257D04"/>
    <w:rsid w:val="002C4068"/>
    <w:rsid w:val="002F02C8"/>
    <w:rsid w:val="003054AC"/>
    <w:rsid w:val="003245E0"/>
    <w:rsid w:val="00332BA0"/>
    <w:rsid w:val="003B3A00"/>
    <w:rsid w:val="003D7313"/>
    <w:rsid w:val="00411F89"/>
    <w:rsid w:val="00424B67"/>
    <w:rsid w:val="0047129E"/>
    <w:rsid w:val="00473EF5"/>
    <w:rsid w:val="00480AC4"/>
    <w:rsid w:val="0048547F"/>
    <w:rsid w:val="004C19EA"/>
    <w:rsid w:val="004F36F7"/>
    <w:rsid w:val="00572702"/>
    <w:rsid w:val="0057552C"/>
    <w:rsid w:val="00596131"/>
    <w:rsid w:val="005A11C8"/>
    <w:rsid w:val="005A7C16"/>
    <w:rsid w:val="005B2DCB"/>
    <w:rsid w:val="005C00EA"/>
    <w:rsid w:val="005C1C91"/>
    <w:rsid w:val="005D7683"/>
    <w:rsid w:val="00620CC9"/>
    <w:rsid w:val="00655FFC"/>
    <w:rsid w:val="0067233C"/>
    <w:rsid w:val="006A1209"/>
    <w:rsid w:val="00752783"/>
    <w:rsid w:val="007A365E"/>
    <w:rsid w:val="007A4087"/>
    <w:rsid w:val="007A6DE3"/>
    <w:rsid w:val="00824883"/>
    <w:rsid w:val="008467A1"/>
    <w:rsid w:val="00852AB1"/>
    <w:rsid w:val="00867C47"/>
    <w:rsid w:val="00877677"/>
    <w:rsid w:val="0088702A"/>
    <w:rsid w:val="008A4C15"/>
    <w:rsid w:val="008E0CDF"/>
    <w:rsid w:val="00912A40"/>
    <w:rsid w:val="0098064B"/>
    <w:rsid w:val="00993E51"/>
    <w:rsid w:val="009C0E8F"/>
    <w:rsid w:val="00A03191"/>
    <w:rsid w:val="00A260E1"/>
    <w:rsid w:val="00A33450"/>
    <w:rsid w:val="00A336C3"/>
    <w:rsid w:val="00AA174E"/>
    <w:rsid w:val="00AD45AA"/>
    <w:rsid w:val="00B87EBB"/>
    <w:rsid w:val="00BB46B1"/>
    <w:rsid w:val="00BD668C"/>
    <w:rsid w:val="00BF1FAC"/>
    <w:rsid w:val="00C45769"/>
    <w:rsid w:val="00C86560"/>
    <w:rsid w:val="00CB24F8"/>
    <w:rsid w:val="00CC3BFC"/>
    <w:rsid w:val="00CF25F0"/>
    <w:rsid w:val="00D17BA2"/>
    <w:rsid w:val="00D30C4B"/>
    <w:rsid w:val="00D4473A"/>
    <w:rsid w:val="00D8443B"/>
    <w:rsid w:val="00DC0C29"/>
    <w:rsid w:val="00DD73A9"/>
    <w:rsid w:val="00DF46ED"/>
    <w:rsid w:val="00E160AD"/>
    <w:rsid w:val="00E245C5"/>
    <w:rsid w:val="00E701E8"/>
    <w:rsid w:val="00E90E8E"/>
    <w:rsid w:val="00EC628A"/>
    <w:rsid w:val="00EE10AE"/>
    <w:rsid w:val="00F55C02"/>
    <w:rsid w:val="00F620D8"/>
    <w:rsid w:val="00F7013C"/>
    <w:rsid w:val="00F712EF"/>
    <w:rsid w:val="00F762F7"/>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TotalTime>
  <Pages>1</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43</cp:revision>
  <dcterms:created xsi:type="dcterms:W3CDTF">2022-07-23T18:21:00Z</dcterms:created>
  <dcterms:modified xsi:type="dcterms:W3CDTF">2023-04-27T15:13:00Z</dcterms:modified>
</cp:coreProperties>
</file>