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0D4D3" w14:textId="77777777" w:rsidR="005477A1" w:rsidRDefault="005477A1" w:rsidP="005477A1"/>
    <w:p w14:paraId="421E813E" w14:textId="77777777" w:rsidR="0012524D" w:rsidRDefault="0012524D" w:rsidP="005477A1"/>
    <w:p w14:paraId="5C9178BE" w14:textId="77777777" w:rsidR="005477A1" w:rsidRDefault="005477A1" w:rsidP="005477A1"/>
    <w:p w14:paraId="53D205E9" w14:textId="77777777" w:rsidR="005477A1" w:rsidRDefault="005477A1" w:rsidP="005477A1"/>
    <w:p w14:paraId="3B39A345" w14:textId="77777777" w:rsidR="005477A1" w:rsidRDefault="005477A1" w:rsidP="005477A1"/>
    <w:p w14:paraId="2D396FED" w14:textId="77777777" w:rsidR="005477A1" w:rsidRDefault="005477A1" w:rsidP="005477A1"/>
    <w:p w14:paraId="0F87931E" w14:textId="77777777" w:rsidR="005477A1" w:rsidRDefault="005477A1" w:rsidP="005477A1"/>
    <w:p w14:paraId="5F23AC54" w14:textId="77777777" w:rsidR="005477A1" w:rsidRDefault="005477A1" w:rsidP="005477A1"/>
    <w:p w14:paraId="769708D3" w14:textId="77777777" w:rsidR="005477A1" w:rsidRDefault="005477A1" w:rsidP="005477A1"/>
    <w:p w14:paraId="1B3A7F97" w14:textId="77777777" w:rsidR="005477A1" w:rsidRDefault="005477A1" w:rsidP="005477A1"/>
    <w:p w14:paraId="2E3D7DED" w14:textId="77777777" w:rsidR="005477A1" w:rsidRDefault="005477A1" w:rsidP="005477A1"/>
    <w:p w14:paraId="0814BE2C" w14:textId="77777777" w:rsidR="005477A1" w:rsidRDefault="005477A1" w:rsidP="005477A1">
      <w:bookmarkStart w:id="0" w:name="_Hlk139481033"/>
    </w:p>
    <w:p w14:paraId="1ED065FE" w14:textId="43429867" w:rsidR="005477A1" w:rsidRDefault="005477A1" w:rsidP="005477A1">
      <w:pPr>
        <w:pStyle w:val="NoSpacing"/>
        <w:spacing w:line="360" w:lineRule="auto"/>
        <w:jc w:val="center"/>
      </w:pPr>
      <w:r>
        <w:tab/>
      </w:r>
      <w: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Certificate Authority </w:t>
      </w:r>
      <w:r w:rsidRPr="00053BBC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with ORM stack</w:t>
      </w:r>
    </w:p>
    <w:p w14:paraId="3BE58A1B" w14:textId="77777777" w:rsidR="005477A1" w:rsidRDefault="005477A1" w:rsidP="005477A1"/>
    <w:p w14:paraId="6FEFF690" w14:textId="77777777" w:rsidR="005477A1" w:rsidRDefault="005477A1" w:rsidP="005477A1"/>
    <w:p w14:paraId="63D2DA76" w14:textId="77777777" w:rsidR="005477A1" w:rsidRDefault="005477A1" w:rsidP="005477A1"/>
    <w:p w14:paraId="2B13CD4A" w14:textId="77777777" w:rsidR="005477A1" w:rsidRDefault="005477A1" w:rsidP="005477A1"/>
    <w:p w14:paraId="31B7635B" w14:textId="77777777" w:rsidR="005477A1" w:rsidRDefault="005477A1" w:rsidP="005477A1"/>
    <w:p w14:paraId="636B5ADF" w14:textId="77777777" w:rsidR="005477A1" w:rsidRDefault="005477A1" w:rsidP="005477A1"/>
    <w:p w14:paraId="2889FB6C" w14:textId="77777777" w:rsidR="005477A1" w:rsidRDefault="005477A1" w:rsidP="005477A1"/>
    <w:p w14:paraId="507F32FA" w14:textId="77777777" w:rsidR="005477A1" w:rsidRDefault="005477A1" w:rsidP="005477A1"/>
    <w:p w14:paraId="3AD38B5E" w14:textId="77777777" w:rsidR="005477A1" w:rsidRDefault="005477A1" w:rsidP="005477A1"/>
    <w:p w14:paraId="60967A3A" w14:textId="77777777" w:rsidR="005477A1" w:rsidRDefault="005477A1" w:rsidP="005477A1"/>
    <w:p w14:paraId="07DBDE30" w14:textId="77777777" w:rsidR="005477A1" w:rsidRDefault="005477A1" w:rsidP="005477A1"/>
    <w:p w14:paraId="18E7861F" w14:textId="77777777" w:rsidR="005477A1" w:rsidRDefault="005477A1" w:rsidP="005477A1"/>
    <w:p w14:paraId="05110CF6" w14:textId="77777777" w:rsidR="005477A1" w:rsidRDefault="005477A1" w:rsidP="005477A1"/>
    <w:p w14:paraId="7A2AE798" w14:textId="77777777" w:rsidR="005477A1" w:rsidRDefault="005477A1" w:rsidP="005477A1"/>
    <w:p w14:paraId="5B03B531" w14:textId="77777777" w:rsidR="005477A1" w:rsidRDefault="005477A1" w:rsidP="005477A1"/>
    <w:p w14:paraId="384B061F" w14:textId="77777777" w:rsidR="005477A1" w:rsidRDefault="005477A1" w:rsidP="005477A1"/>
    <w:p w14:paraId="3136ADA0" w14:textId="77777777" w:rsidR="005477A1" w:rsidRDefault="005477A1" w:rsidP="005477A1"/>
    <w:p w14:paraId="19AFAF37" w14:textId="77777777" w:rsidR="005477A1" w:rsidRDefault="005477A1" w:rsidP="005477A1"/>
    <w:sdt>
      <w:sdtPr>
        <w:rPr>
          <w:rFonts w:ascii="Arial" w:eastAsiaTheme="minorHAnsi" w:hAnsi="Arial" w:cs="Arial"/>
          <w:color w:val="000000" w:themeColor="text1"/>
          <w:sz w:val="24"/>
          <w:szCs w:val="24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3E18D87" w14:textId="77777777" w:rsidR="005477A1" w:rsidRPr="004B0FFF" w:rsidRDefault="005477A1" w:rsidP="005477A1">
          <w:pPr>
            <w:pStyle w:val="TOCHeading"/>
            <w:spacing w:line="360" w:lineRule="auto"/>
            <w:jc w:val="center"/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</w:pPr>
          <w:r w:rsidRPr="004B0FFF"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  <w:t>Contents</w:t>
          </w:r>
        </w:p>
        <w:p w14:paraId="7EFF1E86" w14:textId="77777777" w:rsidR="005477A1" w:rsidRPr="00301032" w:rsidRDefault="005477A1" w:rsidP="005477A1">
          <w:pPr>
            <w:spacing w:line="360" w:lineRule="auto"/>
            <w:rPr>
              <w:rFonts w:ascii="Arial" w:hAnsi="Arial" w:cs="Arial"/>
              <w:b/>
              <w:color w:val="000000" w:themeColor="text1"/>
              <w:sz w:val="24"/>
              <w:szCs w:val="24"/>
              <w:lang w:val="en-US"/>
            </w:rPr>
          </w:pPr>
        </w:p>
        <w:p w14:paraId="265CFE7E" w14:textId="75FAA79F" w:rsidR="00031AD3" w:rsidRDefault="005477A1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lang w:eastAsia="en-IN"/>
              <w14:ligatures w14:val="standardContextual"/>
            </w:rPr>
          </w:pP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fldChar w:fldCharType="begin"/>
          </w: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fldChar w:fldCharType="separate"/>
          </w:r>
          <w:hyperlink w:anchor="_Toc139702630" w:history="1">
            <w:r w:rsidR="00031AD3" w:rsidRPr="00812AB1">
              <w:rPr>
                <w:rStyle w:val="Hyperlink"/>
                <w:rFonts w:ascii="Arial" w:hAnsi="Arial" w:cs="Arial"/>
                <w:noProof/>
              </w:rPr>
              <w:t>1.</w:t>
            </w:r>
            <w:r w:rsidR="00031AD3">
              <w:rPr>
                <w:rFonts w:eastAsiaTheme="minorEastAsia"/>
                <w:noProof/>
                <w:kern w:val="2"/>
                <w:lang w:eastAsia="en-IN"/>
                <w14:ligatures w14:val="standardContextual"/>
              </w:rPr>
              <w:tab/>
            </w:r>
            <w:r w:rsidR="00031AD3" w:rsidRPr="00812AB1">
              <w:rPr>
                <w:rStyle w:val="Hyperlink"/>
                <w:rFonts w:ascii="Arial" w:hAnsi="Arial" w:cs="Arial"/>
                <w:noProof/>
              </w:rPr>
              <w:t>Introduction</w:t>
            </w:r>
            <w:r w:rsidR="00031AD3">
              <w:rPr>
                <w:noProof/>
                <w:webHidden/>
              </w:rPr>
              <w:tab/>
            </w:r>
            <w:r w:rsidR="00031AD3">
              <w:rPr>
                <w:noProof/>
                <w:webHidden/>
              </w:rPr>
              <w:fldChar w:fldCharType="begin"/>
            </w:r>
            <w:r w:rsidR="00031AD3">
              <w:rPr>
                <w:noProof/>
                <w:webHidden/>
              </w:rPr>
              <w:instrText xml:space="preserve"> PAGEREF _Toc139702630 \h </w:instrText>
            </w:r>
            <w:r w:rsidR="00031AD3">
              <w:rPr>
                <w:noProof/>
                <w:webHidden/>
              </w:rPr>
            </w:r>
            <w:r w:rsidR="00031AD3">
              <w:rPr>
                <w:noProof/>
                <w:webHidden/>
              </w:rPr>
              <w:fldChar w:fldCharType="separate"/>
            </w:r>
            <w:r w:rsidR="00031AD3">
              <w:rPr>
                <w:noProof/>
                <w:webHidden/>
              </w:rPr>
              <w:t>2</w:t>
            </w:r>
            <w:r w:rsidR="00031AD3">
              <w:rPr>
                <w:noProof/>
                <w:webHidden/>
              </w:rPr>
              <w:fldChar w:fldCharType="end"/>
            </w:r>
          </w:hyperlink>
        </w:p>
        <w:p w14:paraId="589BE6A3" w14:textId="25DA6822" w:rsidR="00031AD3" w:rsidRDefault="00031AD3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lang w:eastAsia="en-IN"/>
              <w14:ligatures w14:val="standardContextual"/>
            </w:rPr>
          </w:pPr>
          <w:hyperlink w:anchor="_Toc139702631" w:history="1">
            <w:r w:rsidRPr="00812AB1">
              <w:rPr>
                <w:rStyle w:val="Hyperlink"/>
                <w:rFonts w:ascii="Arial" w:hAnsi="Arial" w:cs="Arial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lang w:eastAsia="en-IN"/>
                <w14:ligatures w14:val="standardContextual"/>
              </w:rPr>
              <w:tab/>
            </w:r>
            <w:r w:rsidRPr="00812AB1">
              <w:rPr>
                <w:rStyle w:val="Hyperlink"/>
                <w:rFonts w:ascii="Arial" w:hAnsi="Arial" w:cs="Arial"/>
                <w:noProof/>
              </w:rPr>
              <w:t>Workflow</w:t>
            </w:r>
            <w:r w:rsidRPr="00812AB1">
              <w:rPr>
                <w:rStyle w:val="Hyperlink"/>
                <w:noProof/>
              </w:rPr>
              <w:t xml:space="preserve"> </w:t>
            </w:r>
            <w:r w:rsidRPr="00812AB1">
              <w:rPr>
                <w:rStyle w:val="Hyperlink"/>
                <w:rFonts w:ascii="Arial" w:hAnsi="Arial" w:cs="Arial"/>
                <w:noProof/>
              </w:rPr>
              <w:t>diagram to deploy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_Toc139702631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BE443" w14:textId="36D5A6EE" w:rsidR="00031AD3" w:rsidRDefault="00031AD3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lang w:eastAsia="en-IN"/>
              <w14:ligatures w14:val="standardContextual"/>
            </w:rPr>
          </w:pPr>
          <w:hyperlink w:anchor="_Toc139702632" w:history="1">
            <w:r w:rsidRPr="00812AB1">
              <w:rPr>
                <w:rStyle w:val="Hyperlink"/>
                <w:rFonts w:ascii="Arial" w:hAnsi="Arial" w:cs="Arial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lang w:eastAsia="en-IN"/>
                <w14:ligatures w14:val="standardContextual"/>
              </w:rPr>
              <w:tab/>
            </w:r>
            <w:r w:rsidRPr="00812AB1">
              <w:rPr>
                <w:rStyle w:val="Hyperlink"/>
                <w:rFonts w:ascii="Arial" w:hAnsi="Arial" w:cs="Arial"/>
                <w:noProof/>
              </w:rPr>
              <w:t>Create stack for Certificate Authority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_Toc139702632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0D181" w14:textId="10ED6E40" w:rsidR="00031AD3" w:rsidRDefault="00031AD3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lang w:eastAsia="en-IN"/>
              <w14:ligatures w14:val="standardContextual"/>
            </w:rPr>
          </w:pPr>
          <w:hyperlink w:anchor="_Toc139702633" w:history="1">
            <w:r w:rsidRPr="00812AB1">
              <w:rPr>
                <w:rStyle w:val="Hyperlink"/>
                <w:rFonts w:ascii="Arial" w:hAnsi="Arial" w:cs="Arial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lang w:eastAsia="en-IN"/>
                <w14:ligatures w14:val="standardContextual"/>
              </w:rPr>
              <w:tab/>
            </w:r>
            <w:r w:rsidRPr="00812AB1">
              <w:rPr>
                <w:rStyle w:val="Hyperlink"/>
                <w:rFonts w:ascii="Arial" w:hAnsi="Arial" w:cs="Arial"/>
                <w:noProof/>
              </w:rPr>
              <w:t>Plan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_Toc139702633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1EFD6" w14:textId="7F9222BE" w:rsidR="005477A1" w:rsidRPr="004B0FFF" w:rsidRDefault="005477A1" w:rsidP="005477A1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</w:rPr>
          </w:pPr>
          <w:r w:rsidRPr="00301032">
            <w:rPr>
              <w:rFonts w:ascii="Arial" w:hAnsi="Arial" w:cs="Arial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14:paraId="715AF0C8" w14:textId="77777777" w:rsidR="005477A1" w:rsidRDefault="005477A1" w:rsidP="005477A1"/>
    <w:p w14:paraId="48D4153A" w14:textId="77777777" w:rsidR="005477A1" w:rsidRDefault="005477A1" w:rsidP="005477A1"/>
    <w:bookmarkEnd w:id="0"/>
    <w:p w14:paraId="0B3F338E" w14:textId="77777777" w:rsidR="005477A1" w:rsidRDefault="005477A1" w:rsidP="005477A1"/>
    <w:p w14:paraId="12A98E21" w14:textId="77777777" w:rsidR="005477A1" w:rsidRDefault="005477A1" w:rsidP="005477A1"/>
    <w:p w14:paraId="0DBE3CAB" w14:textId="77777777" w:rsidR="005477A1" w:rsidRDefault="005477A1" w:rsidP="005477A1"/>
    <w:p w14:paraId="562A13D5" w14:textId="77777777" w:rsidR="005477A1" w:rsidRDefault="005477A1" w:rsidP="005477A1"/>
    <w:p w14:paraId="2747B68F" w14:textId="77777777" w:rsidR="005477A1" w:rsidRDefault="005477A1" w:rsidP="005477A1"/>
    <w:p w14:paraId="0533602C" w14:textId="77777777" w:rsidR="005477A1" w:rsidRDefault="005477A1" w:rsidP="005477A1"/>
    <w:p w14:paraId="1EFD31C2" w14:textId="77777777" w:rsidR="005477A1" w:rsidRDefault="005477A1" w:rsidP="005477A1"/>
    <w:p w14:paraId="726A94AC" w14:textId="77777777" w:rsidR="005477A1" w:rsidRDefault="005477A1" w:rsidP="005477A1"/>
    <w:p w14:paraId="7DD68956" w14:textId="77777777" w:rsidR="005477A1" w:rsidRDefault="005477A1" w:rsidP="005477A1"/>
    <w:p w14:paraId="2A5F9604" w14:textId="77777777" w:rsidR="005477A1" w:rsidRDefault="005477A1" w:rsidP="005477A1"/>
    <w:p w14:paraId="300ACEFA" w14:textId="77777777" w:rsidR="005477A1" w:rsidRDefault="005477A1" w:rsidP="005477A1"/>
    <w:p w14:paraId="29B31727" w14:textId="77777777" w:rsidR="005477A1" w:rsidRDefault="005477A1" w:rsidP="005477A1"/>
    <w:p w14:paraId="568BEDD6" w14:textId="77777777" w:rsidR="005477A1" w:rsidRDefault="005477A1" w:rsidP="005477A1"/>
    <w:p w14:paraId="51300D32" w14:textId="77777777" w:rsidR="005477A1" w:rsidRDefault="005477A1" w:rsidP="005477A1"/>
    <w:p w14:paraId="3B772AEE" w14:textId="77777777" w:rsidR="005477A1" w:rsidRDefault="005477A1" w:rsidP="005477A1"/>
    <w:p w14:paraId="65B6B849" w14:textId="77777777" w:rsidR="005477A1" w:rsidRDefault="005477A1" w:rsidP="005477A1"/>
    <w:p w14:paraId="2DC8C1D4" w14:textId="77777777" w:rsidR="005477A1" w:rsidRDefault="005477A1" w:rsidP="005477A1"/>
    <w:p w14:paraId="4263AD30" w14:textId="77777777" w:rsidR="005477A1" w:rsidRDefault="005477A1" w:rsidP="005477A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2C728683" w14:textId="77777777" w:rsidR="00031AD3" w:rsidRPr="004B0FFF" w:rsidRDefault="00031AD3" w:rsidP="005477A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04F7DC90" w14:textId="77777777" w:rsidR="005477A1" w:rsidRDefault="005477A1" w:rsidP="005477A1">
      <w:pPr>
        <w:pStyle w:val="Heading1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bookmarkStart w:id="1" w:name="_Toc135152961"/>
      <w:bookmarkStart w:id="2" w:name="_Toc139702630"/>
      <w:r w:rsidRPr="009742B9">
        <w:rPr>
          <w:rFonts w:ascii="Arial" w:hAnsi="Arial" w:cs="Arial"/>
          <w:color w:val="000000" w:themeColor="text1"/>
        </w:rPr>
        <w:t>Introduction</w:t>
      </w:r>
      <w:bookmarkEnd w:id="1"/>
      <w:bookmarkEnd w:id="2"/>
    </w:p>
    <w:p w14:paraId="33D536C9" w14:textId="77777777" w:rsidR="005477A1" w:rsidRDefault="005477A1" w:rsidP="005477A1"/>
    <w:p w14:paraId="15A398E2" w14:textId="2DC3CAEB" w:rsidR="005477A1" w:rsidRPr="00471EAC" w:rsidRDefault="00BF29CB" w:rsidP="005477A1">
      <w:pPr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BF29CB">
        <w:rPr>
          <w:rFonts w:ascii="Arial" w:eastAsiaTheme="majorEastAsia" w:hAnsi="Arial" w:cs="Arial"/>
          <w:color w:val="000000" w:themeColor="text1"/>
          <w:sz w:val="24"/>
          <w:szCs w:val="24"/>
        </w:rPr>
        <w:t>A certificate authority (CA) issues digital certificates and manages their revocation. A CA typically contains other CAs with defined parent-child relationships between them. The CA at the top of a hierarchy is known as the root CA. Any CA that is not the root CA is a subordinate CA</w:t>
      </w:r>
      <w:r w:rsidR="005477A1" w:rsidRPr="008236A4">
        <w:rPr>
          <w:rFonts w:ascii="Arial" w:eastAsiaTheme="majorEastAsia" w:hAnsi="Arial" w:cs="Arial"/>
          <w:color w:val="000000" w:themeColor="text1"/>
          <w:sz w:val="24"/>
          <w:szCs w:val="24"/>
        </w:rPr>
        <w:t>.</w:t>
      </w:r>
    </w:p>
    <w:p w14:paraId="402CE41A" w14:textId="77777777" w:rsidR="005477A1" w:rsidRDefault="005477A1" w:rsidP="005477A1">
      <w:pPr>
        <w:pStyle w:val="Heading1"/>
        <w:numPr>
          <w:ilvl w:val="0"/>
          <w:numId w:val="1"/>
        </w:numPr>
        <w:rPr>
          <w:rFonts w:ascii="Arial" w:hAnsi="Arial" w:cs="Arial"/>
          <w:color w:val="auto"/>
        </w:rPr>
      </w:pPr>
      <w:bookmarkStart w:id="3" w:name="_Toc133353725"/>
      <w:bookmarkStart w:id="4" w:name="_Toc135152962"/>
      <w:bookmarkStart w:id="5" w:name="_Toc139702631"/>
      <w:r w:rsidRPr="009742B9">
        <w:rPr>
          <w:rFonts w:ascii="Arial" w:hAnsi="Arial" w:cs="Arial"/>
          <w:color w:val="auto"/>
        </w:rPr>
        <w:t>Workflow</w:t>
      </w:r>
      <w:r w:rsidRPr="001B4930">
        <w:rPr>
          <w:color w:val="auto"/>
        </w:rPr>
        <w:t xml:space="preserve"> </w:t>
      </w:r>
      <w:r w:rsidRPr="009742B9">
        <w:rPr>
          <w:rFonts w:ascii="Arial" w:hAnsi="Arial" w:cs="Arial"/>
          <w:color w:val="auto"/>
        </w:rPr>
        <w:t>diagram to deploy the stack</w:t>
      </w:r>
      <w:bookmarkEnd w:id="3"/>
      <w:bookmarkEnd w:id="4"/>
      <w:bookmarkEnd w:id="5"/>
    </w:p>
    <w:p w14:paraId="153796A9" w14:textId="77777777" w:rsidR="005477A1" w:rsidRDefault="005477A1" w:rsidP="005477A1"/>
    <w:p w14:paraId="109B8360" w14:textId="77777777" w:rsidR="005477A1" w:rsidRDefault="005477A1" w:rsidP="005477A1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Below diagram shows how the Terraform Artifact are applied in the OCI. While creating a ORM stack, using terraform deliverables Init, Plan and Apply is the flow to provision the resource in the OCI. We can have the deliverables in any of below.</w:t>
      </w:r>
    </w:p>
    <w:p w14:paraId="390BB345" w14:textId="77777777" w:rsidR="005477A1" w:rsidRPr="004B0FFF" w:rsidRDefault="005477A1" w:rsidP="005477A1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0E93D27" w14:textId="77777777" w:rsidR="005477A1" w:rsidRPr="004B0FFF" w:rsidRDefault="005477A1" w:rsidP="005477A1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GitLab/GitHub Repo</w:t>
      </w:r>
    </w:p>
    <w:p w14:paraId="5EDBC7E6" w14:textId="77777777" w:rsidR="005477A1" w:rsidRPr="004B0FFF" w:rsidRDefault="005477A1" w:rsidP="005477A1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Bitbucket</w:t>
      </w:r>
    </w:p>
    <w:p w14:paraId="3090AE61" w14:textId="77777777" w:rsidR="005477A1" w:rsidRPr="004B0FFF" w:rsidRDefault="005477A1" w:rsidP="005477A1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Can be in folder/.zip in the local </w:t>
      </w:r>
      <w:proofErr w:type="gram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disk</w:t>
      </w:r>
      <w:proofErr w:type="gramEnd"/>
    </w:p>
    <w:p w14:paraId="397E8153" w14:textId="77777777" w:rsidR="005477A1" w:rsidRPr="004B0FFF" w:rsidRDefault="005477A1" w:rsidP="005477A1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14:paraId="45342EEF" w14:textId="77777777" w:rsidR="005477A1" w:rsidRPr="004B0FFF" w:rsidRDefault="005477A1" w:rsidP="005477A1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Can be in </w:t>
      </w:r>
      <w:proofErr w:type="gram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compartment</w:t>
      </w:r>
      <w:proofErr w:type="gramEnd"/>
    </w:p>
    <w:p w14:paraId="7DF9623C" w14:textId="77777777" w:rsidR="005477A1" w:rsidRPr="004B0FFF" w:rsidRDefault="005477A1" w:rsidP="005477A1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Oracle provided </w:t>
      </w:r>
      <w:proofErr w:type="gram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Template</w:t>
      </w:r>
      <w:proofErr w:type="gramEnd"/>
    </w:p>
    <w:p w14:paraId="633A88B6" w14:textId="77777777" w:rsidR="005477A1" w:rsidRDefault="005477A1" w:rsidP="005477A1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718FAFA9" wp14:editId="3052DC8F">
            <wp:extent cx="5907405" cy="4105275"/>
            <wp:effectExtent l="0" t="0" r="0" b="9525"/>
            <wp:docPr id="1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1075" cy="41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BA421" w14:textId="77777777" w:rsidR="005477A1" w:rsidRDefault="005477A1" w:rsidP="005477A1">
      <w:pPr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C194C">
        <w:rPr>
          <w:rFonts w:ascii="Arial" w:hAnsi="Arial" w:cs="Arial"/>
          <w:b/>
          <w:bCs/>
          <w:color w:val="000000" w:themeColor="text1"/>
          <w:sz w:val="24"/>
          <w:szCs w:val="24"/>
        </w:rPr>
        <w:t>Prerequisite</w:t>
      </w:r>
    </w:p>
    <w:p w14:paraId="08F4630E" w14:textId="7714A6D2" w:rsidR="005477A1" w:rsidRDefault="005477A1" w:rsidP="005477A1">
      <w:pPr>
        <w:pStyle w:val="ListParagraph"/>
        <w:numPr>
          <w:ilvl w:val="0"/>
          <w:numId w:val="3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Generate </w:t>
      </w:r>
      <w:r w:rsidR="00BF29CB" w:rsidRPr="00BF29CB">
        <w:rPr>
          <w:rFonts w:ascii="Arial" w:eastAsiaTheme="majorEastAsia" w:hAnsi="Arial" w:cs="Arial"/>
          <w:color w:val="000000" w:themeColor="text1"/>
          <w:sz w:val="24"/>
          <w:szCs w:val="24"/>
        </w:rPr>
        <w:t>Asymmetric key in the vault</w:t>
      </w:r>
    </w:p>
    <w:p w14:paraId="28FBC2A1" w14:textId="7609D3AE" w:rsidR="00BF29CB" w:rsidRPr="00DC194C" w:rsidRDefault="00BF29CB" w:rsidP="005477A1">
      <w:pPr>
        <w:pStyle w:val="ListParagraph"/>
        <w:numPr>
          <w:ilvl w:val="0"/>
          <w:numId w:val="3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Create IAM Policies</w:t>
      </w:r>
    </w:p>
    <w:p w14:paraId="2288B421" w14:textId="076F085E" w:rsidR="005477A1" w:rsidRDefault="005477A1" w:rsidP="005477A1">
      <w:pPr>
        <w:pStyle w:val="Heading1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bookmarkStart w:id="6" w:name="_Toc135152963"/>
      <w:bookmarkStart w:id="7" w:name="_Toc139702632"/>
      <w:r w:rsidRPr="00C73CC1">
        <w:rPr>
          <w:rFonts w:ascii="Arial" w:hAnsi="Arial" w:cs="Arial"/>
          <w:color w:val="auto"/>
        </w:rPr>
        <w:t xml:space="preserve">Create stack for </w:t>
      </w:r>
      <w:bookmarkEnd w:id="6"/>
      <w:r w:rsidR="00BF29CB">
        <w:rPr>
          <w:rFonts w:ascii="Arial" w:hAnsi="Arial" w:cs="Arial"/>
          <w:color w:val="000000" w:themeColor="text1"/>
          <w:sz w:val="24"/>
          <w:szCs w:val="24"/>
        </w:rPr>
        <w:t>C</w:t>
      </w:r>
      <w:r w:rsidR="00BF29CB" w:rsidRPr="00BF29CB">
        <w:rPr>
          <w:rFonts w:ascii="Arial" w:hAnsi="Arial" w:cs="Arial"/>
          <w:color w:val="000000" w:themeColor="text1"/>
          <w:sz w:val="24"/>
          <w:szCs w:val="24"/>
        </w:rPr>
        <w:t xml:space="preserve">ertificate </w:t>
      </w:r>
      <w:r w:rsidR="00BF29CB">
        <w:rPr>
          <w:rFonts w:ascii="Arial" w:hAnsi="Arial" w:cs="Arial"/>
          <w:color w:val="000000" w:themeColor="text1"/>
          <w:sz w:val="24"/>
          <w:szCs w:val="24"/>
        </w:rPr>
        <w:t>A</w:t>
      </w:r>
      <w:r w:rsidR="00BF29CB" w:rsidRPr="00BF29CB">
        <w:rPr>
          <w:rFonts w:ascii="Arial" w:hAnsi="Arial" w:cs="Arial"/>
          <w:color w:val="000000" w:themeColor="text1"/>
          <w:sz w:val="24"/>
          <w:szCs w:val="24"/>
        </w:rPr>
        <w:t>uthority</w:t>
      </w:r>
      <w:bookmarkEnd w:id="7"/>
    </w:p>
    <w:p w14:paraId="7173179F" w14:textId="77777777" w:rsidR="005477A1" w:rsidRPr="00C73CC1" w:rsidRDefault="005477A1" w:rsidP="005477A1"/>
    <w:p w14:paraId="675E3375" w14:textId="77777777" w:rsidR="005477A1" w:rsidRPr="004B0FFF" w:rsidRDefault="005477A1" w:rsidP="005477A1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14:paraId="23E903B8" w14:textId="77777777" w:rsidR="005477A1" w:rsidRPr="004B0FFF" w:rsidRDefault="005477A1" w:rsidP="005477A1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3D40791E" w14:textId="6135E232" w:rsidR="005477A1" w:rsidRPr="004B0FFF" w:rsidRDefault="005477A1" w:rsidP="005477A1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“</w:t>
      </w:r>
      <w:r w:rsidR="0012524D">
        <w:rPr>
          <w:rFonts w:ascii="Arial" w:hAnsi="Arial" w:cs="Arial"/>
          <w:color w:val="000000" w:themeColor="text1"/>
          <w:sz w:val="24"/>
          <w:szCs w:val="24"/>
        </w:rPr>
        <w:t>C</w:t>
      </w:r>
      <w:r w:rsidR="0012524D" w:rsidRPr="00BF29CB">
        <w:rPr>
          <w:rFonts w:ascii="Arial" w:hAnsi="Arial" w:cs="Arial"/>
          <w:color w:val="000000" w:themeColor="text1"/>
          <w:sz w:val="24"/>
          <w:szCs w:val="24"/>
        </w:rPr>
        <w:t>ertificate</w:t>
      </w:r>
      <w:r w:rsidR="0012524D">
        <w:rPr>
          <w:rFonts w:ascii="Arial" w:hAnsi="Arial" w:cs="Arial"/>
          <w:color w:val="000000" w:themeColor="text1"/>
          <w:sz w:val="24"/>
          <w:szCs w:val="24"/>
        </w:rPr>
        <w:t>_a</w:t>
      </w:r>
      <w:r w:rsidR="0012524D" w:rsidRPr="00BF29CB">
        <w:rPr>
          <w:rFonts w:ascii="Arial" w:hAnsi="Arial" w:cs="Arial"/>
          <w:color w:val="000000" w:themeColor="text1"/>
          <w:sz w:val="24"/>
          <w:szCs w:val="24"/>
        </w:rPr>
        <w:t>uthority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folder that contains the terraform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Upload</w:t>
      </w:r>
    </w:p>
    <w:p w14:paraId="6D73547B" w14:textId="77777777" w:rsidR="005477A1" w:rsidRDefault="005477A1" w:rsidP="005477A1"/>
    <w:p w14:paraId="7C7CD1B0" w14:textId="06D0950E" w:rsidR="005477A1" w:rsidRDefault="0012524D" w:rsidP="005477A1">
      <w:r>
        <w:rPr>
          <w:noProof/>
        </w:rPr>
        <w:drawing>
          <wp:inline distT="0" distB="0" distL="0" distR="0" wp14:anchorId="0AF2F655" wp14:editId="4EEEF3B3">
            <wp:extent cx="5731510" cy="3429000"/>
            <wp:effectExtent l="0" t="0" r="2540" b="0"/>
            <wp:docPr id="1196433287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33287" name="Picture 1" descr="Graphical user interface, text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5596D" w14:textId="77777777" w:rsidR="005477A1" w:rsidRPr="00053BBC" w:rsidRDefault="005477A1" w:rsidP="005477A1"/>
    <w:p w14:paraId="25C49A9E" w14:textId="77777777" w:rsidR="005477A1" w:rsidRDefault="005477A1" w:rsidP="005477A1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Select the parameters as per the below screen,</w:t>
      </w:r>
    </w:p>
    <w:p w14:paraId="026C6815" w14:textId="7F5A1A05" w:rsidR="005477A1" w:rsidRDefault="0012524D" w:rsidP="005477A1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EA537DD" wp14:editId="0EB2A00D">
            <wp:extent cx="5731510" cy="2362200"/>
            <wp:effectExtent l="0" t="0" r="2540" b="0"/>
            <wp:docPr id="80222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28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2B8D" w14:textId="77777777" w:rsidR="0012524D" w:rsidRDefault="0012524D" w:rsidP="005477A1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5CF8262E" w14:textId="180451F1" w:rsidR="0012524D" w:rsidRDefault="0012524D" w:rsidP="005477A1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8C85181" wp14:editId="7088754E">
            <wp:extent cx="5731510" cy="2581275"/>
            <wp:effectExtent l="0" t="0" r="2540" b="9525"/>
            <wp:docPr id="217811476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11476" name="Picture 1" descr="Graphical user interface, text, application, email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ADD5" w14:textId="39A7BFA3" w:rsidR="0012524D" w:rsidRDefault="0012524D" w:rsidP="005477A1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36FA269" wp14:editId="53FFC73F">
            <wp:extent cx="5731510" cy="3067050"/>
            <wp:effectExtent l="0" t="0" r="2540" b="0"/>
            <wp:docPr id="3252360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360" name="Picture 1" descr="Graphical user interface, text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0DCF" w14:textId="168B9E58" w:rsidR="005477A1" w:rsidRDefault="005477A1" w:rsidP="005477A1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</w:p>
    <w:p w14:paraId="77069A5C" w14:textId="68C143AB" w:rsidR="005477A1" w:rsidRDefault="0012524D" w:rsidP="005477A1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94DF5C0" wp14:editId="692C6632">
            <wp:extent cx="5731510" cy="2600325"/>
            <wp:effectExtent l="0" t="0" r="2540" b="9525"/>
            <wp:docPr id="1135524208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24208" name="Picture 1" descr="Graphical user interface, text, application, email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CA54B" w14:textId="77777777" w:rsidR="005477A1" w:rsidRDefault="005477A1" w:rsidP="005477A1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</w:p>
    <w:p w14:paraId="243E216A" w14:textId="77777777" w:rsidR="005477A1" w:rsidRDefault="005477A1" w:rsidP="005477A1">
      <w:pPr>
        <w:pStyle w:val="Heading1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bookmarkStart w:id="8" w:name="_Toc135152964"/>
      <w:bookmarkStart w:id="9" w:name="_Toc139702633"/>
      <w:r w:rsidRPr="009742B9">
        <w:rPr>
          <w:rFonts w:ascii="Arial" w:hAnsi="Arial" w:cs="Arial"/>
          <w:color w:val="000000" w:themeColor="text1"/>
        </w:rPr>
        <w:t>Plan the Job</w:t>
      </w:r>
      <w:bookmarkEnd w:id="8"/>
      <w:bookmarkEnd w:id="9"/>
    </w:p>
    <w:p w14:paraId="7E9499F3" w14:textId="77777777" w:rsidR="005477A1" w:rsidRPr="00C2746D" w:rsidRDefault="005477A1" w:rsidP="005477A1"/>
    <w:p w14:paraId="25E2F331" w14:textId="77777777" w:rsidR="005477A1" w:rsidRDefault="005477A1" w:rsidP="005477A1">
      <w:pPr>
        <w:jc w:val="both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the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Plan</w:t>
      </w:r>
      <w:r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”</w:t>
      </w:r>
    </w:p>
    <w:p w14:paraId="035962F0" w14:textId="173543EB" w:rsidR="0012524D" w:rsidRDefault="0012524D" w:rsidP="0012524D">
      <w:pPr>
        <w:jc w:val="both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F8251BC" wp14:editId="1C947122">
            <wp:extent cx="5731510" cy="2143125"/>
            <wp:effectExtent l="0" t="0" r="2540" b="9525"/>
            <wp:docPr id="1891108553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08553" name="Picture 1" descr="Graphical user interface, applica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ED572" w14:textId="77777777" w:rsidR="0012524D" w:rsidRPr="0012524D" w:rsidRDefault="0012524D" w:rsidP="0012524D">
      <w:pPr>
        <w:jc w:val="both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</w:p>
    <w:p w14:paraId="0A58FD41" w14:textId="77777777" w:rsidR="005477A1" w:rsidRDefault="005477A1" w:rsidP="005477A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Verify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the Plan is successful.</w:t>
      </w:r>
    </w:p>
    <w:p w14:paraId="12F859A4" w14:textId="77777777" w:rsidR="005477A1" w:rsidRDefault="005477A1" w:rsidP="005477A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5C93B6CD" w14:textId="1811734A" w:rsidR="005477A1" w:rsidRDefault="0012524D" w:rsidP="005477A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0809434" wp14:editId="08CCAACD">
            <wp:extent cx="5731510" cy="1714500"/>
            <wp:effectExtent l="0" t="0" r="2540" b="0"/>
            <wp:docPr id="87171576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1576" name="Picture 1" descr="Graphical user interface, text, application, email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C897" w14:textId="2D1E428C" w:rsidR="005477A1" w:rsidRDefault="0012524D" w:rsidP="005477A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CEBB093" wp14:editId="02168047">
            <wp:extent cx="5105400" cy="3057525"/>
            <wp:effectExtent l="0" t="0" r="0" b="9525"/>
            <wp:docPr id="157569639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96391" name="Picture 1" descr="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A8ADE" w14:textId="77777777" w:rsidR="005477A1" w:rsidRDefault="005477A1" w:rsidP="005477A1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6FE2092" w14:textId="77777777" w:rsidR="005477A1" w:rsidRPr="00EE2415" w:rsidRDefault="005477A1" w:rsidP="005477A1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bookmarkStart w:id="10" w:name="_Hlk139492695"/>
      <w:r w:rsidRPr="00EE2415">
        <w:rPr>
          <w:rFonts w:ascii="Arial" w:eastAsiaTheme="majorEastAsia" w:hAnsi="Arial" w:cs="Arial"/>
          <w:b/>
          <w:bCs/>
          <w:color w:val="000000" w:themeColor="text1"/>
          <w:sz w:val="24"/>
          <w:szCs w:val="24"/>
        </w:rPr>
        <w:t>#END#</w:t>
      </w:r>
    </w:p>
    <w:bookmarkEnd w:id="10"/>
    <w:p w14:paraId="2E34442D" w14:textId="77777777" w:rsidR="005477A1" w:rsidRDefault="005477A1" w:rsidP="005477A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26284299" w14:textId="77777777" w:rsidR="005477A1" w:rsidRDefault="005477A1" w:rsidP="005477A1">
      <w:pPr>
        <w:jc w:val="both"/>
        <w:rPr>
          <w:rFonts w:ascii="Arial" w:hAnsi="Arial" w:cs="Arial"/>
          <w:sz w:val="24"/>
          <w:szCs w:val="24"/>
        </w:rPr>
      </w:pPr>
    </w:p>
    <w:p w14:paraId="27917D4E" w14:textId="07F14641" w:rsidR="00241D55" w:rsidRPr="005477A1" w:rsidRDefault="00241D55" w:rsidP="005477A1"/>
    <w:sectPr w:rsidR="00241D55" w:rsidRPr="005477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331AA0"/>
    <w:multiLevelType w:val="hybridMultilevel"/>
    <w:tmpl w:val="F47A9436"/>
    <w:lvl w:ilvl="0" w:tplc="40BAA6E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640E5E"/>
    <w:multiLevelType w:val="hybridMultilevel"/>
    <w:tmpl w:val="D6A2AD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3180021">
    <w:abstractNumId w:val="1"/>
  </w:num>
  <w:num w:numId="2" w16cid:durableId="1617522453">
    <w:abstractNumId w:val="0"/>
  </w:num>
  <w:num w:numId="3" w16cid:durableId="9238037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BFB"/>
    <w:rsid w:val="00031AD3"/>
    <w:rsid w:val="0012524D"/>
    <w:rsid w:val="001739B7"/>
    <w:rsid w:val="00241D55"/>
    <w:rsid w:val="00412BFB"/>
    <w:rsid w:val="00416DA8"/>
    <w:rsid w:val="005477A1"/>
    <w:rsid w:val="00BF29CB"/>
    <w:rsid w:val="00E16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BE361"/>
  <w15:chartTrackingRefBased/>
  <w15:docId w15:val="{CA3B61CB-F3EC-48F3-89A6-7E29A564B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7A1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77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7A1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  <w:style w:type="paragraph" w:styleId="NoSpacing">
    <w:name w:val="No Spacing"/>
    <w:uiPriority w:val="1"/>
    <w:qFormat/>
    <w:rsid w:val="005477A1"/>
    <w:pPr>
      <w:spacing w:after="0" w:line="240" w:lineRule="auto"/>
    </w:pPr>
    <w:rPr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5477A1"/>
    <w:pPr>
      <w:spacing w:before="240"/>
      <w:outlineLvl w:val="9"/>
    </w:pPr>
    <w:rPr>
      <w:b w:val="0"/>
      <w:bCs w:val="0"/>
      <w:color w:val="1F3864" w:themeColor="accent1" w:themeShade="80"/>
      <w:sz w:val="32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5477A1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477A1"/>
    <w:pPr>
      <w:spacing w:after="100"/>
    </w:pPr>
  </w:style>
  <w:style w:type="paragraph" w:styleId="ListParagraph">
    <w:name w:val="List Paragraph"/>
    <w:basedOn w:val="Normal"/>
    <w:uiPriority w:val="34"/>
    <w:qFormat/>
    <w:rsid w:val="005477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9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70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7</Pages>
  <Words>259</Words>
  <Characters>1479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Introduction</vt:lpstr>
      <vt:lpstr>Workflow diagram to deploy the stack</vt:lpstr>
      <vt:lpstr>Create stack for CA Bundles</vt:lpstr>
      <vt:lpstr>Plan the Job</vt:lpstr>
      <vt:lpstr>Apply the Job</vt:lpstr>
      <vt:lpstr>Verify in the Console</vt:lpstr>
      <vt:lpstr>Destroy the stack</vt:lpstr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FRIENDS</dc:creator>
  <cp:keywords/>
  <dc:description/>
  <cp:lastModifiedBy>FRIENDS</cp:lastModifiedBy>
  <cp:revision>3</cp:revision>
  <dcterms:created xsi:type="dcterms:W3CDTF">2023-07-07T12:42:00Z</dcterms:created>
  <dcterms:modified xsi:type="dcterms:W3CDTF">2023-07-08T04:27:00Z</dcterms:modified>
</cp:coreProperties>
</file>