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AA73C"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538E5BF9"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176B3BA0"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07DB1D47"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7BFEF073"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7E5B6CCD"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1469EC96"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3EA5F090" w14:textId="77777777" w:rsidR="00FA7200" w:rsidRDefault="00FA7200" w:rsidP="0093159C">
      <w:pPr>
        <w:pStyle w:val="NoSpacing"/>
        <w:spacing w:line="360" w:lineRule="auto"/>
        <w:jc w:val="center"/>
        <w:rPr>
          <w:rFonts w:ascii="Arial" w:hAnsi="Arial" w:cs="Arial"/>
          <w:b/>
          <w:bCs/>
          <w:color w:val="000000" w:themeColor="text1"/>
          <w:sz w:val="44"/>
          <w:szCs w:val="44"/>
          <w:u w:val="single"/>
        </w:rPr>
      </w:pPr>
    </w:p>
    <w:p w14:paraId="5411BEF8" w14:textId="5247928B" w:rsidR="0093159C" w:rsidRDefault="008D65F3" w:rsidP="0093159C">
      <w:pPr>
        <w:pStyle w:val="NoSpacing"/>
        <w:spacing w:line="360" w:lineRule="auto"/>
        <w:jc w:val="center"/>
        <w:rPr>
          <w:rFonts w:ascii="Arial" w:hAnsi="Arial" w:cs="Arial"/>
          <w:b/>
          <w:bCs/>
          <w:color w:val="000000" w:themeColor="text1"/>
          <w:sz w:val="44"/>
          <w:szCs w:val="44"/>
        </w:rPr>
      </w:pPr>
      <w:r w:rsidRPr="008D65F3">
        <w:rPr>
          <w:rFonts w:ascii="Arial" w:hAnsi="Arial" w:cs="Arial"/>
          <w:b/>
          <w:bCs/>
          <w:color w:val="000000" w:themeColor="text1"/>
          <w:sz w:val="44"/>
          <w:szCs w:val="44"/>
        </w:rPr>
        <w:t>Database MySQL Heat</w:t>
      </w:r>
      <w:r>
        <w:rPr>
          <w:rFonts w:ascii="Arial" w:hAnsi="Arial" w:cs="Arial"/>
          <w:b/>
          <w:bCs/>
          <w:color w:val="000000" w:themeColor="text1"/>
          <w:sz w:val="44"/>
          <w:szCs w:val="44"/>
        </w:rPr>
        <w:t>W</w:t>
      </w:r>
      <w:r w:rsidRPr="008D65F3">
        <w:rPr>
          <w:rFonts w:ascii="Arial" w:hAnsi="Arial" w:cs="Arial"/>
          <w:b/>
          <w:bCs/>
          <w:color w:val="000000" w:themeColor="text1"/>
          <w:sz w:val="44"/>
          <w:szCs w:val="44"/>
        </w:rPr>
        <w:t>ave on AWS</w:t>
      </w:r>
    </w:p>
    <w:p w14:paraId="47D81F5D"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49380282"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04C51943"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1866BF43"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38C42F5A"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59596A82"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5657DCC2"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03BCEF06"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022A65EA"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2F948658" w14:textId="77777777" w:rsidR="0093159C" w:rsidRDefault="0093159C" w:rsidP="0093159C">
      <w:pPr>
        <w:pStyle w:val="NoSpacing"/>
        <w:spacing w:line="360" w:lineRule="auto"/>
        <w:jc w:val="center"/>
        <w:rPr>
          <w:rFonts w:ascii="Arial" w:hAnsi="Arial" w:cs="Arial"/>
          <w:b/>
          <w:bCs/>
          <w:color w:val="000000" w:themeColor="text1"/>
          <w:sz w:val="44"/>
          <w:szCs w:val="44"/>
          <w:u w:val="single"/>
        </w:rPr>
      </w:pPr>
    </w:p>
    <w:p w14:paraId="531E4342" w14:textId="77777777" w:rsidR="008A4C15" w:rsidRPr="0093159C" w:rsidRDefault="008A4C15" w:rsidP="0093159C">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14:paraId="4B072EE4" w14:textId="77777777" w:rsidR="002C4068" w:rsidRPr="0093159C" w:rsidRDefault="002C4068" w:rsidP="0093159C">
          <w:pPr>
            <w:pStyle w:val="TOCHeading"/>
            <w:spacing w:line="360" w:lineRule="auto"/>
            <w:jc w:val="center"/>
            <w:rPr>
              <w:rFonts w:ascii="Arial" w:hAnsi="Arial" w:cs="Arial"/>
              <w:color w:val="000000" w:themeColor="text1"/>
              <w:sz w:val="24"/>
              <w:szCs w:val="24"/>
              <w:u w:val="single"/>
            </w:rPr>
          </w:pPr>
          <w:r w:rsidRPr="0093159C">
            <w:rPr>
              <w:rFonts w:ascii="Arial" w:hAnsi="Arial" w:cs="Arial"/>
              <w:color w:val="000000" w:themeColor="text1"/>
              <w:sz w:val="24"/>
              <w:szCs w:val="24"/>
              <w:u w:val="single"/>
            </w:rPr>
            <w:t>Contents</w:t>
          </w:r>
        </w:p>
        <w:p w14:paraId="6D9EBA97" w14:textId="77777777" w:rsidR="003B3A00" w:rsidRPr="0093159C" w:rsidRDefault="003B3A00" w:rsidP="0093159C">
          <w:pPr>
            <w:spacing w:line="360" w:lineRule="auto"/>
            <w:rPr>
              <w:rFonts w:ascii="Arial" w:hAnsi="Arial" w:cs="Arial"/>
              <w:color w:val="000000" w:themeColor="text1"/>
              <w:sz w:val="24"/>
              <w:szCs w:val="24"/>
              <w:lang w:val="en-US"/>
            </w:rPr>
          </w:pPr>
        </w:p>
        <w:p w14:paraId="60128A30" w14:textId="4FDC4A94" w:rsidR="007746D1" w:rsidRDefault="001D080C">
          <w:pPr>
            <w:pStyle w:val="TOC2"/>
            <w:tabs>
              <w:tab w:val="left" w:pos="660"/>
              <w:tab w:val="right" w:leader="dot" w:pos="9912"/>
            </w:tabs>
            <w:rPr>
              <w:rFonts w:eastAsiaTheme="minorEastAsia"/>
              <w:noProof/>
              <w:lang w:eastAsia="en-IN" w:bidi="ta-IN"/>
            </w:rPr>
          </w:pPr>
          <w:r w:rsidRPr="0093159C">
            <w:rPr>
              <w:rFonts w:ascii="Arial" w:hAnsi="Arial" w:cs="Arial"/>
              <w:color w:val="000000" w:themeColor="text1"/>
              <w:sz w:val="24"/>
              <w:szCs w:val="24"/>
            </w:rPr>
            <w:fldChar w:fldCharType="begin"/>
          </w:r>
          <w:r w:rsidR="002C4068" w:rsidRPr="0093159C">
            <w:rPr>
              <w:rFonts w:ascii="Arial" w:hAnsi="Arial" w:cs="Arial"/>
              <w:color w:val="000000" w:themeColor="text1"/>
              <w:sz w:val="24"/>
              <w:szCs w:val="24"/>
            </w:rPr>
            <w:instrText xml:space="preserve"> TOC \o "1-3" \h \z \u </w:instrText>
          </w:r>
          <w:r w:rsidRPr="0093159C">
            <w:rPr>
              <w:rFonts w:ascii="Arial" w:hAnsi="Arial" w:cs="Arial"/>
              <w:color w:val="000000" w:themeColor="text1"/>
              <w:sz w:val="24"/>
              <w:szCs w:val="24"/>
            </w:rPr>
            <w:fldChar w:fldCharType="separate"/>
          </w:r>
          <w:hyperlink w:anchor="_Toc141369013" w:history="1">
            <w:r w:rsidR="007746D1" w:rsidRPr="00DA0D34">
              <w:rPr>
                <w:rStyle w:val="Hyperlink"/>
                <w:rFonts w:ascii="Arial" w:hAnsi="Arial" w:cs="Arial"/>
                <w:b/>
                <w:bCs/>
                <w:noProof/>
              </w:rPr>
              <w:t>1.</w:t>
            </w:r>
            <w:r w:rsidR="007746D1">
              <w:rPr>
                <w:rFonts w:eastAsiaTheme="minorEastAsia"/>
                <w:noProof/>
                <w:lang w:eastAsia="en-IN" w:bidi="ta-IN"/>
              </w:rPr>
              <w:tab/>
            </w:r>
            <w:r w:rsidR="007746D1" w:rsidRPr="00DA0D34">
              <w:rPr>
                <w:rStyle w:val="Hyperlink"/>
                <w:rFonts w:ascii="Arial" w:hAnsi="Arial" w:cs="Arial"/>
                <w:b/>
                <w:bCs/>
                <w:noProof/>
              </w:rPr>
              <w:t>Introduction</w:t>
            </w:r>
            <w:r w:rsidR="007746D1">
              <w:rPr>
                <w:noProof/>
                <w:webHidden/>
              </w:rPr>
              <w:tab/>
            </w:r>
            <w:r w:rsidR="007746D1">
              <w:rPr>
                <w:noProof/>
                <w:webHidden/>
              </w:rPr>
              <w:fldChar w:fldCharType="begin"/>
            </w:r>
            <w:r w:rsidR="007746D1">
              <w:rPr>
                <w:noProof/>
                <w:webHidden/>
              </w:rPr>
              <w:instrText xml:space="preserve"> PAGEREF _Toc141369013 \h </w:instrText>
            </w:r>
            <w:r w:rsidR="007746D1">
              <w:rPr>
                <w:noProof/>
                <w:webHidden/>
              </w:rPr>
            </w:r>
            <w:r w:rsidR="007746D1">
              <w:rPr>
                <w:noProof/>
                <w:webHidden/>
              </w:rPr>
              <w:fldChar w:fldCharType="separate"/>
            </w:r>
            <w:r w:rsidR="007746D1">
              <w:rPr>
                <w:noProof/>
                <w:webHidden/>
              </w:rPr>
              <w:t>3</w:t>
            </w:r>
            <w:r w:rsidR="007746D1">
              <w:rPr>
                <w:noProof/>
                <w:webHidden/>
              </w:rPr>
              <w:fldChar w:fldCharType="end"/>
            </w:r>
          </w:hyperlink>
        </w:p>
        <w:p w14:paraId="424C38F7" w14:textId="673DDC10" w:rsidR="007746D1" w:rsidRDefault="00000000">
          <w:pPr>
            <w:pStyle w:val="TOC2"/>
            <w:tabs>
              <w:tab w:val="left" w:pos="660"/>
              <w:tab w:val="right" w:leader="dot" w:pos="9912"/>
            </w:tabs>
            <w:rPr>
              <w:rFonts w:eastAsiaTheme="minorEastAsia"/>
              <w:noProof/>
              <w:lang w:eastAsia="en-IN" w:bidi="ta-IN"/>
            </w:rPr>
          </w:pPr>
          <w:hyperlink w:anchor="_Toc141369014" w:history="1">
            <w:r w:rsidR="007746D1" w:rsidRPr="00DA0D34">
              <w:rPr>
                <w:rStyle w:val="Hyperlink"/>
                <w:rFonts w:ascii="Arial" w:hAnsi="Arial" w:cs="Arial"/>
                <w:b/>
                <w:bCs/>
                <w:noProof/>
              </w:rPr>
              <w:t>2.</w:t>
            </w:r>
            <w:r w:rsidR="007746D1">
              <w:rPr>
                <w:rFonts w:eastAsiaTheme="minorEastAsia"/>
                <w:noProof/>
                <w:lang w:eastAsia="en-IN" w:bidi="ta-IN"/>
              </w:rPr>
              <w:tab/>
            </w:r>
            <w:r w:rsidR="007746D1" w:rsidRPr="00DA0D34">
              <w:rPr>
                <w:rStyle w:val="Hyperlink"/>
                <w:rFonts w:ascii="Arial" w:hAnsi="Arial" w:cs="Arial"/>
                <w:b/>
                <w:bCs/>
                <w:noProof/>
              </w:rPr>
              <w:t>MySQL Database</w:t>
            </w:r>
            <w:r w:rsidR="007746D1">
              <w:rPr>
                <w:noProof/>
                <w:webHidden/>
              </w:rPr>
              <w:tab/>
            </w:r>
            <w:r w:rsidR="007746D1">
              <w:rPr>
                <w:noProof/>
                <w:webHidden/>
              </w:rPr>
              <w:fldChar w:fldCharType="begin"/>
            </w:r>
            <w:r w:rsidR="007746D1">
              <w:rPr>
                <w:noProof/>
                <w:webHidden/>
              </w:rPr>
              <w:instrText xml:space="preserve"> PAGEREF _Toc141369014 \h </w:instrText>
            </w:r>
            <w:r w:rsidR="007746D1">
              <w:rPr>
                <w:noProof/>
                <w:webHidden/>
              </w:rPr>
            </w:r>
            <w:r w:rsidR="007746D1">
              <w:rPr>
                <w:noProof/>
                <w:webHidden/>
              </w:rPr>
              <w:fldChar w:fldCharType="separate"/>
            </w:r>
            <w:r w:rsidR="007746D1">
              <w:rPr>
                <w:noProof/>
                <w:webHidden/>
              </w:rPr>
              <w:t>4</w:t>
            </w:r>
            <w:r w:rsidR="007746D1">
              <w:rPr>
                <w:noProof/>
                <w:webHidden/>
              </w:rPr>
              <w:fldChar w:fldCharType="end"/>
            </w:r>
          </w:hyperlink>
        </w:p>
        <w:p w14:paraId="01323A4B" w14:textId="2BAE8460" w:rsidR="007746D1" w:rsidRDefault="00000000">
          <w:pPr>
            <w:pStyle w:val="TOC2"/>
            <w:tabs>
              <w:tab w:val="left" w:pos="660"/>
              <w:tab w:val="right" w:leader="dot" w:pos="9912"/>
            </w:tabs>
            <w:rPr>
              <w:rFonts w:eastAsiaTheme="minorEastAsia"/>
              <w:noProof/>
              <w:lang w:eastAsia="en-IN" w:bidi="ta-IN"/>
            </w:rPr>
          </w:pPr>
          <w:hyperlink w:anchor="_Toc141369015" w:history="1">
            <w:r w:rsidR="007746D1" w:rsidRPr="00DA0D34">
              <w:rPr>
                <w:rStyle w:val="Hyperlink"/>
                <w:rFonts w:ascii="Arial" w:hAnsi="Arial" w:cs="Arial"/>
                <w:b/>
                <w:bCs/>
                <w:noProof/>
              </w:rPr>
              <w:t>3.</w:t>
            </w:r>
            <w:r w:rsidR="007746D1">
              <w:rPr>
                <w:rFonts w:eastAsiaTheme="minorEastAsia"/>
                <w:noProof/>
                <w:lang w:eastAsia="en-IN" w:bidi="ta-IN"/>
              </w:rPr>
              <w:tab/>
            </w:r>
            <w:r w:rsidR="007746D1" w:rsidRPr="00DA0D34">
              <w:rPr>
                <w:rStyle w:val="Hyperlink"/>
                <w:rFonts w:ascii="Arial" w:hAnsi="Arial" w:cs="Arial"/>
                <w:b/>
                <w:bCs/>
                <w:noProof/>
              </w:rPr>
              <w:t>HeatWave Architecture</w:t>
            </w:r>
            <w:r w:rsidR="007746D1">
              <w:rPr>
                <w:noProof/>
                <w:webHidden/>
              </w:rPr>
              <w:tab/>
            </w:r>
            <w:r w:rsidR="007746D1">
              <w:rPr>
                <w:noProof/>
                <w:webHidden/>
              </w:rPr>
              <w:fldChar w:fldCharType="begin"/>
            </w:r>
            <w:r w:rsidR="007746D1">
              <w:rPr>
                <w:noProof/>
                <w:webHidden/>
              </w:rPr>
              <w:instrText xml:space="preserve"> PAGEREF _Toc141369015 \h </w:instrText>
            </w:r>
            <w:r w:rsidR="007746D1">
              <w:rPr>
                <w:noProof/>
                <w:webHidden/>
              </w:rPr>
            </w:r>
            <w:r w:rsidR="007746D1">
              <w:rPr>
                <w:noProof/>
                <w:webHidden/>
              </w:rPr>
              <w:fldChar w:fldCharType="separate"/>
            </w:r>
            <w:r w:rsidR="007746D1">
              <w:rPr>
                <w:noProof/>
                <w:webHidden/>
              </w:rPr>
              <w:t>4</w:t>
            </w:r>
            <w:r w:rsidR="007746D1">
              <w:rPr>
                <w:noProof/>
                <w:webHidden/>
              </w:rPr>
              <w:fldChar w:fldCharType="end"/>
            </w:r>
          </w:hyperlink>
        </w:p>
        <w:p w14:paraId="7EF30B8F" w14:textId="4EAC0260" w:rsidR="007746D1" w:rsidRDefault="00000000">
          <w:pPr>
            <w:pStyle w:val="TOC2"/>
            <w:tabs>
              <w:tab w:val="left" w:pos="660"/>
              <w:tab w:val="right" w:leader="dot" w:pos="9912"/>
            </w:tabs>
            <w:rPr>
              <w:rFonts w:eastAsiaTheme="minorEastAsia"/>
              <w:noProof/>
              <w:lang w:eastAsia="en-IN" w:bidi="ta-IN"/>
            </w:rPr>
          </w:pPr>
          <w:hyperlink w:anchor="_Toc141369016" w:history="1">
            <w:r w:rsidR="007746D1" w:rsidRPr="00DA0D34">
              <w:rPr>
                <w:rStyle w:val="Hyperlink"/>
                <w:rFonts w:ascii="Arial" w:hAnsi="Arial" w:cs="Arial"/>
                <w:b/>
                <w:bCs/>
                <w:noProof/>
              </w:rPr>
              <w:t>4.</w:t>
            </w:r>
            <w:r w:rsidR="007746D1">
              <w:rPr>
                <w:rFonts w:eastAsiaTheme="minorEastAsia"/>
                <w:noProof/>
                <w:lang w:eastAsia="en-IN" w:bidi="ta-IN"/>
              </w:rPr>
              <w:tab/>
            </w:r>
            <w:r w:rsidR="007746D1" w:rsidRPr="00DA0D34">
              <w:rPr>
                <w:rStyle w:val="Hyperlink"/>
                <w:rFonts w:ascii="Arial" w:hAnsi="Arial" w:cs="Arial"/>
                <w:b/>
                <w:bCs/>
                <w:noProof/>
              </w:rPr>
              <w:t>HeatWave Service</w:t>
            </w:r>
            <w:r w:rsidR="007746D1">
              <w:rPr>
                <w:noProof/>
                <w:webHidden/>
              </w:rPr>
              <w:tab/>
            </w:r>
            <w:r w:rsidR="007746D1">
              <w:rPr>
                <w:noProof/>
                <w:webHidden/>
              </w:rPr>
              <w:fldChar w:fldCharType="begin"/>
            </w:r>
            <w:r w:rsidR="007746D1">
              <w:rPr>
                <w:noProof/>
                <w:webHidden/>
              </w:rPr>
              <w:instrText xml:space="preserve"> PAGEREF _Toc141369016 \h </w:instrText>
            </w:r>
            <w:r w:rsidR="007746D1">
              <w:rPr>
                <w:noProof/>
                <w:webHidden/>
              </w:rPr>
            </w:r>
            <w:r w:rsidR="007746D1">
              <w:rPr>
                <w:noProof/>
                <w:webHidden/>
              </w:rPr>
              <w:fldChar w:fldCharType="separate"/>
            </w:r>
            <w:r w:rsidR="007746D1">
              <w:rPr>
                <w:noProof/>
                <w:webHidden/>
              </w:rPr>
              <w:t>5</w:t>
            </w:r>
            <w:r w:rsidR="007746D1">
              <w:rPr>
                <w:noProof/>
                <w:webHidden/>
              </w:rPr>
              <w:fldChar w:fldCharType="end"/>
            </w:r>
          </w:hyperlink>
        </w:p>
        <w:p w14:paraId="4D0F759E" w14:textId="22291EAA" w:rsidR="007746D1" w:rsidRDefault="00000000">
          <w:pPr>
            <w:pStyle w:val="TOC2"/>
            <w:tabs>
              <w:tab w:val="left" w:pos="660"/>
              <w:tab w:val="right" w:leader="dot" w:pos="9912"/>
            </w:tabs>
            <w:rPr>
              <w:rFonts w:eastAsiaTheme="minorEastAsia"/>
              <w:noProof/>
              <w:lang w:eastAsia="en-IN" w:bidi="ta-IN"/>
            </w:rPr>
          </w:pPr>
          <w:hyperlink w:anchor="_Toc141369017" w:history="1">
            <w:r w:rsidR="007746D1" w:rsidRPr="00DA0D34">
              <w:rPr>
                <w:rStyle w:val="Hyperlink"/>
                <w:rFonts w:ascii="Arial" w:hAnsi="Arial" w:cs="Arial"/>
                <w:noProof/>
              </w:rPr>
              <w:t>5.</w:t>
            </w:r>
            <w:r w:rsidR="007746D1">
              <w:rPr>
                <w:rFonts w:eastAsiaTheme="minorEastAsia"/>
                <w:noProof/>
                <w:lang w:eastAsia="en-IN" w:bidi="ta-IN"/>
              </w:rPr>
              <w:tab/>
            </w:r>
            <w:r w:rsidR="007746D1" w:rsidRPr="00DA0D34">
              <w:rPr>
                <w:rStyle w:val="Hyperlink"/>
                <w:rFonts w:ascii="Arial" w:hAnsi="Arial" w:cs="Arial"/>
                <w:b/>
                <w:bCs/>
                <w:noProof/>
              </w:rPr>
              <w:t>Integration with OCI</w:t>
            </w:r>
            <w:r w:rsidR="007746D1">
              <w:rPr>
                <w:noProof/>
                <w:webHidden/>
              </w:rPr>
              <w:tab/>
            </w:r>
            <w:r w:rsidR="007746D1">
              <w:rPr>
                <w:noProof/>
                <w:webHidden/>
              </w:rPr>
              <w:fldChar w:fldCharType="begin"/>
            </w:r>
            <w:r w:rsidR="007746D1">
              <w:rPr>
                <w:noProof/>
                <w:webHidden/>
              </w:rPr>
              <w:instrText xml:space="preserve"> PAGEREF _Toc141369017 \h </w:instrText>
            </w:r>
            <w:r w:rsidR="007746D1">
              <w:rPr>
                <w:noProof/>
                <w:webHidden/>
              </w:rPr>
            </w:r>
            <w:r w:rsidR="007746D1">
              <w:rPr>
                <w:noProof/>
                <w:webHidden/>
              </w:rPr>
              <w:fldChar w:fldCharType="separate"/>
            </w:r>
            <w:r w:rsidR="007746D1">
              <w:rPr>
                <w:noProof/>
                <w:webHidden/>
              </w:rPr>
              <w:t>6</w:t>
            </w:r>
            <w:r w:rsidR="007746D1">
              <w:rPr>
                <w:noProof/>
                <w:webHidden/>
              </w:rPr>
              <w:fldChar w:fldCharType="end"/>
            </w:r>
          </w:hyperlink>
        </w:p>
        <w:p w14:paraId="65201FC3" w14:textId="3E3C0B68" w:rsidR="007746D1" w:rsidRDefault="00000000">
          <w:pPr>
            <w:pStyle w:val="TOC2"/>
            <w:tabs>
              <w:tab w:val="left" w:pos="660"/>
              <w:tab w:val="right" w:leader="dot" w:pos="9912"/>
            </w:tabs>
            <w:rPr>
              <w:rFonts w:eastAsiaTheme="minorEastAsia"/>
              <w:noProof/>
              <w:lang w:eastAsia="en-IN" w:bidi="ta-IN"/>
            </w:rPr>
          </w:pPr>
          <w:hyperlink w:anchor="_Toc141369018" w:history="1">
            <w:r w:rsidR="007746D1" w:rsidRPr="00DA0D34">
              <w:rPr>
                <w:rStyle w:val="Hyperlink"/>
                <w:rFonts w:ascii="Arial" w:hAnsi="Arial" w:cs="Arial"/>
                <w:b/>
                <w:bCs/>
                <w:noProof/>
              </w:rPr>
              <w:t>6.</w:t>
            </w:r>
            <w:r w:rsidR="007746D1">
              <w:rPr>
                <w:rFonts w:eastAsiaTheme="minorEastAsia"/>
                <w:noProof/>
                <w:lang w:eastAsia="en-IN" w:bidi="ta-IN"/>
              </w:rPr>
              <w:tab/>
            </w:r>
            <w:r w:rsidR="007746D1" w:rsidRPr="00DA0D34">
              <w:rPr>
                <w:rStyle w:val="Hyperlink"/>
                <w:rFonts w:ascii="Arial" w:hAnsi="Arial" w:cs="Arial"/>
                <w:b/>
                <w:bCs/>
                <w:noProof/>
              </w:rPr>
              <w:t>Region Availability</w:t>
            </w:r>
            <w:r w:rsidR="007746D1">
              <w:rPr>
                <w:noProof/>
                <w:webHidden/>
              </w:rPr>
              <w:tab/>
            </w:r>
            <w:r w:rsidR="007746D1">
              <w:rPr>
                <w:noProof/>
                <w:webHidden/>
              </w:rPr>
              <w:fldChar w:fldCharType="begin"/>
            </w:r>
            <w:r w:rsidR="007746D1">
              <w:rPr>
                <w:noProof/>
                <w:webHidden/>
              </w:rPr>
              <w:instrText xml:space="preserve"> PAGEREF _Toc141369018 \h </w:instrText>
            </w:r>
            <w:r w:rsidR="007746D1">
              <w:rPr>
                <w:noProof/>
                <w:webHidden/>
              </w:rPr>
            </w:r>
            <w:r w:rsidR="007746D1">
              <w:rPr>
                <w:noProof/>
                <w:webHidden/>
              </w:rPr>
              <w:fldChar w:fldCharType="separate"/>
            </w:r>
            <w:r w:rsidR="007746D1">
              <w:rPr>
                <w:noProof/>
                <w:webHidden/>
              </w:rPr>
              <w:t>8</w:t>
            </w:r>
            <w:r w:rsidR="007746D1">
              <w:rPr>
                <w:noProof/>
                <w:webHidden/>
              </w:rPr>
              <w:fldChar w:fldCharType="end"/>
            </w:r>
          </w:hyperlink>
        </w:p>
        <w:p w14:paraId="1C6F753A" w14:textId="447727C8" w:rsidR="007746D1" w:rsidRDefault="00000000">
          <w:pPr>
            <w:pStyle w:val="TOC2"/>
            <w:tabs>
              <w:tab w:val="left" w:pos="660"/>
              <w:tab w:val="right" w:leader="dot" w:pos="9912"/>
            </w:tabs>
            <w:rPr>
              <w:rFonts w:eastAsiaTheme="minorEastAsia"/>
              <w:noProof/>
              <w:lang w:eastAsia="en-IN" w:bidi="ta-IN"/>
            </w:rPr>
          </w:pPr>
          <w:hyperlink w:anchor="_Toc141369019" w:history="1">
            <w:r w:rsidR="007746D1" w:rsidRPr="00DA0D34">
              <w:rPr>
                <w:rStyle w:val="Hyperlink"/>
                <w:rFonts w:ascii="Arial" w:hAnsi="Arial" w:cs="Arial"/>
                <w:b/>
                <w:bCs/>
                <w:noProof/>
              </w:rPr>
              <w:t>7.</w:t>
            </w:r>
            <w:r w:rsidR="007746D1">
              <w:rPr>
                <w:rFonts w:eastAsiaTheme="minorEastAsia"/>
                <w:noProof/>
                <w:lang w:eastAsia="en-IN" w:bidi="ta-IN"/>
              </w:rPr>
              <w:tab/>
            </w:r>
            <w:r w:rsidR="007746D1" w:rsidRPr="00DA0D34">
              <w:rPr>
                <w:rStyle w:val="Hyperlink"/>
                <w:rFonts w:ascii="Arial" w:hAnsi="Arial" w:cs="Arial"/>
                <w:b/>
                <w:bCs/>
                <w:noProof/>
              </w:rPr>
              <w:t>Identity and Access Management (IAM)</w:t>
            </w:r>
            <w:r w:rsidR="007746D1">
              <w:rPr>
                <w:noProof/>
                <w:webHidden/>
              </w:rPr>
              <w:tab/>
            </w:r>
            <w:r w:rsidR="007746D1">
              <w:rPr>
                <w:noProof/>
                <w:webHidden/>
              </w:rPr>
              <w:fldChar w:fldCharType="begin"/>
            </w:r>
            <w:r w:rsidR="007746D1">
              <w:rPr>
                <w:noProof/>
                <w:webHidden/>
              </w:rPr>
              <w:instrText xml:space="preserve"> PAGEREF _Toc141369019 \h </w:instrText>
            </w:r>
            <w:r w:rsidR="007746D1">
              <w:rPr>
                <w:noProof/>
                <w:webHidden/>
              </w:rPr>
            </w:r>
            <w:r w:rsidR="007746D1">
              <w:rPr>
                <w:noProof/>
                <w:webHidden/>
              </w:rPr>
              <w:fldChar w:fldCharType="separate"/>
            </w:r>
            <w:r w:rsidR="007746D1">
              <w:rPr>
                <w:noProof/>
                <w:webHidden/>
              </w:rPr>
              <w:t>8</w:t>
            </w:r>
            <w:r w:rsidR="007746D1">
              <w:rPr>
                <w:noProof/>
                <w:webHidden/>
              </w:rPr>
              <w:fldChar w:fldCharType="end"/>
            </w:r>
          </w:hyperlink>
        </w:p>
        <w:p w14:paraId="7AF0EF6F" w14:textId="717944D8" w:rsidR="007746D1" w:rsidRDefault="00000000">
          <w:pPr>
            <w:pStyle w:val="TOC2"/>
            <w:tabs>
              <w:tab w:val="left" w:pos="660"/>
              <w:tab w:val="right" w:leader="dot" w:pos="9912"/>
            </w:tabs>
            <w:rPr>
              <w:rFonts w:eastAsiaTheme="minorEastAsia"/>
              <w:noProof/>
              <w:lang w:eastAsia="en-IN" w:bidi="ta-IN"/>
            </w:rPr>
          </w:pPr>
          <w:hyperlink w:anchor="_Toc141369020" w:history="1">
            <w:r w:rsidR="007746D1" w:rsidRPr="00DA0D34">
              <w:rPr>
                <w:rStyle w:val="Hyperlink"/>
                <w:rFonts w:ascii="Arial" w:hAnsi="Arial" w:cs="Arial"/>
                <w:b/>
                <w:bCs/>
                <w:noProof/>
              </w:rPr>
              <w:t>8.</w:t>
            </w:r>
            <w:r w:rsidR="007746D1">
              <w:rPr>
                <w:rFonts w:eastAsiaTheme="minorEastAsia"/>
                <w:noProof/>
                <w:lang w:eastAsia="en-IN" w:bidi="ta-IN"/>
              </w:rPr>
              <w:tab/>
            </w:r>
            <w:r w:rsidR="007746D1" w:rsidRPr="00DA0D34">
              <w:rPr>
                <w:rStyle w:val="Hyperlink"/>
                <w:rFonts w:ascii="Arial" w:hAnsi="Arial" w:cs="Arial"/>
                <w:b/>
                <w:bCs/>
                <w:noProof/>
              </w:rPr>
              <w:t>Security</w:t>
            </w:r>
            <w:r w:rsidR="007746D1">
              <w:rPr>
                <w:noProof/>
                <w:webHidden/>
              </w:rPr>
              <w:tab/>
            </w:r>
            <w:r w:rsidR="007746D1">
              <w:rPr>
                <w:noProof/>
                <w:webHidden/>
              </w:rPr>
              <w:fldChar w:fldCharType="begin"/>
            </w:r>
            <w:r w:rsidR="007746D1">
              <w:rPr>
                <w:noProof/>
                <w:webHidden/>
              </w:rPr>
              <w:instrText xml:space="preserve"> PAGEREF _Toc141369020 \h </w:instrText>
            </w:r>
            <w:r w:rsidR="007746D1">
              <w:rPr>
                <w:noProof/>
                <w:webHidden/>
              </w:rPr>
            </w:r>
            <w:r w:rsidR="007746D1">
              <w:rPr>
                <w:noProof/>
                <w:webHidden/>
              </w:rPr>
              <w:fldChar w:fldCharType="separate"/>
            </w:r>
            <w:r w:rsidR="007746D1">
              <w:rPr>
                <w:noProof/>
                <w:webHidden/>
              </w:rPr>
              <w:t>9</w:t>
            </w:r>
            <w:r w:rsidR="007746D1">
              <w:rPr>
                <w:noProof/>
                <w:webHidden/>
              </w:rPr>
              <w:fldChar w:fldCharType="end"/>
            </w:r>
          </w:hyperlink>
        </w:p>
        <w:p w14:paraId="081E6C77" w14:textId="4F882213" w:rsidR="007746D1" w:rsidRDefault="00000000">
          <w:pPr>
            <w:pStyle w:val="TOC2"/>
            <w:tabs>
              <w:tab w:val="left" w:pos="660"/>
              <w:tab w:val="right" w:leader="dot" w:pos="9912"/>
            </w:tabs>
            <w:rPr>
              <w:rFonts w:eastAsiaTheme="minorEastAsia"/>
              <w:noProof/>
              <w:lang w:eastAsia="en-IN" w:bidi="ta-IN"/>
            </w:rPr>
          </w:pPr>
          <w:hyperlink w:anchor="_Toc141369021" w:history="1">
            <w:r w:rsidR="007746D1" w:rsidRPr="00DA0D34">
              <w:rPr>
                <w:rStyle w:val="Hyperlink"/>
                <w:rFonts w:ascii="Arial" w:hAnsi="Arial" w:cs="Arial"/>
                <w:b/>
                <w:bCs/>
                <w:noProof/>
              </w:rPr>
              <w:t>9.</w:t>
            </w:r>
            <w:r w:rsidR="007746D1">
              <w:rPr>
                <w:rFonts w:eastAsiaTheme="minorEastAsia"/>
                <w:noProof/>
                <w:lang w:eastAsia="en-IN" w:bidi="ta-IN"/>
              </w:rPr>
              <w:tab/>
            </w:r>
            <w:r w:rsidR="007746D1" w:rsidRPr="00DA0D34">
              <w:rPr>
                <w:rStyle w:val="Hyperlink"/>
                <w:rFonts w:ascii="Arial" w:hAnsi="Arial" w:cs="Arial"/>
                <w:b/>
                <w:bCs/>
                <w:noProof/>
              </w:rPr>
              <w:t>How to enabling MySQL HeatWave on AWS</w:t>
            </w:r>
            <w:r w:rsidR="007746D1">
              <w:rPr>
                <w:noProof/>
                <w:webHidden/>
              </w:rPr>
              <w:tab/>
            </w:r>
            <w:r w:rsidR="007746D1">
              <w:rPr>
                <w:noProof/>
                <w:webHidden/>
              </w:rPr>
              <w:fldChar w:fldCharType="begin"/>
            </w:r>
            <w:r w:rsidR="007746D1">
              <w:rPr>
                <w:noProof/>
                <w:webHidden/>
              </w:rPr>
              <w:instrText xml:space="preserve"> PAGEREF _Toc141369021 \h </w:instrText>
            </w:r>
            <w:r w:rsidR="007746D1">
              <w:rPr>
                <w:noProof/>
                <w:webHidden/>
              </w:rPr>
            </w:r>
            <w:r w:rsidR="007746D1">
              <w:rPr>
                <w:noProof/>
                <w:webHidden/>
              </w:rPr>
              <w:fldChar w:fldCharType="separate"/>
            </w:r>
            <w:r w:rsidR="007746D1">
              <w:rPr>
                <w:noProof/>
                <w:webHidden/>
              </w:rPr>
              <w:t>11</w:t>
            </w:r>
            <w:r w:rsidR="007746D1">
              <w:rPr>
                <w:noProof/>
                <w:webHidden/>
              </w:rPr>
              <w:fldChar w:fldCharType="end"/>
            </w:r>
          </w:hyperlink>
        </w:p>
        <w:p w14:paraId="1233BD84" w14:textId="7118486D" w:rsidR="007746D1" w:rsidRDefault="00000000">
          <w:pPr>
            <w:pStyle w:val="TOC2"/>
            <w:tabs>
              <w:tab w:val="left" w:pos="880"/>
              <w:tab w:val="right" w:leader="dot" w:pos="9912"/>
            </w:tabs>
            <w:rPr>
              <w:rFonts w:eastAsiaTheme="minorEastAsia"/>
              <w:noProof/>
              <w:lang w:eastAsia="en-IN" w:bidi="ta-IN"/>
            </w:rPr>
          </w:pPr>
          <w:hyperlink w:anchor="_Toc141369022" w:history="1">
            <w:r w:rsidR="007746D1" w:rsidRPr="00DA0D34">
              <w:rPr>
                <w:rStyle w:val="Hyperlink"/>
                <w:rFonts w:ascii="Arial" w:hAnsi="Arial" w:cs="Arial"/>
                <w:noProof/>
              </w:rPr>
              <w:t>10.</w:t>
            </w:r>
            <w:r w:rsidR="007746D1">
              <w:rPr>
                <w:rFonts w:eastAsiaTheme="minorEastAsia"/>
                <w:noProof/>
                <w:lang w:eastAsia="en-IN" w:bidi="ta-IN"/>
              </w:rPr>
              <w:tab/>
            </w:r>
            <w:r w:rsidR="007746D1" w:rsidRPr="00DA0D34">
              <w:rPr>
                <w:rStyle w:val="Hyperlink"/>
                <w:rFonts w:ascii="Arial" w:hAnsi="Arial" w:cs="Arial"/>
                <w:b/>
                <w:bCs/>
                <w:noProof/>
              </w:rPr>
              <w:t>How to add HeatWave Cluster into Database System</w:t>
            </w:r>
            <w:r w:rsidR="007746D1">
              <w:rPr>
                <w:noProof/>
                <w:webHidden/>
              </w:rPr>
              <w:tab/>
            </w:r>
            <w:r w:rsidR="007746D1">
              <w:rPr>
                <w:noProof/>
                <w:webHidden/>
              </w:rPr>
              <w:fldChar w:fldCharType="begin"/>
            </w:r>
            <w:r w:rsidR="007746D1">
              <w:rPr>
                <w:noProof/>
                <w:webHidden/>
              </w:rPr>
              <w:instrText xml:space="preserve"> PAGEREF _Toc141369022 \h </w:instrText>
            </w:r>
            <w:r w:rsidR="007746D1">
              <w:rPr>
                <w:noProof/>
                <w:webHidden/>
              </w:rPr>
            </w:r>
            <w:r w:rsidR="007746D1">
              <w:rPr>
                <w:noProof/>
                <w:webHidden/>
              </w:rPr>
              <w:fldChar w:fldCharType="separate"/>
            </w:r>
            <w:r w:rsidR="007746D1">
              <w:rPr>
                <w:noProof/>
                <w:webHidden/>
              </w:rPr>
              <w:t>13</w:t>
            </w:r>
            <w:r w:rsidR="007746D1">
              <w:rPr>
                <w:noProof/>
                <w:webHidden/>
              </w:rPr>
              <w:fldChar w:fldCharType="end"/>
            </w:r>
          </w:hyperlink>
        </w:p>
        <w:p w14:paraId="65FA31D7" w14:textId="673CD4A5" w:rsidR="007746D1" w:rsidRDefault="00000000">
          <w:pPr>
            <w:pStyle w:val="TOC2"/>
            <w:tabs>
              <w:tab w:val="left" w:pos="880"/>
              <w:tab w:val="right" w:leader="dot" w:pos="9912"/>
            </w:tabs>
            <w:rPr>
              <w:rFonts w:eastAsiaTheme="minorEastAsia"/>
              <w:noProof/>
              <w:lang w:eastAsia="en-IN" w:bidi="ta-IN"/>
            </w:rPr>
          </w:pPr>
          <w:hyperlink w:anchor="_Toc141369023" w:history="1">
            <w:r w:rsidR="007746D1" w:rsidRPr="00DA0D34">
              <w:rPr>
                <w:rStyle w:val="Hyperlink"/>
                <w:rFonts w:ascii="Arial" w:hAnsi="Arial" w:cs="Arial"/>
                <w:noProof/>
              </w:rPr>
              <w:t>11.</w:t>
            </w:r>
            <w:r w:rsidR="007746D1">
              <w:rPr>
                <w:rFonts w:eastAsiaTheme="minorEastAsia"/>
                <w:noProof/>
                <w:lang w:eastAsia="en-IN" w:bidi="ta-IN"/>
              </w:rPr>
              <w:tab/>
            </w:r>
            <w:r w:rsidR="007746D1" w:rsidRPr="00DA0D34">
              <w:rPr>
                <w:rStyle w:val="Hyperlink"/>
                <w:rFonts w:ascii="Arial" w:hAnsi="Arial" w:cs="Arial"/>
                <w:b/>
                <w:bCs/>
                <w:noProof/>
              </w:rPr>
              <w:t>Pricing &amp; Performance</w:t>
            </w:r>
            <w:r w:rsidR="007746D1">
              <w:rPr>
                <w:noProof/>
                <w:webHidden/>
              </w:rPr>
              <w:tab/>
            </w:r>
            <w:r w:rsidR="007746D1">
              <w:rPr>
                <w:noProof/>
                <w:webHidden/>
              </w:rPr>
              <w:fldChar w:fldCharType="begin"/>
            </w:r>
            <w:r w:rsidR="007746D1">
              <w:rPr>
                <w:noProof/>
                <w:webHidden/>
              </w:rPr>
              <w:instrText xml:space="preserve"> PAGEREF _Toc141369023 \h </w:instrText>
            </w:r>
            <w:r w:rsidR="007746D1">
              <w:rPr>
                <w:noProof/>
                <w:webHidden/>
              </w:rPr>
            </w:r>
            <w:r w:rsidR="007746D1">
              <w:rPr>
                <w:noProof/>
                <w:webHidden/>
              </w:rPr>
              <w:fldChar w:fldCharType="separate"/>
            </w:r>
            <w:r w:rsidR="007746D1">
              <w:rPr>
                <w:noProof/>
                <w:webHidden/>
              </w:rPr>
              <w:t>17</w:t>
            </w:r>
            <w:r w:rsidR="007746D1">
              <w:rPr>
                <w:noProof/>
                <w:webHidden/>
              </w:rPr>
              <w:fldChar w:fldCharType="end"/>
            </w:r>
          </w:hyperlink>
        </w:p>
        <w:p w14:paraId="4A56EA7C" w14:textId="28ED3001" w:rsidR="007746D1" w:rsidRDefault="00000000">
          <w:pPr>
            <w:pStyle w:val="TOC2"/>
            <w:tabs>
              <w:tab w:val="left" w:pos="880"/>
              <w:tab w:val="right" w:leader="dot" w:pos="9912"/>
            </w:tabs>
            <w:rPr>
              <w:rFonts w:eastAsiaTheme="minorEastAsia"/>
              <w:noProof/>
              <w:lang w:eastAsia="en-IN" w:bidi="ta-IN"/>
            </w:rPr>
          </w:pPr>
          <w:hyperlink w:anchor="_Toc141369024" w:history="1">
            <w:r w:rsidR="007746D1" w:rsidRPr="00DA0D34">
              <w:rPr>
                <w:rStyle w:val="Hyperlink"/>
                <w:rFonts w:ascii="Arial" w:hAnsi="Arial" w:cs="Arial"/>
                <w:noProof/>
              </w:rPr>
              <w:t>12.</w:t>
            </w:r>
            <w:r w:rsidR="007746D1">
              <w:rPr>
                <w:rFonts w:eastAsiaTheme="minorEastAsia"/>
                <w:noProof/>
                <w:lang w:eastAsia="en-IN" w:bidi="ta-IN"/>
              </w:rPr>
              <w:tab/>
            </w:r>
            <w:r w:rsidR="007746D1" w:rsidRPr="00DA0D34">
              <w:rPr>
                <w:rStyle w:val="Hyperlink"/>
                <w:rFonts w:ascii="Arial" w:hAnsi="Arial" w:cs="Arial"/>
                <w:b/>
                <w:bCs/>
                <w:noProof/>
              </w:rPr>
              <w:t>Summary</w:t>
            </w:r>
            <w:r w:rsidR="007746D1">
              <w:rPr>
                <w:noProof/>
                <w:webHidden/>
              </w:rPr>
              <w:tab/>
            </w:r>
            <w:r w:rsidR="007746D1">
              <w:rPr>
                <w:noProof/>
                <w:webHidden/>
              </w:rPr>
              <w:fldChar w:fldCharType="begin"/>
            </w:r>
            <w:r w:rsidR="007746D1">
              <w:rPr>
                <w:noProof/>
                <w:webHidden/>
              </w:rPr>
              <w:instrText xml:space="preserve"> PAGEREF _Toc141369024 \h </w:instrText>
            </w:r>
            <w:r w:rsidR="007746D1">
              <w:rPr>
                <w:noProof/>
                <w:webHidden/>
              </w:rPr>
            </w:r>
            <w:r w:rsidR="007746D1">
              <w:rPr>
                <w:noProof/>
                <w:webHidden/>
              </w:rPr>
              <w:fldChar w:fldCharType="separate"/>
            </w:r>
            <w:r w:rsidR="007746D1">
              <w:rPr>
                <w:noProof/>
                <w:webHidden/>
              </w:rPr>
              <w:t>20</w:t>
            </w:r>
            <w:r w:rsidR="007746D1">
              <w:rPr>
                <w:noProof/>
                <w:webHidden/>
              </w:rPr>
              <w:fldChar w:fldCharType="end"/>
            </w:r>
          </w:hyperlink>
        </w:p>
        <w:p w14:paraId="4CAF65B0" w14:textId="036E67AC" w:rsidR="002C4068" w:rsidRPr="0093159C" w:rsidRDefault="001D080C" w:rsidP="0093159C">
          <w:pPr>
            <w:spacing w:line="360" w:lineRule="auto"/>
            <w:rPr>
              <w:rFonts w:ascii="Arial" w:hAnsi="Arial" w:cs="Arial"/>
              <w:color w:val="000000" w:themeColor="text1"/>
              <w:sz w:val="24"/>
              <w:szCs w:val="24"/>
            </w:rPr>
          </w:pPr>
          <w:r w:rsidRPr="0093159C">
            <w:rPr>
              <w:rFonts w:ascii="Arial" w:hAnsi="Arial" w:cs="Arial"/>
              <w:b/>
              <w:bCs/>
              <w:noProof/>
              <w:color w:val="000000" w:themeColor="text1"/>
              <w:sz w:val="24"/>
              <w:szCs w:val="24"/>
            </w:rPr>
            <w:fldChar w:fldCharType="end"/>
          </w:r>
        </w:p>
      </w:sdtContent>
    </w:sdt>
    <w:p w14:paraId="7FDCF005" w14:textId="77777777" w:rsidR="00E701E8" w:rsidRDefault="00E701E8" w:rsidP="0093159C">
      <w:pPr>
        <w:pStyle w:val="NoSpacing"/>
        <w:spacing w:line="360" w:lineRule="auto"/>
        <w:rPr>
          <w:rFonts w:ascii="Arial" w:eastAsiaTheme="majorEastAsia" w:hAnsi="Arial" w:cs="Arial"/>
          <w:color w:val="000000" w:themeColor="text1"/>
          <w:sz w:val="24"/>
          <w:szCs w:val="24"/>
        </w:rPr>
      </w:pPr>
    </w:p>
    <w:p w14:paraId="59F0DCE9"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0857C278"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29CC37AF"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1A80EFFF"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5F83BEAF"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5C37307D"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4C4C2159"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1FA8296D"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114A0920"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604CD1E3"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7E1CD351" w14:textId="77777777" w:rsidR="0093159C" w:rsidRDefault="0093159C" w:rsidP="0093159C">
      <w:pPr>
        <w:pStyle w:val="NoSpacing"/>
        <w:spacing w:line="360" w:lineRule="auto"/>
        <w:rPr>
          <w:rFonts w:ascii="Arial" w:eastAsiaTheme="majorEastAsia" w:hAnsi="Arial" w:cs="Arial"/>
          <w:color w:val="000000" w:themeColor="text1"/>
          <w:sz w:val="24"/>
          <w:szCs w:val="24"/>
        </w:rPr>
      </w:pPr>
    </w:p>
    <w:p w14:paraId="32E3D32C" w14:textId="3B905149" w:rsidR="0093159C" w:rsidRDefault="0093159C" w:rsidP="0093159C">
      <w:pPr>
        <w:pStyle w:val="NoSpacing"/>
        <w:spacing w:line="360" w:lineRule="auto"/>
        <w:rPr>
          <w:rFonts w:ascii="Arial" w:eastAsiaTheme="majorEastAsia" w:hAnsi="Arial" w:cs="Arial"/>
          <w:color w:val="000000" w:themeColor="text1"/>
          <w:sz w:val="24"/>
          <w:szCs w:val="24"/>
        </w:rPr>
      </w:pPr>
    </w:p>
    <w:p w14:paraId="2A8B3304" w14:textId="1FAF04A4" w:rsidR="001D1ACE" w:rsidRDefault="001D1ACE" w:rsidP="0093159C">
      <w:pPr>
        <w:pStyle w:val="NoSpacing"/>
        <w:spacing w:line="360" w:lineRule="auto"/>
        <w:rPr>
          <w:rFonts w:ascii="Arial" w:eastAsiaTheme="majorEastAsia" w:hAnsi="Arial" w:cs="Arial"/>
          <w:color w:val="000000" w:themeColor="text1"/>
          <w:sz w:val="24"/>
          <w:szCs w:val="24"/>
        </w:rPr>
      </w:pPr>
    </w:p>
    <w:p w14:paraId="1851B968" w14:textId="12429C9B" w:rsidR="001D1ACE" w:rsidRDefault="001D1ACE" w:rsidP="0093159C">
      <w:pPr>
        <w:pStyle w:val="NoSpacing"/>
        <w:spacing w:line="360" w:lineRule="auto"/>
        <w:rPr>
          <w:rFonts w:ascii="Arial" w:eastAsiaTheme="majorEastAsia" w:hAnsi="Arial" w:cs="Arial"/>
          <w:color w:val="000000" w:themeColor="text1"/>
          <w:sz w:val="24"/>
          <w:szCs w:val="24"/>
        </w:rPr>
      </w:pPr>
    </w:p>
    <w:p w14:paraId="207EA746" w14:textId="77777777" w:rsidR="001D1ACE" w:rsidRDefault="001D1ACE" w:rsidP="0093159C">
      <w:pPr>
        <w:pStyle w:val="NoSpacing"/>
        <w:spacing w:line="360" w:lineRule="auto"/>
        <w:rPr>
          <w:rFonts w:ascii="Arial" w:eastAsiaTheme="majorEastAsia" w:hAnsi="Arial" w:cs="Arial"/>
          <w:color w:val="000000" w:themeColor="text1"/>
          <w:sz w:val="24"/>
          <w:szCs w:val="24"/>
        </w:rPr>
      </w:pPr>
    </w:p>
    <w:p w14:paraId="6929057D" w14:textId="77777777" w:rsidR="00704780" w:rsidRDefault="00704780" w:rsidP="0093159C">
      <w:pPr>
        <w:pStyle w:val="NoSpacing"/>
        <w:spacing w:line="360" w:lineRule="auto"/>
        <w:rPr>
          <w:rFonts w:ascii="Arial" w:eastAsiaTheme="majorEastAsia" w:hAnsi="Arial" w:cs="Arial"/>
          <w:color w:val="000000" w:themeColor="text1"/>
          <w:sz w:val="24"/>
          <w:szCs w:val="24"/>
        </w:rPr>
      </w:pPr>
    </w:p>
    <w:p w14:paraId="65C489B0" w14:textId="77777777" w:rsidR="0093159C" w:rsidRPr="0093159C" w:rsidRDefault="0093159C" w:rsidP="0093159C">
      <w:pPr>
        <w:pStyle w:val="NoSpacing"/>
        <w:spacing w:line="360" w:lineRule="auto"/>
        <w:rPr>
          <w:rFonts w:ascii="Arial" w:eastAsiaTheme="majorEastAsia" w:hAnsi="Arial" w:cs="Arial"/>
          <w:color w:val="000000" w:themeColor="text1"/>
          <w:sz w:val="24"/>
          <w:szCs w:val="24"/>
        </w:rPr>
      </w:pPr>
    </w:p>
    <w:p w14:paraId="3FE319C0" w14:textId="77777777" w:rsidR="004F36F7" w:rsidRPr="00FA7200" w:rsidRDefault="00B82100">
      <w:pPr>
        <w:pStyle w:val="Heading2"/>
        <w:numPr>
          <w:ilvl w:val="0"/>
          <w:numId w:val="1"/>
        </w:numPr>
        <w:spacing w:line="360" w:lineRule="auto"/>
        <w:rPr>
          <w:rFonts w:ascii="Arial" w:hAnsi="Arial" w:cs="Arial"/>
          <w:b/>
          <w:bCs/>
          <w:color w:val="000000" w:themeColor="text1"/>
          <w:sz w:val="28"/>
          <w:szCs w:val="28"/>
        </w:rPr>
      </w:pPr>
      <w:bookmarkStart w:id="0" w:name="_Toc141369013"/>
      <w:r w:rsidRPr="00FA7200">
        <w:rPr>
          <w:rFonts w:ascii="Arial" w:hAnsi="Arial" w:cs="Arial"/>
          <w:b/>
          <w:bCs/>
          <w:color w:val="000000" w:themeColor="text1"/>
          <w:sz w:val="28"/>
          <w:szCs w:val="28"/>
        </w:rPr>
        <w:t>Introduction</w:t>
      </w:r>
      <w:bookmarkEnd w:id="0"/>
    </w:p>
    <w:p w14:paraId="3EA27155" w14:textId="7B749FD7" w:rsidR="00104653" w:rsidRDefault="00104653" w:rsidP="00FA7200">
      <w:pPr>
        <w:pStyle w:val="NoSpacing"/>
        <w:spacing w:line="360" w:lineRule="auto"/>
        <w:rPr>
          <w:rFonts w:ascii="Arial" w:eastAsiaTheme="majorEastAsia" w:hAnsi="Arial" w:cs="Arial"/>
          <w:color w:val="000000" w:themeColor="text1"/>
          <w:sz w:val="24"/>
          <w:szCs w:val="24"/>
        </w:rPr>
      </w:pPr>
    </w:p>
    <w:p w14:paraId="5EBD961C" w14:textId="08C7F62C" w:rsidR="000E5A32" w:rsidRPr="000E5A32" w:rsidRDefault="000E5A32" w:rsidP="000E5A32">
      <w:pPr>
        <w:pStyle w:val="NoSpacing"/>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 xml:space="preserve">MySQL HeatWave on AWS is a fully managed service, developed and supported by the MySQL team at Oracle. Oracle automates tasks such as database and operating system patching. </w:t>
      </w:r>
      <w:r>
        <w:rPr>
          <w:rFonts w:ascii="Arial" w:eastAsiaTheme="majorEastAsia" w:hAnsi="Arial" w:cs="Arial"/>
          <w:color w:val="000000" w:themeColor="text1"/>
          <w:sz w:val="24"/>
          <w:szCs w:val="24"/>
        </w:rPr>
        <w:t>Client</w:t>
      </w:r>
      <w:r w:rsidRPr="000E5A32">
        <w:rPr>
          <w:rFonts w:ascii="Arial" w:eastAsiaTheme="majorEastAsia" w:hAnsi="Arial" w:cs="Arial"/>
          <w:color w:val="000000" w:themeColor="text1"/>
          <w:sz w:val="24"/>
          <w:szCs w:val="24"/>
        </w:rPr>
        <w:t xml:space="preserve"> </w:t>
      </w:r>
      <w:r>
        <w:rPr>
          <w:rFonts w:ascii="Arial" w:eastAsiaTheme="majorEastAsia" w:hAnsi="Arial" w:cs="Arial"/>
          <w:color w:val="000000" w:themeColor="text1"/>
          <w:sz w:val="24"/>
          <w:szCs w:val="24"/>
        </w:rPr>
        <w:t>is</w:t>
      </w:r>
      <w:r w:rsidRPr="000E5A32">
        <w:rPr>
          <w:rFonts w:ascii="Arial" w:eastAsiaTheme="majorEastAsia" w:hAnsi="Arial" w:cs="Arial"/>
          <w:color w:val="000000" w:themeColor="text1"/>
          <w:sz w:val="24"/>
          <w:szCs w:val="24"/>
        </w:rPr>
        <w:t xml:space="preserve"> responsible for managing data, schema designs, and access.</w:t>
      </w:r>
    </w:p>
    <w:p w14:paraId="2A34A4B0" w14:textId="77777777" w:rsidR="000E5A32" w:rsidRPr="000E5A32" w:rsidRDefault="000E5A32" w:rsidP="000E5A32">
      <w:pPr>
        <w:pStyle w:val="NoSpacing"/>
        <w:spacing w:line="360" w:lineRule="auto"/>
        <w:rPr>
          <w:rFonts w:ascii="Arial" w:eastAsiaTheme="majorEastAsia" w:hAnsi="Arial" w:cs="Arial"/>
          <w:color w:val="000000" w:themeColor="text1"/>
          <w:sz w:val="24"/>
          <w:szCs w:val="24"/>
        </w:rPr>
      </w:pPr>
    </w:p>
    <w:p w14:paraId="409EB8B9" w14:textId="5491AF2E" w:rsidR="000E5A32" w:rsidRPr="000E5A32" w:rsidRDefault="000E5A32" w:rsidP="000E5A32">
      <w:pPr>
        <w:pStyle w:val="NoSpacing"/>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 xml:space="preserve">With MySQL HeatWave on AWS, </w:t>
      </w:r>
      <w:r>
        <w:rPr>
          <w:rFonts w:ascii="Arial" w:eastAsiaTheme="majorEastAsia" w:hAnsi="Arial" w:cs="Arial"/>
          <w:color w:val="000000" w:themeColor="text1"/>
          <w:sz w:val="24"/>
          <w:szCs w:val="24"/>
        </w:rPr>
        <w:t>client</w:t>
      </w:r>
      <w:r w:rsidRPr="000E5A32">
        <w:rPr>
          <w:rFonts w:ascii="Arial" w:eastAsiaTheme="majorEastAsia" w:hAnsi="Arial" w:cs="Arial"/>
          <w:color w:val="000000" w:themeColor="text1"/>
          <w:sz w:val="24"/>
          <w:szCs w:val="24"/>
        </w:rPr>
        <w:t xml:space="preserve"> can create and manage a MySQL DB System with a HeatWave Cluster to use with AWS applications.</w:t>
      </w:r>
    </w:p>
    <w:p w14:paraId="2421614F" w14:textId="77777777" w:rsidR="000E5A32" w:rsidRPr="000E5A32" w:rsidRDefault="000E5A32" w:rsidP="000E5A32">
      <w:pPr>
        <w:pStyle w:val="NoSpacing"/>
        <w:spacing w:line="360" w:lineRule="auto"/>
        <w:rPr>
          <w:rFonts w:ascii="Arial" w:eastAsiaTheme="majorEastAsia" w:hAnsi="Arial" w:cs="Arial"/>
          <w:color w:val="000000" w:themeColor="text1"/>
          <w:sz w:val="24"/>
          <w:szCs w:val="24"/>
        </w:rPr>
      </w:pPr>
    </w:p>
    <w:p w14:paraId="2F9ECDD8" w14:textId="77777777" w:rsidR="000E5A32" w:rsidRP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MySQL Database</w:t>
      </w:r>
    </w:p>
    <w:p w14:paraId="7A4BAF82" w14:textId="77777777" w:rsidR="000E5A32" w:rsidRP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HeatWave</w:t>
      </w:r>
    </w:p>
    <w:p w14:paraId="4498F87A" w14:textId="64A6504B" w:rsidR="000E5A32" w:rsidRP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 xml:space="preserve">Integration with </w:t>
      </w:r>
      <w:r w:rsidR="007746D1">
        <w:rPr>
          <w:rFonts w:ascii="Arial" w:eastAsiaTheme="majorEastAsia" w:hAnsi="Arial" w:cs="Arial"/>
          <w:color w:val="000000" w:themeColor="text1"/>
          <w:sz w:val="24"/>
          <w:szCs w:val="24"/>
        </w:rPr>
        <w:t>OCI</w:t>
      </w:r>
    </w:p>
    <w:p w14:paraId="3B8129AD" w14:textId="77777777" w:rsidR="000E5A32" w:rsidRP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Region Availability</w:t>
      </w:r>
    </w:p>
    <w:p w14:paraId="6528A504" w14:textId="77777777" w:rsidR="000E5A32" w:rsidRP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MySQL HeatWave on AWS is currently available in five regions. Each AWS Region maps to an OCI region, and requires a subscription to that OCI region.</w:t>
      </w:r>
    </w:p>
    <w:p w14:paraId="634F7C1E" w14:textId="77777777" w:rsidR="000E5A32" w:rsidRP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Identity and Access Management</w:t>
      </w:r>
    </w:p>
    <w:p w14:paraId="4424E342" w14:textId="7B5979CA" w:rsidR="000E5A32" w:rsidRDefault="000E5A32" w:rsidP="000E5A32">
      <w:pPr>
        <w:pStyle w:val="NoSpacing"/>
        <w:numPr>
          <w:ilvl w:val="0"/>
          <w:numId w:val="15"/>
        </w:numPr>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Security</w:t>
      </w:r>
    </w:p>
    <w:p w14:paraId="3A9764D5" w14:textId="0590C303" w:rsidR="000E5A32" w:rsidRDefault="000E5A32" w:rsidP="000E5A32">
      <w:pPr>
        <w:pStyle w:val="NoSpacing"/>
        <w:spacing w:line="360" w:lineRule="auto"/>
        <w:rPr>
          <w:rFonts w:ascii="Arial" w:eastAsiaTheme="majorEastAsia" w:hAnsi="Arial" w:cs="Arial"/>
          <w:color w:val="000000" w:themeColor="text1"/>
          <w:sz w:val="24"/>
          <w:szCs w:val="24"/>
        </w:rPr>
      </w:pPr>
    </w:p>
    <w:p w14:paraId="1D960164" w14:textId="22340093" w:rsidR="00412A89" w:rsidRDefault="00412A89" w:rsidP="000E5A32">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Traditional MySQL Model &amp; ETL with Transactional MySQL Database feeding the Data Warehouse via ETL Processes:</w:t>
      </w:r>
    </w:p>
    <w:p w14:paraId="4006D939" w14:textId="77777777" w:rsidR="00412A89" w:rsidRDefault="00412A89" w:rsidP="000E5A32">
      <w:pPr>
        <w:pStyle w:val="NoSpacing"/>
        <w:spacing w:line="360" w:lineRule="auto"/>
        <w:rPr>
          <w:rFonts w:ascii="Arial" w:eastAsiaTheme="majorEastAsia" w:hAnsi="Arial" w:cs="Arial"/>
          <w:color w:val="000000" w:themeColor="text1"/>
          <w:sz w:val="24"/>
          <w:szCs w:val="24"/>
        </w:rPr>
      </w:pPr>
    </w:p>
    <w:p w14:paraId="72106686" w14:textId="3AA77D9C" w:rsidR="00412A89" w:rsidRDefault="00412A89" w:rsidP="007746D1">
      <w:pPr>
        <w:pStyle w:val="NoSpacing"/>
        <w:spacing w:line="360" w:lineRule="auto"/>
        <w:jc w:val="center"/>
        <w:rPr>
          <w:rFonts w:ascii="Arial" w:eastAsiaTheme="majorEastAsia" w:hAnsi="Arial" w:cs="Arial"/>
          <w:color w:val="000000" w:themeColor="text1"/>
          <w:sz w:val="24"/>
          <w:szCs w:val="24"/>
        </w:rPr>
      </w:pPr>
      <w:r>
        <w:rPr>
          <w:noProof/>
        </w:rPr>
        <w:drawing>
          <wp:inline distT="0" distB="0" distL="0" distR="0" wp14:anchorId="48BF97C6" wp14:editId="6A783FC9">
            <wp:extent cx="3379470" cy="2168624"/>
            <wp:effectExtent l="0" t="0" r="0" b="0"/>
            <wp:docPr id="1286777741" name="Picture 1" descr="Traditional MySQL Databas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ditional MySQL Database Topolog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4624" cy="2171931"/>
                    </a:xfrm>
                    <a:prstGeom prst="rect">
                      <a:avLst/>
                    </a:prstGeom>
                    <a:noFill/>
                    <a:ln>
                      <a:noFill/>
                    </a:ln>
                  </pic:spPr>
                </pic:pic>
              </a:graphicData>
            </a:graphic>
          </wp:inline>
        </w:drawing>
      </w:r>
    </w:p>
    <w:p w14:paraId="468A956D" w14:textId="759C2035" w:rsidR="003A3EDE" w:rsidRDefault="003A3EDE" w:rsidP="000E5A32">
      <w:pPr>
        <w:pStyle w:val="NoSpacing"/>
        <w:spacing w:line="360" w:lineRule="auto"/>
        <w:rPr>
          <w:rFonts w:ascii="Arial" w:eastAsiaTheme="majorEastAsia" w:hAnsi="Arial" w:cs="Arial"/>
          <w:color w:val="000000" w:themeColor="text1"/>
          <w:sz w:val="24"/>
          <w:szCs w:val="24"/>
        </w:rPr>
      </w:pPr>
    </w:p>
    <w:p w14:paraId="018C804D" w14:textId="21CD4D7E" w:rsidR="003A3EDE" w:rsidRDefault="003A3EDE" w:rsidP="000E5A32">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Highlights:</w:t>
      </w:r>
    </w:p>
    <w:p w14:paraId="5C228C26" w14:textId="77777777" w:rsidR="003A3EDE" w:rsidRDefault="003A3EDE" w:rsidP="000E5A32">
      <w:pPr>
        <w:pStyle w:val="NoSpacing"/>
        <w:spacing w:line="360" w:lineRule="auto"/>
        <w:rPr>
          <w:rFonts w:ascii="Arial" w:eastAsiaTheme="majorEastAsia" w:hAnsi="Arial" w:cs="Arial"/>
          <w:color w:val="000000" w:themeColor="text1"/>
          <w:sz w:val="24"/>
          <w:szCs w:val="24"/>
        </w:rPr>
      </w:pPr>
    </w:p>
    <w:p w14:paraId="01CE46B8" w14:textId="77777777" w:rsidR="003A3EDE" w:rsidRP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HeatWave has a brand new engine designed for the Cloud, integrated with MySQL, optimize for OCI.</w:t>
      </w:r>
    </w:p>
    <w:p w14:paraId="617B9FB6" w14:textId="2385D589" w:rsidR="003A3EDE" w:rsidRP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New distributed algorithms were invented at Oracle.</w:t>
      </w:r>
    </w:p>
    <w:p w14:paraId="5EAB0307" w14:textId="605D9E31" w:rsidR="003A3EDE" w:rsidRP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Massively partitioned &amp; parallel architecture for High Scalability.</w:t>
      </w:r>
    </w:p>
    <w:p w14:paraId="61A00253" w14:textId="028AAB33" w:rsidR="003A3EDE" w:rsidRP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Optimize for lower-cost AMD shapes &amp; standard networking.</w:t>
      </w:r>
    </w:p>
    <w:p w14:paraId="528621BD" w14:textId="1CD67E80" w:rsidR="003A3EDE" w:rsidRP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Integrated with object store to provide best storage performance and cost.</w:t>
      </w:r>
    </w:p>
    <w:p w14:paraId="7EC92599" w14:textId="6BBFA61A" w:rsidR="003A3EDE" w:rsidRP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Machine learning-based automation to adapt to varying workloads.</w:t>
      </w:r>
    </w:p>
    <w:p w14:paraId="256DE249" w14:textId="32542DBB" w:rsidR="003A3EDE" w:rsidRDefault="003A3EDE" w:rsidP="003A3EDE">
      <w:pPr>
        <w:pStyle w:val="NoSpacing"/>
        <w:numPr>
          <w:ilvl w:val="0"/>
          <w:numId w:val="28"/>
        </w:numPr>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The result is a service that provides the fastest performance for analytics at a lower cost.</w:t>
      </w:r>
    </w:p>
    <w:p w14:paraId="7580CA19" w14:textId="77777777" w:rsidR="00412A89" w:rsidRDefault="00412A89" w:rsidP="000E5A32">
      <w:pPr>
        <w:pStyle w:val="NoSpacing"/>
        <w:spacing w:line="360" w:lineRule="auto"/>
        <w:rPr>
          <w:rFonts w:ascii="Arial" w:eastAsiaTheme="majorEastAsia" w:hAnsi="Arial" w:cs="Arial"/>
          <w:color w:val="000000" w:themeColor="text1"/>
          <w:sz w:val="24"/>
          <w:szCs w:val="24"/>
        </w:rPr>
      </w:pPr>
    </w:p>
    <w:p w14:paraId="56630F62" w14:textId="77777777" w:rsidR="000E5A32" w:rsidRPr="0093159C" w:rsidRDefault="000E5A32" w:rsidP="000E5A32">
      <w:pPr>
        <w:pStyle w:val="NoSpacing"/>
        <w:spacing w:line="360" w:lineRule="auto"/>
        <w:rPr>
          <w:rFonts w:ascii="Arial" w:eastAsiaTheme="majorEastAsia" w:hAnsi="Arial" w:cs="Arial"/>
          <w:color w:val="000000" w:themeColor="text1"/>
          <w:sz w:val="24"/>
          <w:szCs w:val="24"/>
        </w:rPr>
      </w:pPr>
    </w:p>
    <w:p w14:paraId="31520BE1" w14:textId="51B1EBFC" w:rsidR="000E5A32" w:rsidRPr="00FA7200" w:rsidRDefault="000E5A32" w:rsidP="000E5A32">
      <w:pPr>
        <w:pStyle w:val="Heading2"/>
        <w:numPr>
          <w:ilvl w:val="0"/>
          <w:numId w:val="1"/>
        </w:numPr>
        <w:spacing w:line="360" w:lineRule="auto"/>
        <w:rPr>
          <w:rFonts w:ascii="Arial" w:hAnsi="Arial" w:cs="Arial"/>
          <w:b/>
          <w:bCs/>
          <w:color w:val="000000" w:themeColor="text1"/>
          <w:sz w:val="28"/>
          <w:szCs w:val="28"/>
        </w:rPr>
      </w:pPr>
      <w:bookmarkStart w:id="1" w:name="_Toc141369014"/>
      <w:r>
        <w:rPr>
          <w:rFonts w:ascii="Arial" w:hAnsi="Arial" w:cs="Arial"/>
          <w:b/>
          <w:bCs/>
          <w:color w:val="000000" w:themeColor="text1"/>
          <w:sz w:val="28"/>
          <w:szCs w:val="28"/>
        </w:rPr>
        <w:t>MySQL Database</w:t>
      </w:r>
      <w:bookmarkEnd w:id="1"/>
    </w:p>
    <w:p w14:paraId="1A80B316" w14:textId="31B6FEA3" w:rsidR="000E5A32" w:rsidRDefault="000E5A32" w:rsidP="000E5A32">
      <w:pPr>
        <w:pStyle w:val="NoSpacing"/>
        <w:spacing w:line="360" w:lineRule="auto"/>
        <w:rPr>
          <w:rFonts w:ascii="Arial" w:eastAsiaTheme="majorEastAsia" w:hAnsi="Arial" w:cs="Arial"/>
          <w:color w:val="000000" w:themeColor="text1"/>
          <w:sz w:val="24"/>
          <w:szCs w:val="24"/>
        </w:rPr>
      </w:pPr>
    </w:p>
    <w:p w14:paraId="239FA28D" w14:textId="69DBB92B" w:rsidR="000E5A32" w:rsidRPr="000E5A32" w:rsidRDefault="000E5A32" w:rsidP="000E5A32">
      <w:pPr>
        <w:pStyle w:val="NoSpacing"/>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 xml:space="preserve">The MySQL Database is built on the MySQL Enterprise Edition Server, which allows developers to quickly create and deploy secure cloud native applications using the world's most popular open source database. It is the only MySQL database that supports HeatWave. </w:t>
      </w:r>
    </w:p>
    <w:p w14:paraId="3E2BB24C" w14:textId="77777777" w:rsidR="000E5A32" w:rsidRPr="000E5A32" w:rsidRDefault="000E5A32" w:rsidP="000E5A32">
      <w:pPr>
        <w:pStyle w:val="NoSpacing"/>
        <w:spacing w:line="360" w:lineRule="auto"/>
        <w:rPr>
          <w:rFonts w:ascii="Arial" w:eastAsiaTheme="majorEastAsia" w:hAnsi="Arial" w:cs="Arial"/>
          <w:color w:val="000000" w:themeColor="text1"/>
          <w:sz w:val="24"/>
          <w:szCs w:val="24"/>
        </w:rPr>
      </w:pPr>
    </w:p>
    <w:p w14:paraId="54536FC2" w14:textId="47BB7211" w:rsidR="000E5A32" w:rsidRDefault="000E5A32" w:rsidP="000E5A32">
      <w:pPr>
        <w:pStyle w:val="NoSpacing"/>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 xml:space="preserve">MySQL HeatWave on AWS supports MySQL Enterprise Edition 8.0. </w:t>
      </w:r>
      <w:r w:rsidR="00860366">
        <w:rPr>
          <w:rFonts w:ascii="Arial" w:eastAsiaTheme="majorEastAsia" w:hAnsi="Arial" w:cs="Arial"/>
          <w:color w:val="000000" w:themeColor="text1"/>
          <w:sz w:val="24"/>
          <w:szCs w:val="24"/>
        </w:rPr>
        <w:t>Clients</w:t>
      </w:r>
      <w:r w:rsidRPr="000E5A32">
        <w:rPr>
          <w:rFonts w:ascii="Arial" w:eastAsiaTheme="majorEastAsia" w:hAnsi="Arial" w:cs="Arial"/>
          <w:color w:val="000000" w:themeColor="text1"/>
          <w:sz w:val="24"/>
          <w:szCs w:val="24"/>
        </w:rPr>
        <w:t xml:space="preserve"> can choose from the latest MySQL 8.0 releases when creating a DB System. </w:t>
      </w:r>
    </w:p>
    <w:p w14:paraId="6B3D3008" w14:textId="77777777" w:rsidR="003A3EDE" w:rsidRPr="0093159C" w:rsidRDefault="003A3EDE" w:rsidP="003A3EDE">
      <w:pPr>
        <w:pStyle w:val="NoSpacing"/>
        <w:spacing w:line="360" w:lineRule="auto"/>
        <w:rPr>
          <w:rFonts w:ascii="Arial" w:eastAsiaTheme="majorEastAsia" w:hAnsi="Arial" w:cs="Arial"/>
          <w:color w:val="000000" w:themeColor="text1"/>
          <w:sz w:val="24"/>
          <w:szCs w:val="24"/>
        </w:rPr>
      </w:pPr>
    </w:p>
    <w:p w14:paraId="256889DC" w14:textId="081A3E58" w:rsidR="003A3EDE" w:rsidRPr="00FA7200" w:rsidRDefault="003A3EDE" w:rsidP="003A3EDE">
      <w:pPr>
        <w:pStyle w:val="Heading2"/>
        <w:numPr>
          <w:ilvl w:val="0"/>
          <w:numId w:val="1"/>
        </w:numPr>
        <w:spacing w:line="360" w:lineRule="auto"/>
        <w:rPr>
          <w:rFonts w:ascii="Arial" w:hAnsi="Arial" w:cs="Arial"/>
          <w:b/>
          <w:bCs/>
          <w:color w:val="000000" w:themeColor="text1"/>
          <w:sz w:val="28"/>
          <w:szCs w:val="28"/>
        </w:rPr>
      </w:pPr>
      <w:bookmarkStart w:id="2" w:name="_Toc141369015"/>
      <w:r>
        <w:rPr>
          <w:rFonts w:ascii="Arial" w:hAnsi="Arial" w:cs="Arial"/>
          <w:b/>
          <w:bCs/>
          <w:color w:val="000000" w:themeColor="text1"/>
          <w:sz w:val="28"/>
          <w:szCs w:val="28"/>
        </w:rPr>
        <w:t>HeatWave Architecture</w:t>
      </w:r>
      <w:bookmarkEnd w:id="2"/>
    </w:p>
    <w:p w14:paraId="5D0419E5" w14:textId="2B95B59F" w:rsidR="000E5A32" w:rsidRDefault="000E5A32" w:rsidP="000E5A32">
      <w:pPr>
        <w:pStyle w:val="NoSpacing"/>
        <w:spacing w:line="360" w:lineRule="auto"/>
        <w:rPr>
          <w:rFonts w:ascii="Arial" w:eastAsiaTheme="majorEastAsia" w:hAnsi="Arial" w:cs="Arial"/>
          <w:color w:val="000000" w:themeColor="text1"/>
          <w:sz w:val="24"/>
          <w:szCs w:val="24"/>
        </w:rPr>
      </w:pPr>
    </w:p>
    <w:p w14:paraId="2965640A" w14:textId="254CF166" w:rsidR="0001015E" w:rsidRDefault="0001015E" w:rsidP="000E5A32">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A HeatWave cluster includes a MySQL DB System node and two or more HeatWave nodes. The DB System node features a HeatWave plugin that’s responsible for cluster management, loading data into the HeatWave cluster, query data using HeatWave Cluster, and returning query results to the MySQL DB System. HeatWave nodes store data in memory and process analytics queries.</w:t>
      </w:r>
    </w:p>
    <w:p w14:paraId="13D5AED9" w14:textId="07A177AD" w:rsidR="0001015E" w:rsidRDefault="0001015E" w:rsidP="000E5A32">
      <w:pPr>
        <w:pStyle w:val="NoSpacing"/>
        <w:spacing w:line="360" w:lineRule="auto"/>
        <w:rPr>
          <w:rFonts w:ascii="Arial" w:eastAsiaTheme="majorEastAsia" w:hAnsi="Arial" w:cs="Arial"/>
          <w:color w:val="000000" w:themeColor="text1"/>
          <w:sz w:val="24"/>
          <w:szCs w:val="24"/>
        </w:rPr>
      </w:pPr>
    </w:p>
    <w:p w14:paraId="5D71C372" w14:textId="7A3BB346"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The number of HeatWave nodes required depends on the dimensions of data and therefore the amount of compression that’s achieved when loading the data into the HeatWave cluster.</w:t>
      </w:r>
    </w:p>
    <w:p w14:paraId="5878EE34" w14:textId="5D814F09" w:rsidR="0001015E" w:rsidRDefault="0001015E" w:rsidP="007746D1">
      <w:pPr>
        <w:pStyle w:val="NoSpacing"/>
        <w:spacing w:line="360" w:lineRule="auto"/>
        <w:jc w:val="center"/>
        <w:rPr>
          <w:rFonts w:ascii="Arial" w:eastAsiaTheme="majorEastAsia" w:hAnsi="Arial" w:cs="Arial"/>
          <w:color w:val="000000" w:themeColor="text1"/>
          <w:sz w:val="24"/>
          <w:szCs w:val="24"/>
        </w:rPr>
      </w:pPr>
      <w:r>
        <w:rPr>
          <w:noProof/>
        </w:rPr>
        <w:drawing>
          <wp:inline distT="0" distB="0" distL="0" distR="0" wp14:anchorId="56C17595" wp14:editId="34F96D6D">
            <wp:extent cx="4775200" cy="3052303"/>
            <wp:effectExtent l="0" t="0" r="0" b="0"/>
            <wp:docPr id="1806691423" name="Picture 2" descr="HeatWav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eatWave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9433" cy="3055008"/>
                    </a:xfrm>
                    <a:prstGeom prst="rect">
                      <a:avLst/>
                    </a:prstGeom>
                    <a:noFill/>
                    <a:ln>
                      <a:noFill/>
                    </a:ln>
                  </pic:spPr>
                </pic:pic>
              </a:graphicData>
            </a:graphic>
          </wp:inline>
        </w:drawing>
      </w:r>
    </w:p>
    <w:p w14:paraId="44C1E61C" w14:textId="5DA591D8" w:rsidR="0001015E" w:rsidRDefault="0001015E" w:rsidP="000E5A32">
      <w:pPr>
        <w:pStyle w:val="NoSpacing"/>
        <w:spacing w:line="360" w:lineRule="auto"/>
        <w:rPr>
          <w:rFonts w:ascii="Arial" w:eastAsiaTheme="majorEastAsia" w:hAnsi="Arial" w:cs="Arial"/>
          <w:color w:val="000000" w:themeColor="text1"/>
          <w:sz w:val="24"/>
          <w:szCs w:val="24"/>
        </w:rPr>
      </w:pPr>
    </w:p>
    <w:p w14:paraId="45839086" w14:textId="7E12C25A" w:rsidR="0001015E" w:rsidRPr="0001015E" w:rsidRDefault="0001015E" w:rsidP="0001015E">
      <w:pPr>
        <w:pStyle w:val="NoSpacing"/>
        <w:spacing w:line="360" w:lineRule="auto"/>
        <w:rPr>
          <w:rFonts w:ascii="Arial" w:eastAsiaTheme="majorEastAsia" w:hAnsi="Arial" w:cs="Arial"/>
          <w:b/>
          <w:bCs/>
          <w:color w:val="000000" w:themeColor="text1"/>
          <w:sz w:val="24"/>
          <w:szCs w:val="24"/>
        </w:rPr>
      </w:pPr>
      <w:r w:rsidRPr="0001015E">
        <w:rPr>
          <w:rFonts w:ascii="Arial" w:eastAsiaTheme="majorEastAsia" w:hAnsi="Arial" w:cs="Arial"/>
          <w:b/>
          <w:bCs/>
          <w:color w:val="000000" w:themeColor="text1"/>
          <w:sz w:val="24"/>
          <w:szCs w:val="24"/>
        </w:rPr>
        <w:t>Features of HeatWave:</w:t>
      </w:r>
    </w:p>
    <w:p w14:paraId="7683C35D" w14:textId="77777777" w:rsidR="0001015E" w:rsidRDefault="0001015E" w:rsidP="0001015E">
      <w:pPr>
        <w:pStyle w:val="NoSpacing"/>
        <w:spacing w:line="360" w:lineRule="auto"/>
        <w:rPr>
          <w:rFonts w:ascii="Arial" w:eastAsiaTheme="majorEastAsia" w:hAnsi="Arial" w:cs="Arial"/>
          <w:color w:val="000000" w:themeColor="text1"/>
          <w:sz w:val="24"/>
          <w:szCs w:val="24"/>
        </w:rPr>
      </w:pPr>
    </w:p>
    <w:p w14:paraId="634C40C4" w14:textId="45764982" w:rsidR="0001015E" w:rsidRDefault="0001015E" w:rsidP="0001015E">
      <w:pPr>
        <w:pStyle w:val="NoSpacing"/>
        <w:numPr>
          <w:ilvl w:val="0"/>
          <w:numId w:val="30"/>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New integrated, high-performance in-memory query accelerator – HeatWave is a new, in-memory query accelerator developed for MySQL Database Service. HeatWave uses machine learning to intelligently automate operations such as provisioning, increasing DBA productivity, and reducing costs.</w:t>
      </w:r>
    </w:p>
    <w:p w14:paraId="65EEEBBF" w14:textId="77777777" w:rsidR="0001015E" w:rsidRPr="0001015E" w:rsidRDefault="0001015E" w:rsidP="0001015E">
      <w:pPr>
        <w:pStyle w:val="NoSpacing"/>
        <w:spacing w:line="360" w:lineRule="auto"/>
        <w:ind w:left="720"/>
        <w:rPr>
          <w:rFonts w:ascii="Arial" w:eastAsiaTheme="majorEastAsia" w:hAnsi="Arial" w:cs="Arial"/>
          <w:color w:val="000000" w:themeColor="text1"/>
          <w:sz w:val="24"/>
          <w:szCs w:val="24"/>
        </w:rPr>
      </w:pPr>
    </w:p>
    <w:p w14:paraId="7F5D821B" w14:textId="19D6F154" w:rsidR="0001015E" w:rsidRDefault="0001015E" w:rsidP="0001015E">
      <w:pPr>
        <w:pStyle w:val="NoSpacing"/>
        <w:numPr>
          <w:ilvl w:val="0"/>
          <w:numId w:val="30"/>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MySQL delivers real-time analytic – HeatWave accelerates MySQL queries by 400X using massively parallel processing to provide real-time analytics. HeatWave is 2.7X   faster than Amazon Redshift using in-memory analytics and it is 1100X faster than Amazon Aurora. it can scale up to thousands of OCI cores.</w:t>
      </w:r>
    </w:p>
    <w:p w14:paraId="65F4EF6A"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33D8E4DC" w14:textId="41553D05" w:rsidR="0001015E" w:rsidRDefault="0001015E" w:rsidP="0001015E">
      <w:pPr>
        <w:pStyle w:val="NoSpacing"/>
        <w:numPr>
          <w:ilvl w:val="0"/>
          <w:numId w:val="30"/>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Single database for OLTP and OLAP – Oracle MySQL Database Service, with its integrated HeatWave, is the only service that enables database admins and app developers to run OLTP and OLAP workloads directly from their MySQL database.</w:t>
      </w:r>
    </w:p>
    <w:p w14:paraId="40600A46" w14:textId="77777777" w:rsidR="0001015E" w:rsidRDefault="0001015E" w:rsidP="000E5A32">
      <w:pPr>
        <w:pStyle w:val="NoSpacing"/>
        <w:spacing w:line="360" w:lineRule="auto"/>
        <w:rPr>
          <w:rFonts w:ascii="Arial" w:eastAsiaTheme="majorEastAsia" w:hAnsi="Arial" w:cs="Arial"/>
          <w:color w:val="000000" w:themeColor="text1"/>
          <w:sz w:val="24"/>
          <w:szCs w:val="24"/>
        </w:rPr>
      </w:pPr>
    </w:p>
    <w:p w14:paraId="239B69F6" w14:textId="77777777" w:rsidR="00860366" w:rsidRPr="0093159C" w:rsidRDefault="00860366" w:rsidP="00860366">
      <w:pPr>
        <w:pStyle w:val="NoSpacing"/>
        <w:spacing w:line="360" w:lineRule="auto"/>
        <w:rPr>
          <w:rFonts w:ascii="Arial" w:eastAsiaTheme="majorEastAsia" w:hAnsi="Arial" w:cs="Arial"/>
          <w:color w:val="000000" w:themeColor="text1"/>
          <w:sz w:val="24"/>
          <w:szCs w:val="24"/>
        </w:rPr>
      </w:pPr>
    </w:p>
    <w:p w14:paraId="1C3CCD73" w14:textId="2C1CB813" w:rsidR="00860366" w:rsidRPr="00FA7200" w:rsidRDefault="00860366" w:rsidP="003A3EDE">
      <w:pPr>
        <w:pStyle w:val="Heading2"/>
        <w:numPr>
          <w:ilvl w:val="0"/>
          <w:numId w:val="1"/>
        </w:numPr>
        <w:spacing w:line="360" w:lineRule="auto"/>
        <w:rPr>
          <w:rFonts w:ascii="Arial" w:hAnsi="Arial" w:cs="Arial"/>
          <w:b/>
          <w:bCs/>
          <w:color w:val="000000" w:themeColor="text1"/>
          <w:sz w:val="28"/>
          <w:szCs w:val="28"/>
        </w:rPr>
      </w:pPr>
      <w:bookmarkStart w:id="3" w:name="_Toc141369016"/>
      <w:r>
        <w:rPr>
          <w:rFonts w:ascii="Arial" w:hAnsi="Arial" w:cs="Arial"/>
          <w:b/>
          <w:bCs/>
          <w:color w:val="000000" w:themeColor="text1"/>
          <w:sz w:val="28"/>
          <w:szCs w:val="28"/>
        </w:rPr>
        <w:t>HeatWave</w:t>
      </w:r>
      <w:r w:rsidR="003A3EDE">
        <w:rPr>
          <w:rFonts w:ascii="Arial" w:hAnsi="Arial" w:cs="Arial"/>
          <w:b/>
          <w:bCs/>
          <w:color w:val="000000" w:themeColor="text1"/>
          <w:sz w:val="28"/>
          <w:szCs w:val="28"/>
        </w:rPr>
        <w:t xml:space="preserve"> Service</w:t>
      </w:r>
      <w:bookmarkEnd w:id="3"/>
    </w:p>
    <w:p w14:paraId="63A26867" w14:textId="77777777" w:rsidR="00860366" w:rsidRDefault="00860366" w:rsidP="00860366">
      <w:pPr>
        <w:pStyle w:val="NoSpacing"/>
        <w:spacing w:line="360" w:lineRule="auto"/>
        <w:rPr>
          <w:rFonts w:ascii="Arial" w:eastAsiaTheme="majorEastAsia" w:hAnsi="Arial" w:cs="Arial"/>
          <w:color w:val="000000" w:themeColor="text1"/>
          <w:sz w:val="24"/>
          <w:szCs w:val="24"/>
        </w:rPr>
      </w:pPr>
    </w:p>
    <w:p w14:paraId="70651623"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HeatWave is a massively parallel, high performance, in-memory query accelerator that accelerates MySQL performance by orders of magnitude for analytics and mixed workloads.</w:t>
      </w:r>
    </w:p>
    <w:p w14:paraId="710F3FD6"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7110F025" w14:textId="7F351322"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With MySQL HeatWave on AWS, </w:t>
      </w:r>
      <w:r>
        <w:rPr>
          <w:rFonts w:ascii="Arial" w:eastAsiaTheme="majorEastAsia" w:hAnsi="Arial" w:cs="Arial"/>
          <w:color w:val="000000" w:themeColor="text1"/>
          <w:sz w:val="24"/>
          <w:szCs w:val="24"/>
        </w:rPr>
        <w:t>client</w:t>
      </w:r>
      <w:r w:rsidRPr="00860366">
        <w:rPr>
          <w:rFonts w:ascii="Arial" w:eastAsiaTheme="majorEastAsia" w:hAnsi="Arial" w:cs="Arial"/>
          <w:color w:val="000000" w:themeColor="text1"/>
          <w:sz w:val="24"/>
          <w:szCs w:val="24"/>
        </w:rPr>
        <w:t xml:space="preserve"> can provision DB Systems and HeatWave Clusters. HeatWave consists of a MySQL DB System and one or more HeatWave nodes. The MySQL DB System node is responsible for cluster management, query scheduling, and returning query results. HeatWave nodes store data in memory and process analytics queries.</w:t>
      </w:r>
    </w:p>
    <w:p w14:paraId="31D9C1F0"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64AEDE84" w14:textId="09F1EFD4" w:rsid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When a HeatWave Cluster is enabled, queries that meet certain prerequisites are automatically offloaded from the MySQL DB System to the HeatWave Cluster for accelerated processing. Queries are issued from Query Editor in the MySQL HeatWave Console or from a MySQL client or application that interacts with the HeatWave Cluster by connecting to the MySQL DB System.</w:t>
      </w:r>
    </w:p>
    <w:p w14:paraId="7F1C98B9" w14:textId="3CCA49AF" w:rsidR="00860366" w:rsidRDefault="00860366" w:rsidP="000E5A32">
      <w:pPr>
        <w:pStyle w:val="NoSpacing"/>
        <w:spacing w:line="360" w:lineRule="auto"/>
        <w:rPr>
          <w:rFonts w:ascii="Arial" w:eastAsiaTheme="majorEastAsia" w:hAnsi="Arial" w:cs="Arial"/>
          <w:color w:val="000000" w:themeColor="text1"/>
          <w:sz w:val="24"/>
          <w:szCs w:val="24"/>
        </w:rPr>
      </w:pPr>
    </w:p>
    <w:p w14:paraId="37799F4F" w14:textId="6D3F90EB" w:rsidR="002918AC" w:rsidRDefault="003A3EDE" w:rsidP="003A3EDE">
      <w:pPr>
        <w:pStyle w:val="NoSpacing"/>
        <w:spacing w:line="360" w:lineRule="auto"/>
        <w:rPr>
          <w:rFonts w:ascii="Arial" w:eastAsiaTheme="majorEastAsia" w:hAnsi="Arial" w:cs="Arial"/>
          <w:color w:val="000000" w:themeColor="text1"/>
          <w:sz w:val="24"/>
          <w:szCs w:val="24"/>
        </w:rPr>
      </w:pPr>
      <w:r w:rsidRPr="003A3EDE">
        <w:rPr>
          <w:rFonts w:ascii="Arial" w:eastAsiaTheme="majorEastAsia" w:hAnsi="Arial" w:cs="Arial"/>
          <w:color w:val="000000" w:themeColor="text1"/>
          <w:sz w:val="24"/>
          <w:szCs w:val="24"/>
        </w:rPr>
        <w:t>It scales out to thousands of cores, is 1100X faster than Amazon Aurora, and 2.7X faster than Amazon Redshift at one-third the value.</w:t>
      </w:r>
      <w:r>
        <w:rPr>
          <w:rFonts w:ascii="Arial" w:eastAsiaTheme="majorEastAsia" w:hAnsi="Arial" w:cs="Arial"/>
          <w:color w:val="000000" w:themeColor="text1"/>
          <w:sz w:val="24"/>
          <w:szCs w:val="24"/>
        </w:rPr>
        <w:t xml:space="preserve"> </w:t>
      </w:r>
      <w:r w:rsidRPr="003A3EDE">
        <w:rPr>
          <w:rFonts w:ascii="Arial" w:eastAsiaTheme="majorEastAsia" w:hAnsi="Arial" w:cs="Arial"/>
          <w:color w:val="000000" w:themeColor="text1"/>
          <w:sz w:val="24"/>
          <w:szCs w:val="24"/>
        </w:rPr>
        <w:t xml:space="preserve">MySQL Database Service, with HeatWave, is that the only service that permits database admins and app developers to run OLTP and OLAP workloads directly from their database. The service is optimized for and exclusively available in </w:t>
      </w:r>
      <w:r>
        <w:rPr>
          <w:rFonts w:ascii="Arial" w:eastAsiaTheme="majorEastAsia" w:hAnsi="Arial" w:cs="Arial"/>
          <w:color w:val="000000" w:themeColor="text1"/>
          <w:sz w:val="24"/>
          <w:szCs w:val="24"/>
        </w:rPr>
        <w:t>OCI</w:t>
      </w:r>
      <w:r w:rsidRPr="003A3EDE">
        <w:rPr>
          <w:rFonts w:ascii="Arial" w:eastAsiaTheme="majorEastAsia" w:hAnsi="Arial" w:cs="Arial"/>
          <w:color w:val="000000" w:themeColor="text1"/>
          <w:sz w:val="24"/>
          <w:szCs w:val="24"/>
        </w:rPr>
        <w:t>.</w:t>
      </w:r>
    </w:p>
    <w:p w14:paraId="40F3B05F" w14:textId="77777777" w:rsidR="00860366" w:rsidRPr="0093159C" w:rsidRDefault="00860366" w:rsidP="00860366">
      <w:pPr>
        <w:pStyle w:val="NoSpacing"/>
        <w:spacing w:line="360" w:lineRule="auto"/>
        <w:rPr>
          <w:rFonts w:ascii="Arial" w:eastAsiaTheme="majorEastAsia" w:hAnsi="Arial" w:cs="Arial"/>
          <w:color w:val="000000" w:themeColor="text1"/>
          <w:sz w:val="24"/>
          <w:szCs w:val="24"/>
        </w:rPr>
      </w:pPr>
    </w:p>
    <w:p w14:paraId="3104A1AC" w14:textId="6DC5855D" w:rsidR="00860366" w:rsidRPr="00860366" w:rsidRDefault="00860366" w:rsidP="003A3EDE">
      <w:pPr>
        <w:pStyle w:val="Heading2"/>
        <w:numPr>
          <w:ilvl w:val="0"/>
          <w:numId w:val="1"/>
        </w:numPr>
        <w:spacing w:line="360" w:lineRule="auto"/>
        <w:rPr>
          <w:rFonts w:ascii="Arial" w:hAnsi="Arial" w:cs="Arial"/>
          <w:color w:val="000000" w:themeColor="text1"/>
          <w:sz w:val="24"/>
          <w:szCs w:val="24"/>
        </w:rPr>
      </w:pPr>
      <w:bookmarkStart w:id="4" w:name="_Toc141369017"/>
      <w:r w:rsidRPr="00860366">
        <w:rPr>
          <w:rFonts w:ascii="Arial" w:hAnsi="Arial" w:cs="Arial"/>
          <w:b/>
          <w:bCs/>
          <w:color w:val="000000" w:themeColor="text1"/>
          <w:sz w:val="28"/>
          <w:szCs w:val="28"/>
        </w:rPr>
        <w:t>Integration with OCI</w:t>
      </w:r>
      <w:bookmarkEnd w:id="4"/>
    </w:p>
    <w:p w14:paraId="59BBE194" w14:textId="17C9C8BA" w:rsidR="00860366" w:rsidRDefault="00860366" w:rsidP="000E5A32">
      <w:pPr>
        <w:pStyle w:val="NoSpacing"/>
        <w:spacing w:line="360" w:lineRule="auto"/>
        <w:rPr>
          <w:rFonts w:ascii="Arial" w:eastAsiaTheme="majorEastAsia" w:hAnsi="Arial" w:cs="Arial"/>
          <w:color w:val="000000" w:themeColor="text1"/>
          <w:sz w:val="24"/>
          <w:szCs w:val="24"/>
        </w:rPr>
      </w:pPr>
    </w:p>
    <w:p w14:paraId="4EAE9874" w14:textId="4E94E304"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MySQL HeatWave on AWS is integrated with </w:t>
      </w:r>
      <w:r>
        <w:rPr>
          <w:rFonts w:ascii="Arial" w:eastAsiaTheme="majorEastAsia" w:hAnsi="Arial" w:cs="Arial"/>
          <w:color w:val="000000" w:themeColor="text1"/>
          <w:sz w:val="24"/>
          <w:szCs w:val="24"/>
        </w:rPr>
        <w:t>OCI</w:t>
      </w:r>
      <w:r w:rsidRPr="00860366">
        <w:rPr>
          <w:rFonts w:ascii="Arial" w:eastAsiaTheme="majorEastAsia" w:hAnsi="Arial" w:cs="Arial"/>
          <w:color w:val="000000" w:themeColor="text1"/>
          <w:sz w:val="24"/>
          <w:szCs w:val="24"/>
        </w:rPr>
        <w:t xml:space="preserve"> for identity and access management, and for billing and cost management.</w:t>
      </w:r>
    </w:p>
    <w:p w14:paraId="1B1B7FD2"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0903616D" w14:textId="1C8C3DEC"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When </w:t>
      </w:r>
      <w:r>
        <w:rPr>
          <w:rFonts w:ascii="Arial" w:eastAsiaTheme="majorEastAsia" w:hAnsi="Arial" w:cs="Arial"/>
          <w:color w:val="000000" w:themeColor="text1"/>
          <w:sz w:val="24"/>
          <w:szCs w:val="24"/>
        </w:rPr>
        <w:t>client</w:t>
      </w:r>
      <w:r w:rsidRPr="00860366">
        <w:rPr>
          <w:rFonts w:ascii="Arial" w:eastAsiaTheme="majorEastAsia" w:hAnsi="Arial" w:cs="Arial"/>
          <w:color w:val="000000" w:themeColor="text1"/>
          <w:sz w:val="24"/>
          <w:szCs w:val="24"/>
        </w:rPr>
        <w:t xml:space="preserve"> sign up for MySQL HeatWave on AWS, </w:t>
      </w:r>
      <w:r>
        <w:rPr>
          <w:rFonts w:ascii="Arial" w:eastAsiaTheme="majorEastAsia" w:hAnsi="Arial" w:cs="Arial"/>
          <w:color w:val="000000" w:themeColor="text1"/>
          <w:sz w:val="24"/>
          <w:szCs w:val="24"/>
        </w:rPr>
        <w:t>client</w:t>
      </w:r>
      <w:r w:rsidRPr="00860366">
        <w:rPr>
          <w:rFonts w:ascii="Arial" w:eastAsiaTheme="majorEastAsia" w:hAnsi="Arial" w:cs="Arial"/>
          <w:color w:val="000000" w:themeColor="text1"/>
          <w:sz w:val="24"/>
          <w:szCs w:val="24"/>
        </w:rPr>
        <w:t xml:space="preserve"> </w:t>
      </w:r>
      <w:r w:rsidR="00784D82" w:rsidRPr="00860366">
        <w:rPr>
          <w:rFonts w:ascii="Arial" w:eastAsiaTheme="majorEastAsia" w:hAnsi="Arial" w:cs="Arial"/>
          <w:color w:val="000000" w:themeColor="text1"/>
          <w:sz w:val="24"/>
          <w:szCs w:val="24"/>
        </w:rPr>
        <w:t>is</w:t>
      </w:r>
      <w:r w:rsidRPr="00860366">
        <w:rPr>
          <w:rFonts w:ascii="Arial" w:eastAsiaTheme="majorEastAsia" w:hAnsi="Arial" w:cs="Arial"/>
          <w:color w:val="000000" w:themeColor="text1"/>
          <w:sz w:val="24"/>
          <w:szCs w:val="24"/>
        </w:rPr>
        <w:t xml:space="preserve"> directed to OCI where </w:t>
      </w:r>
      <w:r>
        <w:rPr>
          <w:rFonts w:ascii="Arial" w:eastAsiaTheme="majorEastAsia" w:hAnsi="Arial" w:cs="Arial"/>
          <w:color w:val="000000" w:themeColor="text1"/>
          <w:sz w:val="24"/>
          <w:szCs w:val="24"/>
        </w:rPr>
        <w:t>he</w:t>
      </w:r>
      <w:r w:rsidRPr="00860366">
        <w:rPr>
          <w:rFonts w:ascii="Arial" w:eastAsiaTheme="majorEastAsia" w:hAnsi="Arial" w:cs="Arial"/>
          <w:color w:val="000000" w:themeColor="text1"/>
          <w:sz w:val="24"/>
          <w:szCs w:val="24"/>
        </w:rPr>
        <w:t xml:space="preserve"> must sign up for an Oracle Cloud Account if </w:t>
      </w:r>
      <w:r>
        <w:rPr>
          <w:rFonts w:ascii="Arial" w:eastAsiaTheme="majorEastAsia" w:hAnsi="Arial" w:cs="Arial"/>
          <w:color w:val="000000" w:themeColor="text1"/>
          <w:sz w:val="24"/>
          <w:szCs w:val="24"/>
        </w:rPr>
        <w:t>he</w:t>
      </w:r>
      <w:r w:rsidRPr="00860366">
        <w:rPr>
          <w:rFonts w:ascii="Arial" w:eastAsiaTheme="majorEastAsia" w:hAnsi="Arial" w:cs="Arial"/>
          <w:color w:val="000000" w:themeColor="text1"/>
          <w:sz w:val="24"/>
          <w:szCs w:val="24"/>
        </w:rPr>
        <w:t xml:space="preserve"> </w:t>
      </w:r>
      <w:r w:rsidR="00784D82" w:rsidRPr="00860366">
        <w:rPr>
          <w:rFonts w:ascii="Arial" w:eastAsiaTheme="majorEastAsia" w:hAnsi="Arial" w:cs="Arial"/>
          <w:color w:val="000000" w:themeColor="text1"/>
          <w:sz w:val="24"/>
          <w:szCs w:val="24"/>
        </w:rPr>
        <w:t>does</w:t>
      </w:r>
      <w:r w:rsidRPr="00860366">
        <w:rPr>
          <w:rFonts w:ascii="Arial" w:eastAsiaTheme="majorEastAsia" w:hAnsi="Arial" w:cs="Arial"/>
          <w:color w:val="000000" w:themeColor="text1"/>
          <w:sz w:val="24"/>
          <w:szCs w:val="24"/>
        </w:rPr>
        <w:t xml:space="preserve"> not have one. After signing up, </w:t>
      </w:r>
      <w:r>
        <w:rPr>
          <w:rFonts w:ascii="Arial" w:eastAsiaTheme="majorEastAsia" w:hAnsi="Arial" w:cs="Arial"/>
          <w:color w:val="000000" w:themeColor="text1"/>
          <w:sz w:val="24"/>
          <w:szCs w:val="24"/>
        </w:rPr>
        <w:t>client</w:t>
      </w:r>
      <w:r w:rsidRPr="00860366">
        <w:rPr>
          <w:rFonts w:ascii="Arial" w:eastAsiaTheme="majorEastAsia" w:hAnsi="Arial" w:cs="Arial"/>
          <w:color w:val="000000" w:themeColor="text1"/>
          <w:sz w:val="24"/>
          <w:szCs w:val="24"/>
        </w:rPr>
        <w:t xml:space="preserve"> </w:t>
      </w:r>
      <w:r w:rsidR="00784D82" w:rsidRPr="00860366">
        <w:rPr>
          <w:rFonts w:ascii="Arial" w:eastAsiaTheme="majorEastAsia" w:hAnsi="Arial" w:cs="Arial"/>
          <w:color w:val="000000" w:themeColor="text1"/>
          <w:sz w:val="24"/>
          <w:szCs w:val="24"/>
        </w:rPr>
        <w:t>is</w:t>
      </w:r>
      <w:r w:rsidRPr="00860366">
        <w:rPr>
          <w:rFonts w:ascii="Arial" w:eastAsiaTheme="majorEastAsia" w:hAnsi="Arial" w:cs="Arial"/>
          <w:color w:val="000000" w:themeColor="text1"/>
          <w:sz w:val="24"/>
          <w:szCs w:val="24"/>
        </w:rPr>
        <w:t xml:space="preserve"> directed to the OCI Console to complete the sign-up process. When signing in to the MySQL HeatWave Console, he</w:t>
      </w:r>
      <w:r>
        <w:rPr>
          <w:rFonts w:ascii="Arial" w:eastAsiaTheme="majorEastAsia" w:hAnsi="Arial" w:cs="Arial"/>
          <w:color w:val="000000" w:themeColor="text1"/>
          <w:sz w:val="24"/>
          <w:szCs w:val="24"/>
        </w:rPr>
        <w:t xml:space="preserve"> is</w:t>
      </w:r>
      <w:r w:rsidRPr="00860366">
        <w:rPr>
          <w:rFonts w:ascii="Arial" w:eastAsiaTheme="majorEastAsia" w:hAnsi="Arial" w:cs="Arial"/>
          <w:color w:val="000000" w:themeColor="text1"/>
          <w:sz w:val="24"/>
          <w:szCs w:val="24"/>
        </w:rPr>
        <w:t xml:space="preserve"> directed to OCI for authentication and then back to the MySQL HeatWave Console.</w:t>
      </w:r>
    </w:p>
    <w:p w14:paraId="61BD46AC"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354D178A" w14:textId="0E001694"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Identity and access management and billing for MySQL HeatWave on AWS is managed in OCI. </w:t>
      </w:r>
    </w:p>
    <w:p w14:paraId="698CE7EA"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332658DE" w14:textId="647859AF" w:rsid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The following diagram </w:t>
      </w:r>
      <w:r>
        <w:rPr>
          <w:rFonts w:ascii="Arial" w:eastAsiaTheme="majorEastAsia" w:hAnsi="Arial" w:cs="Arial"/>
          <w:color w:val="000000" w:themeColor="text1"/>
          <w:sz w:val="24"/>
          <w:szCs w:val="24"/>
        </w:rPr>
        <w:t>shows</w:t>
      </w:r>
      <w:r w:rsidRPr="00860366">
        <w:rPr>
          <w:rFonts w:ascii="Arial" w:eastAsiaTheme="majorEastAsia" w:hAnsi="Arial" w:cs="Arial"/>
          <w:color w:val="000000" w:themeColor="text1"/>
          <w:sz w:val="24"/>
          <w:szCs w:val="24"/>
        </w:rPr>
        <w:t xml:space="preserve"> MySQL HeatWave on AWS integration with </w:t>
      </w:r>
      <w:r>
        <w:rPr>
          <w:rFonts w:ascii="Arial" w:eastAsiaTheme="majorEastAsia" w:hAnsi="Arial" w:cs="Arial"/>
          <w:color w:val="000000" w:themeColor="text1"/>
          <w:sz w:val="24"/>
          <w:szCs w:val="24"/>
        </w:rPr>
        <w:t>OCI.</w:t>
      </w:r>
    </w:p>
    <w:p w14:paraId="1027DFD9" w14:textId="64C35156" w:rsidR="00860366" w:rsidRDefault="00860366" w:rsidP="00860366">
      <w:pPr>
        <w:pStyle w:val="NoSpacing"/>
        <w:spacing w:line="360" w:lineRule="auto"/>
        <w:rPr>
          <w:rFonts w:ascii="Arial" w:eastAsiaTheme="majorEastAsia" w:hAnsi="Arial" w:cs="Arial"/>
          <w:color w:val="000000" w:themeColor="text1"/>
          <w:sz w:val="24"/>
          <w:szCs w:val="24"/>
        </w:rPr>
      </w:pPr>
    </w:p>
    <w:p w14:paraId="3414315A" w14:textId="1E00F2EF" w:rsidR="00860366" w:rsidRDefault="00860366" w:rsidP="007746D1">
      <w:pPr>
        <w:pStyle w:val="NoSpacing"/>
        <w:spacing w:line="360" w:lineRule="auto"/>
        <w:jc w:val="center"/>
        <w:rPr>
          <w:rFonts w:ascii="Arial" w:eastAsiaTheme="majorEastAsia" w:hAnsi="Arial" w:cs="Arial"/>
          <w:color w:val="000000" w:themeColor="text1"/>
          <w:sz w:val="24"/>
          <w:szCs w:val="24"/>
        </w:rPr>
      </w:pPr>
      <w:r>
        <w:rPr>
          <w:noProof/>
        </w:rPr>
        <w:drawing>
          <wp:inline distT="0" distB="0" distL="0" distR="0" wp14:anchorId="5A93DFD9" wp14:editId="3C827D59">
            <wp:extent cx="4991489" cy="2226734"/>
            <wp:effectExtent l="0" t="0" r="0" b="0"/>
            <wp:docPr id="15663531" name="Picture 3" descr="Description of Figure 1-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of Figure 1-1 foll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8993" cy="2230082"/>
                    </a:xfrm>
                    <a:prstGeom prst="rect">
                      <a:avLst/>
                    </a:prstGeom>
                    <a:noFill/>
                    <a:ln>
                      <a:noFill/>
                    </a:ln>
                  </pic:spPr>
                </pic:pic>
              </a:graphicData>
            </a:graphic>
          </wp:inline>
        </w:drawing>
      </w:r>
    </w:p>
    <w:p w14:paraId="25747CD7" w14:textId="5D5A7C57" w:rsidR="00045ABA" w:rsidRDefault="00045ABA" w:rsidP="007746D1">
      <w:pPr>
        <w:pStyle w:val="NoSpacing"/>
        <w:spacing w:line="360" w:lineRule="auto"/>
        <w:jc w:val="center"/>
        <w:rPr>
          <w:rFonts w:ascii="Arial" w:eastAsiaTheme="majorEastAsia" w:hAnsi="Arial" w:cs="Arial"/>
          <w:color w:val="000000" w:themeColor="text1"/>
          <w:sz w:val="24"/>
          <w:szCs w:val="24"/>
        </w:rPr>
      </w:pPr>
      <w:r>
        <w:rPr>
          <w:noProof/>
        </w:rPr>
        <w:drawing>
          <wp:inline distT="0" distB="0" distL="0" distR="0" wp14:anchorId="1DCE2DE7" wp14:editId="6A1B11C8">
            <wp:extent cx="4863220" cy="2819400"/>
            <wp:effectExtent l="0" t="0" r="0" b="0"/>
            <wp:docPr id="364152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5759" cy="2820872"/>
                    </a:xfrm>
                    <a:prstGeom prst="rect">
                      <a:avLst/>
                    </a:prstGeom>
                    <a:noFill/>
                    <a:ln>
                      <a:noFill/>
                    </a:ln>
                  </pic:spPr>
                </pic:pic>
              </a:graphicData>
            </a:graphic>
          </wp:inline>
        </w:drawing>
      </w:r>
    </w:p>
    <w:p w14:paraId="7C77731D" w14:textId="0FC71FFC" w:rsidR="00860366" w:rsidRDefault="002918AC" w:rsidP="007746D1">
      <w:pPr>
        <w:pStyle w:val="NoSpacing"/>
        <w:spacing w:line="360" w:lineRule="auto"/>
        <w:jc w:val="center"/>
        <w:rPr>
          <w:rFonts w:ascii="Arial" w:eastAsiaTheme="majorEastAsia" w:hAnsi="Arial" w:cs="Arial"/>
          <w:color w:val="000000" w:themeColor="text1"/>
          <w:sz w:val="24"/>
          <w:szCs w:val="24"/>
        </w:rPr>
      </w:pPr>
      <w:r>
        <w:rPr>
          <w:noProof/>
        </w:rPr>
        <w:drawing>
          <wp:inline distT="0" distB="0" distL="0" distR="0" wp14:anchorId="6522B680" wp14:editId="6A596597">
            <wp:extent cx="5080257" cy="3028083"/>
            <wp:effectExtent l="0" t="0" r="0" b="0"/>
            <wp:docPr id="2146659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59964" name=""/>
                    <pic:cNvPicPr/>
                  </pic:nvPicPr>
                  <pic:blipFill>
                    <a:blip r:embed="rId11"/>
                    <a:stretch>
                      <a:fillRect/>
                    </a:stretch>
                  </pic:blipFill>
                  <pic:spPr>
                    <a:xfrm>
                      <a:off x="0" y="0"/>
                      <a:ext cx="5094194" cy="3036390"/>
                    </a:xfrm>
                    <a:prstGeom prst="rect">
                      <a:avLst/>
                    </a:prstGeom>
                  </pic:spPr>
                </pic:pic>
              </a:graphicData>
            </a:graphic>
          </wp:inline>
        </w:drawing>
      </w:r>
    </w:p>
    <w:p w14:paraId="604111AC" w14:textId="77777777" w:rsidR="00860366" w:rsidRPr="0093159C" w:rsidRDefault="00860366" w:rsidP="00860366">
      <w:pPr>
        <w:pStyle w:val="NoSpacing"/>
        <w:spacing w:line="360" w:lineRule="auto"/>
        <w:rPr>
          <w:rFonts w:ascii="Arial" w:eastAsiaTheme="majorEastAsia" w:hAnsi="Arial" w:cs="Arial"/>
          <w:color w:val="000000" w:themeColor="text1"/>
          <w:sz w:val="24"/>
          <w:szCs w:val="24"/>
        </w:rPr>
      </w:pPr>
    </w:p>
    <w:p w14:paraId="3B4FD6FD" w14:textId="4143C64E" w:rsidR="00860366" w:rsidRPr="00FA7200" w:rsidRDefault="00860366" w:rsidP="003A3EDE">
      <w:pPr>
        <w:pStyle w:val="Heading2"/>
        <w:numPr>
          <w:ilvl w:val="0"/>
          <w:numId w:val="1"/>
        </w:numPr>
        <w:spacing w:line="360" w:lineRule="auto"/>
        <w:rPr>
          <w:rFonts w:ascii="Arial" w:hAnsi="Arial" w:cs="Arial"/>
          <w:b/>
          <w:bCs/>
          <w:color w:val="000000" w:themeColor="text1"/>
          <w:sz w:val="28"/>
          <w:szCs w:val="28"/>
        </w:rPr>
      </w:pPr>
      <w:bookmarkStart w:id="5" w:name="_Toc141369018"/>
      <w:r>
        <w:rPr>
          <w:rFonts w:ascii="Arial" w:hAnsi="Arial" w:cs="Arial"/>
          <w:b/>
          <w:bCs/>
          <w:color w:val="000000" w:themeColor="text1"/>
          <w:sz w:val="28"/>
          <w:szCs w:val="28"/>
        </w:rPr>
        <w:t>Region Availability</w:t>
      </w:r>
      <w:bookmarkEnd w:id="5"/>
    </w:p>
    <w:p w14:paraId="215F4E06" w14:textId="601B65DA" w:rsidR="00860366" w:rsidRDefault="00860366" w:rsidP="00860366">
      <w:pPr>
        <w:pStyle w:val="NoSpacing"/>
        <w:spacing w:line="360" w:lineRule="auto"/>
        <w:rPr>
          <w:rFonts w:ascii="Arial" w:eastAsiaTheme="majorEastAsia" w:hAnsi="Arial" w:cs="Arial"/>
          <w:color w:val="000000" w:themeColor="text1"/>
          <w:sz w:val="24"/>
          <w:szCs w:val="24"/>
        </w:rPr>
      </w:pPr>
    </w:p>
    <w:p w14:paraId="6712DDF9" w14:textId="3CE180B9"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MySQL HeatWave on AWS is </w:t>
      </w:r>
      <w:r>
        <w:rPr>
          <w:rFonts w:ascii="Arial" w:eastAsiaTheme="majorEastAsia" w:hAnsi="Arial" w:cs="Arial"/>
          <w:color w:val="000000" w:themeColor="text1"/>
          <w:sz w:val="24"/>
          <w:szCs w:val="24"/>
        </w:rPr>
        <w:t xml:space="preserve">now </w:t>
      </w:r>
      <w:r w:rsidRPr="00860366">
        <w:rPr>
          <w:rFonts w:ascii="Arial" w:eastAsiaTheme="majorEastAsia" w:hAnsi="Arial" w:cs="Arial"/>
          <w:color w:val="000000" w:themeColor="text1"/>
          <w:sz w:val="24"/>
          <w:szCs w:val="24"/>
        </w:rPr>
        <w:t>currently available in five regions. Each AWS Region maps to an OCI region, and requires a subscription to that OCI region.</w:t>
      </w:r>
    </w:p>
    <w:p w14:paraId="2FC6DB64" w14:textId="77777777" w:rsidR="00860366" w:rsidRDefault="00860366" w:rsidP="00860366">
      <w:pPr>
        <w:pStyle w:val="NoSpacing"/>
        <w:spacing w:line="360" w:lineRule="auto"/>
        <w:rPr>
          <w:rFonts w:ascii="Arial" w:eastAsiaTheme="majorEastAsia" w:hAnsi="Arial" w:cs="Arial"/>
          <w:color w:val="000000" w:themeColor="text1"/>
          <w:sz w:val="24"/>
          <w:szCs w:val="24"/>
        </w:rPr>
      </w:pPr>
    </w:p>
    <w:p w14:paraId="59DA8BB9" w14:textId="7ADB5534" w:rsidR="00860366" w:rsidRPr="00860366" w:rsidRDefault="00860366" w:rsidP="00860366">
      <w:pPr>
        <w:pStyle w:val="NoSpacing"/>
        <w:spacing w:line="360" w:lineRule="auto"/>
        <w:rPr>
          <w:rFonts w:ascii="Arial" w:eastAsiaTheme="majorEastAsia" w:hAnsi="Arial" w:cs="Arial"/>
          <w:b/>
          <w:bCs/>
          <w:color w:val="000000" w:themeColor="text1"/>
          <w:sz w:val="24"/>
          <w:szCs w:val="24"/>
        </w:rPr>
      </w:pPr>
      <w:r w:rsidRPr="00860366">
        <w:rPr>
          <w:rFonts w:ascii="Arial" w:eastAsiaTheme="majorEastAsia" w:hAnsi="Arial" w:cs="Arial"/>
          <w:b/>
          <w:bCs/>
          <w:color w:val="000000" w:themeColor="text1"/>
          <w:sz w:val="24"/>
          <w:szCs w:val="24"/>
        </w:rPr>
        <w:t>OCI and AWS Regions:</w:t>
      </w: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5"/>
        <w:gridCol w:w="2305"/>
        <w:gridCol w:w="2150"/>
        <w:gridCol w:w="2025"/>
      </w:tblGrid>
      <w:tr w:rsidR="00860366" w:rsidRPr="00860366" w14:paraId="5525B5DD" w14:textId="77777777" w:rsidTr="008603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2F121F" w14:textId="77777777" w:rsidR="00860366" w:rsidRPr="00860366" w:rsidRDefault="00860366" w:rsidP="00860366">
            <w:pPr>
              <w:rPr>
                <w:rFonts w:ascii="Arial" w:eastAsia="Times New Roman" w:hAnsi="Arial" w:cs="Arial"/>
                <w:color w:val="222A35" w:themeColor="text2" w:themeShade="80"/>
                <w:sz w:val="21"/>
                <w:szCs w:val="21"/>
                <w:lang w:eastAsia="en-IN" w:bidi="ta-IN"/>
              </w:rPr>
            </w:pPr>
            <w:r w:rsidRPr="00860366">
              <w:rPr>
                <w:rFonts w:ascii="Arial" w:eastAsia="Times New Roman" w:hAnsi="Arial" w:cs="Arial"/>
                <w:color w:val="222A35" w:themeColor="text2" w:themeShade="80"/>
                <w:sz w:val="21"/>
                <w:szCs w:val="21"/>
                <w:lang w:eastAsia="en-IN" w:bidi="ta-IN"/>
              </w:rPr>
              <w:t>OCI Region name</w:t>
            </w:r>
          </w:p>
        </w:tc>
        <w:tc>
          <w:tcPr>
            <w:tcW w:w="0" w:type="auto"/>
            <w:hideMark/>
          </w:tcPr>
          <w:p w14:paraId="18D707E8" w14:textId="77777777" w:rsidR="00860366" w:rsidRPr="00860366" w:rsidRDefault="00860366" w:rsidP="0086036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22A35" w:themeColor="text2" w:themeShade="80"/>
                <w:sz w:val="21"/>
                <w:szCs w:val="21"/>
                <w:lang w:eastAsia="en-IN" w:bidi="ta-IN"/>
              </w:rPr>
            </w:pPr>
            <w:r w:rsidRPr="00860366">
              <w:rPr>
                <w:rFonts w:ascii="Arial" w:eastAsia="Times New Roman" w:hAnsi="Arial" w:cs="Arial"/>
                <w:color w:val="222A35" w:themeColor="text2" w:themeShade="80"/>
                <w:sz w:val="21"/>
                <w:szCs w:val="21"/>
                <w:lang w:eastAsia="en-IN" w:bidi="ta-IN"/>
              </w:rPr>
              <w:t>OCI Region identifier</w:t>
            </w:r>
          </w:p>
        </w:tc>
        <w:tc>
          <w:tcPr>
            <w:tcW w:w="0" w:type="auto"/>
            <w:hideMark/>
          </w:tcPr>
          <w:p w14:paraId="0C56FE31" w14:textId="77777777" w:rsidR="00860366" w:rsidRPr="00860366" w:rsidRDefault="00860366" w:rsidP="0086036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22A35" w:themeColor="text2" w:themeShade="80"/>
                <w:sz w:val="21"/>
                <w:szCs w:val="21"/>
                <w:lang w:eastAsia="en-IN" w:bidi="ta-IN"/>
              </w:rPr>
            </w:pPr>
            <w:r w:rsidRPr="00860366">
              <w:rPr>
                <w:rFonts w:ascii="Arial" w:eastAsia="Times New Roman" w:hAnsi="Arial" w:cs="Arial"/>
                <w:color w:val="222A35" w:themeColor="text2" w:themeShade="80"/>
                <w:sz w:val="21"/>
                <w:szCs w:val="21"/>
                <w:lang w:eastAsia="en-IN" w:bidi="ta-IN"/>
              </w:rPr>
              <w:t>AWS Region name</w:t>
            </w:r>
          </w:p>
        </w:tc>
        <w:tc>
          <w:tcPr>
            <w:tcW w:w="0" w:type="auto"/>
            <w:hideMark/>
          </w:tcPr>
          <w:p w14:paraId="0062460B" w14:textId="77777777" w:rsidR="00860366" w:rsidRPr="00860366" w:rsidRDefault="00860366" w:rsidP="0086036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222A35" w:themeColor="text2" w:themeShade="80"/>
                <w:sz w:val="21"/>
                <w:szCs w:val="21"/>
                <w:lang w:eastAsia="en-IN" w:bidi="ta-IN"/>
              </w:rPr>
            </w:pPr>
            <w:r w:rsidRPr="00860366">
              <w:rPr>
                <w:rFonts w:ascii="Arial" w:eastAsia="Times New Roman" w:hAnsi="Arial" w:cs="Arial"/>
                <w:color w:val="222A35" w:themeColor="text2" w:themeShade="80"/>
                <w:sz w:val="21"/>
                <w:szCs w:val="21"/>
                <w:lang w:eastAsia="en-IN" w:bidi="ta-IN"/>
              </w:rPr>
              <w:t>AWS Region code</w:t>
            </w:r>
          </w:p>
        </w:tc>
      </w:tr>
      <w:tr w:rsidR="00860366" w:rsidRPr="00860366" w14:paraId="406D37F1" w14:textId="77777777" w:rsidTr="00860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2BEBD06" w14:textId="77777777" w:rsidR="00860366" w:rsidRPr="00860366" w:rsidRDefault="00860366" w:rsidP="00860366">
            <w:pPr>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Germany Central (Frankfurt)</w:t>
            </w:r>
          </w:p>
        </w:tc>
        <w:tc>
          <w:tcPr>
            <w:tcW w:w="0" w:type="auto"/>
            <w:tcBorders>
              <w:top w:val="none" w:sz="0" w:space="0" w:color="auto"/>
              <w:bottom w:val="none" w:sz="0" w:space="0" w:color="auto"/>
            </w:tcBorders>
            <w:hideMark/>
          </w:tcPr>
          <w:p w14:paraId="0A6659F6"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eu-frankfurt-1</w:t>
            </w:r>
          </w:p>
        </w:tc>
        <w:tc>
          <w:tcPr>
            <w:tcW w:w="0" w:type="auto"/>
            <w:tcBorders>
              <w:top w:val="none" w:sz="0" w:space="0" w:color="auto"/>
              <w:bottom w:val="none" w:sz="0" w:space="0" w:color="auto"/>
            </w:tcBorders>
            <w:hideMark/>
          </w:tcPr>
          <w:p w14:paraId="1395F07C"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Europe (Frankfurt)</w:t>
            </w:r>
          </w:p>
        </w:tc>
        <w:tc>
          <w:tcPr>
            <w:tcW w:w="0" w:type="auto"/>
            <w:tcBorders>
              <w:top w:val="none" w:sz="0" w:space="0" w:color="auto"/>
              <w:bottom w:val="none" w:sz="0" w:space="0" w:color="auto"/>
            </w:tcBorders>
            <w:hideMark/>
          </w:tcPr>
          <w:p w14:paraId="7A378EC6"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eu-central-1</w:t>
            </w:r>
          </w:p>
        </w:tc>
      </w:tr>
      <w:tr w:rsidR="00860366" w:rsidRPr="00860366" w14:paraId="647C7E09" w14:textId="77777777" w:rsidTr="00860366">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907F5B0" w14:textId="77777777" w:rsidR="00860366" w:rsidRPr="00860366" w:rsidRDefault="00860366" w:rsidP="00860366">
            <w:pPr>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India West (Mumbai)</w:t>
            </w:r>
          </w:p>
        </w:tc>
        <w:tc>
          <w:tcPr>
            <w:tcW w:w="0" w:type="auto"/>
            <w:hideMark/>
          </w:tcPr>
          <w:p w14:paraId="01693250" w14:textId="77777777" w:rsidR="00860366" w:rsidRPr="00860366" w:rsidRDefault="00860366" w:rsidP="0086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ap-mumbai-1</w:t>
            </w:r>
          </w:p>
        </w:tc>
        <w:tc>
          <w:tcPr>
            <w:tcW w:w="0" w:type="auto"/>
            <w:hideMark/>
          </w:tcPr>
          <w:p w14:paraId="3BBBE494" w14:textId="77777777" w:rsidR="00860366" w:rsidRPr="00860366" w:rsidRDefault="00860366" w:rsidP="0086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Asia Pacific (Mumbai)</w:t>
            </w:r>
          </w:p>
        </w:tc>
        <w:tc>
          <w:tcPr>
            <w:tcW w:w="0" w:type="auto"/>
            <w:hideMark/>
          </w:tcPr>
          <w:p w14:paraId="323CE07A" w14:textId="77777777" w:rsidR="00860366" w:rsidRPr="00860366" w:rsidRDefault="00860366" w:rsidP="0086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ap-south-1</w:t>
            </w:r>
          </w:p>
        </w:tc>
      </w:tr>
      <w:tr w:rsidR="00860366" w:rsidRPr="00860366" w14:paraId="271C311C" w14:textId="77777777" w:rsidTr="00860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6FC17AF" w14:textId="77777777" w:rsidR="00860366" w:rsidRPr="00860366" w:rsidRDefault="00860366" w:rsidP="00860366">
            <w:pPr>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Japan East (Tokyo)</w:t>
            </w:r>
          </w:p>
        </w:tc>
        <w:tc>
          <w:tcPr>
            <w:tcW w:w="0" w:type="auto"/>
            <w:tcBorders>
              <w:top w:val="none" w:sz="0" w:space="0" w:color="auto"/>
              <w:bottom w:val="none" w:sz="0" w:space="0" w:color="auto"/>
            </w:tcBorders>
            <w:hideMark/>
          </w:tcPr>
          <w:p w14:paraId="60254414"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ap-tokyo-1</w:t>
            </w:r>
          </w:p>
        </w:tc>
        <w:tc>
          <w:tcPr>
            <w:tcW w:w="0" w:type="auto"/>
            <w:tcBorders>
              <w:top w:val="none" w:sz="0" w:space="0" w:color="auto"/>
              <w:bottom w:val="none" w:sz="0" w:space="0" w:color="auto"/>
            </w:tcBorders>
            <w:hideMark/>
          </w:tcPr>
          <w:p w14:paraId="10B19341"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Asia Pacific (Tokyo)</w:t>
            </w:r>
          </w:p>
        </w:tc>
        <w:tc>
          <w:tcPr>
            <w:tcW w:w="0" w:type="auto"/>
            <w:tcBorders>
              <w:top w:val="none" w:sz="0" w:space="0" w:color="auto"/>
              <w:bottom w:val="none" w:sz="0" w:space="0" w:color="auto"/>
            </w:tcBorders>
            <w:hideMark/>
          </w:tcPr>
          <w:p w14:paraId="076ACBE1"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ap-northeast-1</w:t>
            </w:r>
          </w:p>
        </w:tc>
      </w:tr>
      <w:tr w:rsidR="00860366" w:rsidRPr="00860366" w14:paraId="5CD7E334" w14:textId="77777777" w:rsidTr="00860366">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F94C5C0" w14:textId="77777777" w:rsidR="00860366" w:rsidRPr="00860366" w:rsidRDefault="00860366" w:rsidP="00860366">
            <w:pPr>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UK South (London)</w:t>
            </w:r>
          </w:p>
        </w:tc>
        <w:tc>
          <w:tcPr>
            <w:tcW w:w="0" w:type="auto"/>
            <w:hideMark/>
          </w:tcPr>
          <w:p w14:paraId="09735B01" w14:textId="77777777" w:rsidR="00860366" w:rsidRPr="00860366" w:rsidRDefault="00860366" w:rsidP="0086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uk-london-1</w:t>
            </w:r>
          </w:p>
        </w:tc>
        <w:tc>
          <w:tcPr>
            <w:tcW w:w="0" w:type="auto"/>
            <w:hideMark/>
          </w:tcPr>
          <w:p w14:paraId="2976D968" w14:textId="77777777" w:rsidR="00860366" w:rsidRPr="00860366" w:rsidRDefault="00860366" w:rsidP="0086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Europe (London)</w:t>
            </w:r>
          </w:p>
        </w:tc>
        <w:tc>
          <w:tcPr>
            <w:tcW w:w="0" w:type="auto"/>
            <w:hideMark/>
          </w:tcPr>
          <w:p w14:paraId="4F7F2C6B" w14:textId="77777777" w:rsidR="00860366" w:rsidRPr="00860366" w:rsidRDefault="00860366" w:rsidP="0086036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eu-west-2</w:t>
            </w:r>
          </w:p>
        </w:tc>
      </w:tr>
      <w:tr w:rsidR="00860366" w:rsidRPr="00860366" w14:paraId="666E79E2" w14:textId="77777777" w:rsidTr="00860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1343607" w14:textId="77777777" w:rsidR="00860366" w:rsidRPr="00860366" w:rsidRDefault="00860366" w:rsidP="00860366">
            <w:pPr>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US East (Ashburn)</w:t>
            </w:r>
          </w:p>
        </w:tc>
        <w:tc>
          <w:tcPr>
            <w:tcW w:w="0" w:type="auto"/>
            <w:tcBorders>
              <w:top w:val="none" w:sz="0" w:space="0" w:color="auto"/>
              <w:bottom w:val="none" w:sz="0" w:space="0" w:color="auto"/>
            </w:tcBorders>
            <w:hideMark/>
          </w:tcPr>
          <w:p w14:paraId="2B099937"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us-ashburn-1</w:t>
            </w:r>
          </w:p>
        </w:tc>
        <w:tc>
          <w:tcPr>
            <w:tcW w:w="0" w:type="auto"/>
            <w:tcBorders>
              <w:top w:val="none" w:sz="0" w:space="0" w:color="auto"/>
              <w:bottom w:val="none" w:sz="0" w:space="0" w:color="auto"/>
            </w:tcBorders>
            <w:hideMark/>
          </w:tcPr>
          <w:p w14:paraId="2A479153"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US East (N. Virginia)</w:t>
            </w:r>
          </w:p>
        </w:tc>
        <w:tc>
          <w:tcPr>
            <w:tcW w:w="0" w:type="auto"/>
            <w:tcBorders>
              <w:top w:val="none" w:sz="0" w:space="0" w:color="auto"/>
              <w:bottom w:val="none" w:sz="0" w:space="0" w:color="auto"/>
            </w:tcBorders>
            <w:hideMark/>
          </w:tcPr>
          <w:p w14:paraId="169ED56D" w14:textId="77777777" w:rsidR="00860366" w:rsidRPr="00860366" w:rsidRDefault="00860366" w:rsidP="0086036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IN" w:bidi="ta-IN"/>
              </w:rPr>
            </w:pPr>
            <w:r w:rsidRPr="00860366">
              <w:rPr>
                <w:rFonts w:ascii="Arial" w:eastAsia="Times New Roman" w:hAnsi="Arial" w:cs="Arial"/>
                <w:sz w:val="20"/>
                <w:szCs w:val="20"/>
                <w:lang w:eastAsia="en-IN" w:bidi="ta-IN"/>
              </w:rPr>
              <w:t>us-east-1</w:t>
            </w:r>
          </w:p>
        </w:tc>
      </w:tr>
    </w:tbl>
    <w:p w14:paraId="161F57AE" w14:textId="6A74BD93" w:rsidR="00860366" w:rsidRDefault="00860366" w:rsidP="00860366">
      <w:pPr>
        <w:pStyle w:val="NoSpacing"/>
        <w:spacing w:line="360" w:lineRule="auto"/>
        <w:rPr>
          <w:rFonts w:ascii="Arial" w:eastAsiaTheme="majorEastAsia" w:hAnsi="Arial" w:cs="Arial"/>
          <w:color w:val="000000" w:themeColor="text1"/>
          <w:sz w:val="24"/>
          <w:szCs w:val="24"/>
        </w:rPr>
      </w:pPr>
    </w:p>
    <w:p w14:paraId="4BC3A2A5" w14:textId="77777777" w:rsidR="00860366" w:rsidRPr="0093159C" w:rsidRDefault="00860366" w:rsidP="00860366">
      <w:pPr>
        <w:pStyle w:val="NoSpacing"/>
        <w:spacing w:line="360" w:lineRule="auto"/>
        <w:rPr>
          <w:rFonts w:ascii="Arial" w:eastAsiaTheme="majorEastAsia" w:hAnsi="Arial" w:cs="Arial"/>
          <w:color w:val="000000" w:themeColor="text1"/>
          <w:sz w:val="24"/>
          <w:szCs w:val="24"/>
        </w:rPr>
      </w:pPr>
    </w:p>
    <w:p w14:paraId="2B437DD1" w14:textId="6AB5BA45" w:rsidR="00860366" w:rsidRPr="00FA7200" w:rsidRDefault="00860366" w:rsidP="003A3EDE">
      <w:pPr>
        <w:pStyle w:val="Heading2"/>
        <w:numPr>
          <w:ilvl w:val="0"/>
          <w:numId w:val="1"/>
        </w:numPr>
        <w:spacing w:line="360" w:lineRule="auto"/>
        <w:rPr>
          <w:rFonts w:ascii="Arial" w:hAnsi="Arial" w:cs="Arial"/>
          <w:b/>
          <w:bCs/>
          <w:color w:val="000000" w:themeColor="text1"/>
          <w:sz w:val="28"/>
          <w:szCs w:val="28"/>
        </w:rPr>
      </w:pPr>
      <w:bookmarkStart w:id="6" w:name="_Toc141369019"/>
      <w:r>
        <w:rPr>
          <w:rFonts w:ascii="Arial" w:hAnsi="Arial" w:cs="Arial"/>
          <w:b/>
          <w:bCs/>
          <w:color w:val="000000" w:themeColor="text1"/>
          <w:sz w:val="28"/>
          <w:szCs w:val="28"/>
        </w:rPr>
        <w:t>Identity and Access Management (IAM)</w:t>
      </w:r>
      <w:bookmarkEnd w:id="6"/>
    </w:p>
    <w:p w14:paraId="0294338C" w14:textId="0A8A230E" w:rsidR="00860366" w:rsidRDefault="00860366" w:rsidP="00860366">
      <w:pPr>
        <w:pStyle w:val="NoSpacing"/>
        <w:spacing w:line="360" w:lineRule="auto"/>
        <w:rPr>
          <w:rFonts w:ascii="Arial" w:eastAsiaTheme="majorEastAsia" w:hAnsi="Arial" w:cs="Arial"/>
          <w:color w:val="000000" w:themeColor="text1"/>
          <w:sz w:val="24"/>
          <w:szCs w:val="24"/>
        </w:rPr>
      </w:pPr>
    </w:p>
    <w:p w14:paraId="28623796" w14:textId="4B303F4E" w:rsid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MySQL HeatWave on AWS integrates with </w:t>
      </w:r>
      <w:r>
        <w:rPr>
          <w:rFonts w:ascii="Arial" w:eastAsiaTheme="majorEastAsia" w:hAnsi="Arial" w:cs="Arial"/>
          <w:color w:val="000000" w:themeColor="text1"/>
          <w:sz w:val="24"/>
          <w:szCs w:val="24"/>
        </w:rPr>
        <w:t xml:space="preserve">OCI </w:t>
      </w:r>
      <w:r w:rsidRPr="00860366">
        <w:rPr>
          <w:rFonts w:ascii="Arial" w:eastAsiaTheme="majorEastAsia" w:hAnsi="Arial" w:cs="Arial"/>
          <w:color w:val="000000" w:themeColor="text1"/>
          <w:sz w:val="24"/>
          <w:szCs w:val="24"/>
        </w:rPr>
        <w:t>for identity and access management.</w:t>
      </w:r>
      <w:r>
        <w:rPr>
          <w:rFonts w:ascii="Arial" w:eastAsiaTheme="majorEastAsia" w:hAnsi="Arial" w:cs="Arial"/>
          <w:color w:val="000000" w:themeColor="text1"/>
          <w:sz w:val="24"/>
          <w:szCs w:val="24"/>
        </w:rPr>
        <w:t xml:space="preserve"> </w:t>
      </w:r>
      <w:r w:rsidRPr="00860366">
        <w:rPr>
          <w:rFonts w:ascii="Arial" w:eastAsiaTheme="majorEastAsia" w:hAnsi="Arial" w:cs="Arial"/>
          <w:color w:val="000000" w:themeColor="text1"/>
          <w:sz w:val="24"/>
          <w:szCs w:val="24"/>
        </w:rPr>
        <w:t xml:space="preserve">MySQL HeatWave on AWS uses predefined OCI Identity and Access Management (IAM) groups to control access to the MySQL HeatWave Console. </w:t>
      </w:r>
    </w:p>
    <w:p w14:paraId="40AA3FD6" w14:textId="77777777" w:rsidR="00784D82" w:rsidRPr="00860366" w:rsidRDefault="00784D82" w:rsidP="00860366">
      <w:pPr>
        <w:pStyle w:val="NoSpacing"/>
        <w:spacing w:line="360" w:lineRule="auto"/>
        <w:rPr>
          <w:rFonts w:ascii="Arial" w:eastAsiaTheme="majorEastAsia" w:hAnsi="Arial" w:cs="Arial"/>
          <w:color w:val="000000" w:themeColor="text1"/>
          <w:sz w:val="24"/>
          <w:szCs w:val="24"/>
        </w:rPr>
      </w:pPr>
    </w:p>
    <w:p w14:paraId="5AFB412B" w14:textId="48A46F17"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MySQL HeatWave on AWS also supports federation with third-party Identity Providers (IdPs).</w:t>
      </w:r>
    </w:p>
    <w:p w14:paraId="73FFF9FE"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3E266A47" w14:textId="62EA6272" w:rsidR="00860366" w:rsidRP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If regular user (not an Administrator)</w:t>
      </w:r>
      <w:r w:rsidR="005436A4">
        <w:rPr>
          <w:rFonts w:ascii="Arial" w:eastAsiaTheme="majorEastAsia" w:hAnsi="Arial" w:cs="Arial"/>
          <w:color w:val="000000" w:themeColor="text1"/>
          <w:sz w:val="24"/>
          <w:szCs w:val="24"/>
        </w:rPr>
        <w:t>,</w:t>
      </w:r>
      <w:r w:rsidRPr="00860366">
        <w:rPr>
          <w:rFonts w:ascii="Arial" w:eastAsiaTheme="majorEastAsia" w:hAnsi="Arial" w:cs="Arial"/>
          <w:color w:val="000000" w:themeColor="text1"/>
          <w:sz w:val="24"/>
          <w:szCs w:val="24"/>
        </w:rPr>
        <w:t xml:space="preserve"> who needs access to MySQL HeatWave on AWS, contact </w:t>
      </w:r>
      <w:r w:rsidR="005436A4">
        <w:rPr>
          <w:rFonts w:ascii="Arial" w:eastAsiaTheme="majorEastAsia" w:hAnsi="Arial" w:cs="Arial"/>
          <w:color w:val="000000" w:themeColor="text1"/>
          <w:sz w:val="24"/>
          <w:szCs w:val="24"/>
        </w:rPr>
        <w:t>the</w:t>
      </w:r>
      <w:r w:rsidRPr="00860366">
        <w:rPr>
          <w:rFonts w:ascii="Arial" w:eastAsiaTheme="majorEastAsia" w:hAnsi="Arial" w:cs="Arial"/>
          <w:color w:val="000000" w:themeColor="text1"/>
          <w:sz w:val="24"/>
          <w:szCs w:val="24"/>
        </w:rPr>
        <w:t xml:space="preserve"> Administrator to set up an account. An OCI IAM user account is required to access the MySQL HeatWave Console, and that user must be added to one of the predefined OCI IAM groups. </w:t>
      </w:r>
    </w:p>
    <w:p w14:paraId="62C7F9F0" w14:textId="77777777" w:rsidR="00860366" w:rsidRPr="00860366" w:rsidRDefault="00860366" w:rsidP="00860366">
      <w:pPr>
        <w:pStyle w:val="NoSpacing"/>
        <w:spacing w:line="360" w:lineRule="auto"/>
        <w:rPr>
          <w:rFonts w:ascii="Arial" w:eastAsiaTheme="majorEastAsia" w:hAnsi="Arial" w:cs="Arial"/>
          <w:color w:val="000000" w:themeColor="text1"/>
          <w:sz w:val="24"/>
          <w:szCs w:val="24"/>
        </w:rPr>
      </w:pPr>
    </w:p>
    <w:p w14:paraId="706F9578" w14:textId="5E5FDC71" w:rsidR="00860366" w:rsidRDefault="00860366" w:rsidP="00860366">
      <w:pPr>
        <w:pStyle w:val="NoSpacing"/>
        <w:spacing w:line="360" w:lineRule="auto"/>
        <w:rPr>
          <w:rFonts w:ascii="Arial" w:eastAsiaTheme="majorEastAsia" w:hAnsi="Arial" w:cs="Arial"/>
          <w:color w:val="000000" w:themeColor="text1"/>
          <w:sz w:val="24"/>
          <w:szCs w:val="24"/>
        </w:rPr>
      </w:pPr>
      <w:r w:rsidRPr="00860366">
        <w:rPr>
          <w:rFonts w:ascii="Arial" w:eastAsiaTheme="majorEastAsia" w:hAnsi="Arial" w:cs="Arial"/>
          <w:color w:val="000000" w:themeColor="text1"/>
          <w:sz w:val="24"/>
          <w:szCs w:val="24"/>
        </w:rPr>
        <w:t xml:space="preserve">A separate MySQL user account is required to access MySQL HeatWave on AWS from a MySQL client or application. This can be the MySQL Administrator user specified when creating the DB System or a MySQL user account created on the DB System using </w:t>
      </w:r>
      <w:r w:rsidRPr="006674F2">
        <w:rPr>
          <w:rFonts w:ascii="Courier New" w:eastAsiaTheme="majorEastAsia" w:hAnsi="Courier New" w:cs="Courier New"/>
          <w:color w:val="000000" w:themeColor="text1"/>
          <w:sz w:val="24"/>
          <w:szCs w:val="24"/>
        </w:rPr>
        <w:t xml:space="preserve">CREATE </w:t>
      </w:r>
      <w:proofErr w:type="gramStart"/>
      <w:r w:rsidRPr="006674F2">
        <w:rPr>
          <w:rFonts w:ascii="Courier New" w:eastAsiaTheme="majorEastAsia" w:hAnsi="Courier New" w:cs="Courier New"/>
          <w:color w:val="000000" w:themeColor="text1"/>
          <w:sz w:val="24"/>
          <w:szCs w:val="24"/>
        </w:rPr>
        <w:t>USER</w:t>
      </w:r>
      <w:r w:rsidRPr="00860366">
        <w:rPr>
          <w:rFonts w:ascii="Arial" w:eastAsiaTheme="majorEastAsia" w:hAnsi="Arial" w:cs="Arial"/>
          <w:color w:val="000000" w:themeColor="text1"/>
          <w:sz w:val="24"/>
          <w:szCs w:val="24"/>
        </w:rPr>
        <w:t xml:space="preserve"> .</w:t>
      </w:r>
      <w:proofErr w:type="gramEnd"/>
      <w:r w:rsidRPr="00860366">
        <w:rPr>
          <w:rFonts w:ascii="Arial" w:eastAsiaTheme="majorEastAsia" w:hAnsi="Arial" w:cs="Arial"/>
          <w:color w:val="000000" w:themeColor="text1"/>
          <w:sz w:val="24"/>
          <w:szCs w:val="24"/>
        </w:rPr>
        <w:t xml:space="preserve"> </w:t>
      </w:r>
      <w:r w:rsidR="005436A4">
        <w:rPr>
          <w:rFonts w:ascii="Arial" w:eastAsiaTheme="majorEastAsia" w:hAnsi="Arial" w:cs="Arial"/>
          <w:color w:val="000000" w:themeColor="text1"/>
          <w:sz w:val="24"/>
          <w:szCs w:val="24"/>
        </w:rPr>
        <w:t>For</w:t>
      </w:r>
      <w:r w:rsidRPr="00860366">
        <w:rPr>
          <w:rFonts w:ascii="Arial" w:eastAsiaTheme="majorEastAsia" w:hAnsi="Arial" w:cs="Arial"/>
          <w:color w:val="000000" w:themeColor="text1"/>
          <w:sz w:val="24"/>
          <w:szCs w:val="24"/>
        </w:rPr>
        <w:t xml:space="preserve"> </w:t>
      </w:r>
      <w:r w:rsidR="005436A4">
        <w:rPr>
          <w:rFonts w:ascii="Arial" w:eastAsiaTheme="majorEastAsia" w:hAnsi="Arial" w:cs="Arial"/>
          <w:color w:val="000000" w:themeColor="text1"/>
          <w:sz w:val="24"/>
          <w:szCs w:val="24"/>
        </w:rPr>
        <w:t>the</w:t>
      </w:r>
      <w:r w:rsidRPr="00860366">
        <w:rPr>
          <w:rFonts w:ascii="Arial" w:eastAsiaTheme="majorEastAsia" w:hAnsi="Arial" w:cs="Arial"/>
          <w:color w:val="000000" w:themeColor="text1"/>
          <w:sz w:val="24"/>
          <w:szCs w:val="24"/>
        </w:rPr>
        <w:t xml:space="preserve"> MySQL user account, MySQL Administrator </w:t>
      </w:r>
      <w:r w:rsidR="005436A4">
        <w:rPr>
          <w:rFonts w:ascii="Arial" w:eastAsiaTheme="majorEastAsia" w:hAnsi="Arial" w:cs="Arial"/>
          <w:color w:val="000000" w:themeColor="text1"/>
          <w:sz w:val="24"/>
          <w:szCs w:val="24"/>
        </w:rPr>
        <w:t xml:space="preserve">will </w:t>
      </w:r>
      <w:r w:rsidRPr="00860366">
        <w:rPr>
          <w:rFonts w:ascii="Arial" w:eastAsiaTheme="majorEastAsia" w:hAnsi="Arial" w:cs="Arial"/>
          <w:color w:val="000000" w:themeColor="text1"/>
          <w:sz w:val="24"/>
          <w:szCs w:val="24"/>
        </w:rPr>
        <w:t xml:space="preserve">create </w:t>
      </w:r>
      <w:r w:rsidR="005436A4">
        <w:rPr>
          <w:rFonts w:ascii="Arial" w:eastAsiaTheme="majorEastAsia" w:hAnsi="Arial" w:cs="Arial"/>
          <w:color w:val="000000" w:themeColor="text1"/>
          <w:sz w:val="24"/>
          <w:szCs w:val="24"/>
        </w:rPr>
        <w:t>that</w:t>
      </w:r>
      <w:r w:rsidRPr="00860366">
        <w:rPr>
          <w:rFonts w:ascii="Arial" w:eastAsiaTheme="majorEastAsia" w:hAnsi="Arial" w:cs="Arial"/>
          <w:color w:val="000000" w:themeColor="text1"/>
          <w:sz w:val="24"/>
          <w:szCs w:val="24"/>
        </w:rPr>
        <w:t>.</w:t>
      </w:r>
    </w:p>
    <w:p w14:paraId="59F99E05" w14:textId="77777777" w:rsidR="006674F2" w:rsidRPr="00860366" w:rsidRDefault="006674F2" w:rsidP="006674F2">
      <w:pPr>
        <w:pStyle w:val="NoSpacing"/>
        <w:spacing w:line="360" w:lineRule="auto"/>
        <w:rPr>
          <w:rFonts w:ascii="Arial" w:eastAsiaTheme="majorEastAsia" w:hAnsi="Arial" w:cs="Arial"/>
          <w:color w:val="000000" w:themeColor="text1"/>
          <w:sz w:val="24"/>
          <w:szCs w:val="24"/>
        </w:rPr>
      </w:pPr>
    </w:p>
    <w:p w14:paraId="58300187" w14:textId="77777777" w:rsidR="006674F2" w:rsidRPr="0093159C" w:rsidRDefault="006674F2" w:rsidP="006674F2">
      <w:pPr>
        <w:pStyle w:val="NoSpacing"/>
        <w:spacing w:line="360" w:lineRule="auto"/>
        <w:rPr>
          <w:rFonts w:ascii="Arial" w:eastAsiaTheme="majorEastAsia" w:hAnsi="Arial" w:cs="Arial"/>
          <w:color w:val="000000" w:themeColor="text1"/>
          <w:sz w:val="24"/>
          <w:szCs w:val="24"/>
        </w:rPr>
      </w:pPr>
    </w:p>
    <w:p w14:paraId="44B77E78" w14:textId="09D8B260" w:rsidR="006674F2" w:rsidRPr="00FA7200" w:rsidRDefault="006674F2" w:rsidP="003A3EDE">
      <w:pPr>
        <w:pStyle w:val="Heading2"/>
        <w:numPr>
          <w:ilvl w:val="0"/>
          <w:numId w:val="1"/>
        </w:numPr>
        <w:spacing w:line="360" w:lineRule="auto"/>
        <w:rPr>
          <w:rFonts w:ascii="Arial" w:hAnsi="Arial" w:cs="Arial"/>
          <w:b/>
          <w:bCs/>
          <w:color w:val="000000" w:themeColor="text1"/>
          <w:sz w:val="28"/>
          <w:szCs w:val="28"/>
        </w:rPr>
      </w:pPr>
      <w:bookmarkStart w:id="7" w:name="_Toc141369020"/>
      <w:r>
        <w:rPr>
          <w:rFonts w:ascii="Arial" w:hAnsi="Arial" w:cs="Arial"/>
          <w:b/>
          <w:bCs/>
          <w:color w:val="000000" w:themeColor="text1"/>
          <w:sz w:val="28"/>
          <w:szCs w:val="28"/>
        </w:rPr>
        <w:t>Security</w:t>
      </w:r>
      <w:bookmarkEnd w:id="7"/>
    </w:p>
    <w:p w14:paraId="53A9FA5A" w14:textId="593FB2CA" w:rsidR="00860366" w:rsidRDefault="00860366" w:rsidP="00860366">
      <w:pPr>
        <w:pStyle w:val="NoSpacing"/>
        <w:spacing w:line="360" w:lineRule="auto"/>
        <w:rPr>
          <w:rFonts w:ascii="Arial" w:eastAsiaTheme="majorEastAsia" w:hAnsi="Arial" w:cs="Arial"/>
          <w:color w:val="000000" w:themeColor="text1"/>
          <w:sz w:val="24"/>
          <w:szCs w:val="24"/>
        </w:rPr>
      </w:pPr>
    </w:p>
    <w:p w14:paraId="79D0A8C0" w14:textId="1E98C3E1" w:rsidR="006674F2" w:rsidRPr="006674F2" w:rsidRDefault="006674F2" w:rsidP="006674F2">
      <w:pPr>
        <w:pStyle w:val="NoSpacing"/>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Oracle considers cloud security its highest priority. The following security features help keep data safe and secure.</w:t>
      </w:r>
    </w:p>
    <w:p w14:paraId="54E6D8AB"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33DF8225" w14:textId="659F46A2" w:rsidR="006674F2" w:rsidRPr="006674F2" w:rsidRDefault="006674F2" w:rsidP="00A95C0D">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 xml:space="preserve">Database access control and account management: </w:t>
      </w:r>
      <w:r>
        <w:rPr>
          <w:rFonts w:ascii="Arial" w:eastAsiaTheme="majorEastAsia" w:hAnsi="Arial" w:cs="Arial"/>
          <w:color w:val="000000" w:themeColor="text1"/>
          <w:sz w:val="24"/>
          <w:szCs w:val="24"/>
        </w:rPr>
        <w:t xml:space="preserve"> </w:t>
      </w:r>
      <w:r w:rsidRPr="006674F2">
        <w:rPr>
          <w:rFonts w:ascii="Arial" w:eastAsiaTheme="majorEastAsia" w:hAnsi="Arial" w:cs="Arial"/>
          <w:color w:val="000000" w:themeColor="text1"/>
          <w:sz w:val="24"/>
          <w:szCs w:val="24"/>
        </w:rPr>
        <w:t xml:space="preserve">MySQL provides security features to control access and manage account. </w:t>
      </w:r>
      <w:r>
        <w:rPr>
          <w:rFonts w:ascii="Arial" w:eastAsiaTheme="majorEastAsia" w:hAnsi="Arial" w:cs="Arial"/>
          <w:color w:val="000000" w:themeColor="text1"/>
          <w:sz w:val="24"/>
          <w:szCs w:val="24"/>
        </w:rPr>
        <w:t xml:space="preserve"> </w:t>
      </w:r>
    </w:p>
    <w:p w14:paraId="20908D26"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7FA4C6EF" w14:textId="3EE6150A" w:rsidR="006674F2" w:rsidRPr="006674F2" w:rsidRDefault="006674F2" w:rsidP="00C814A5">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Connection Control: MySQL HeatWave on AWS supports a plugin library that enables Administrators to introduce an increasing delay in server response to connection attempts after a configurable number of consecutive failed attempts. This capability provides a deterrent that slows down brute force attacks against MySQL user accounts. The default connection control settings, which cannot be modified, are as follows:</w:t>
      </w:r>
    </w:p>
    <w:p w14:paraId="6F70B92E"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527D0B60" w14:textId="77777777" w:rsidR="006674F2" w:rsidRPr="006674F2" w:rsidRDefault="006674F2" w:rsidP="007746D1">
      <w:pPr>
        <w:pStyle w:val="NoSpacing"/>
        <w:numPr>
          <w:ilvl w:val="0"/>
          <w:numId w:val="22"/>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connection_control_failed_connections_threshold</w:t>
      </w:r>
      <w:proofErr w:type="spellEnd"/>
    </w:p>
    <w:p w14:paraId="222A50D9" w14:textId="77777777" w:rsidR="006674F2" w:rsidRPr="006674F2" w:rsidRDefault="006674F2" w:rsidP="007746D1">
      <w:pPr>
        <w:pStyle w:val="NoSpacing"/>
        <w:ind w:left="1440"/>
        <w:rPr>
          <w:rFonts w:ascii="Courier New" w:eastAsiaTheme="majorEastAsia" w:hAnsi="Courier New" w:cs="Courier New"/>
          <w:color w:val="000000" w:themeColor="text1"/>
          <w:sz w:val="24"/>
          <w:szCs w:val="24"/>
        </w:rPr>
      </w:pPr>
    </w:p>
    <w:p w14:paraId="4C6C48AF" w14:textId="77777777" w:rsidR="006674F2" w:rsidRPr="006674F2" w:rsidRDefault="006674F2" w:rsidP="007746D1">
      <w:pPr>
        <w:pStyle w:val="NoSpacing"/>
        <w:numPr>
          <w:ilvl w:val="0"/>
          <w:numId w:val="22"/>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connection_control_max_connection_delay</w:t>
      </w:r>
      <w:proofErr w:type="spellEnd"/>
    </w:p>
    <w:p w14:paraId="712D2FB9" w14:textId="77777777" w:rsidR="006674F2" w:rsidRPr="006674F2" w:rsidRDefault="006674F2" w:rsidP="007746D1">
      <w:pPr>
        <w:pStyle w:val="NoSpacing"/>
        <w:ind w:left="1440"/>
        <w:rPr>
          <w:rFonts w:ascii="Courier New" w:eastAsiaTheme="majorEastAsia" w:hAnsi="Courier New" w:cs="Courier New"/>
          <w:color w:val="000000" w:themeColor="text1"/>
          <w:sz w:val="24"/>
          <w:szCs w:val="24"/>
        </w:rPr>
      </w:pPr>
    </w:p>
    <w:p w14:paraId="6D8CB75A" w14:textId="77777777" w:rsidR="006674F2" w:rsidRPr="006674F2" w:rsidRDefault="006674F2" w:rsidP="007746D1">
      <w:pPr>
        <w:pStyle w:val="NoSpacing"/>
        <w:numPr>
          <w:ilvl w:val="0"/>
          <w:numId w:val="22"/>
        </w:numPr>
        <w:rPr>
          <w:rFonts w:ascii="Arial" w:eastAsiaTheme="majorEastAsia" w:hAnsi="Arial" w:cs="Arial"/>
          <w:color w:val="000000" w:themeColor="text1"/>
          <w:sz w:val="24"/>
          <w:szCs w:val="24"/>
        </w:rPr>
      </w:pPr>
      <w:proofErr w:type="spellStart"/>
      <w:r w:rsidRPr="006674F2">
        <w:rPr>
          <w:rFonts w:ascii="Courier New" w:eastAsiaTheme="majorEastAsia" w:hAnsi="Courier New" w:cs="Courier New"/>
          <w:color w:val="000000" w:themeColor="text1"/>
          <w:sz w:val="24"/>
          <w:szCs w:val="24"/>
        </w:rPr>
        <w:t>connection_control_min_connection_delay</w:t>
      </w:r>
      <w:proofErr w:type="spellEnd"/>
    </w:p>
    <w:p w14:paraId="4A62EE4E"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1DF5EC54" w14:textId="601F2200" w:rsidR="006674F2" w:rsidRPr="006674F2" w:rsidRDefault="006674F2" w:rsidP="006674F2">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 </w:t>
      </w:r>
    </w:p>
    <w:p w14:paraId="20DBC048" w14:textId="168878BC" w:rsidR="006674F2" w:rsidRPr="006674F2" w:rsidRDefault="006674F2" w:rsidP="00A3381F">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 xml:space="preserve">Encryption at rest: </w:t>
      </w:r>
      <w:r>
        <w:rPr>
          <w:rFonts w:ascii="Arial" w:eastAsiaTheme="majorEastAsia" w:hAnsi="Arial" w:cs="Arial"/>
          <w:color w:val="000000" w:themeColor="text1"/>
          <w:sz w:val="24"/>
          <w:szCs w:val="24"/>
        </w:rPr>
        <w:t xml:space="preserve"> </w:t>
      </w:r>
      <w:r w:rsidR="00784D82">
        <w:rPr>
          <w:rFonts w:ascii="Arial" w:eastAsiaTheme="majorEastAsia" w:hAnsi="Arial" w:cs="Arial"/>
          <w:color w:val="000000" w:themeColor="text1"/>
          <w:sz w:val="24"/>
          <w:szCs w:val="24"/>
        </w:rPr>
        <w:t xml:space="preserve">The </w:t>
      </w:r>
      <w:r w:rsidRPr="006674F2">
        <w:rPr>
          <w:rFonts w:ascii="Arial" w:eastAsiaTheme="majorEastAsia" w:hAnsi="Arial" w:cs="Arial"/>
          <w:color w:val="000000" w:themeColor="text1"/>
          <w:sz w:val="24"/>
          <w:szCs w:val="24"/>
        </w:rPr>
        <w:t xml:space="preserve">data is always encrypted at rest. MySQL HeatWave on AWS uses Amazon EBS encryption. Boot volumes are encrypted on MySQL DB System and HeatWave nodes, and the database volume is encrypted on the MySQL DB System. </w:t>
      </w:r>
    </w:p>
    <w:p w14:paraId="296C4CD8"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377A98ED" w14:textId="68949F05" w:rsidR="006674F2" w:rsidRPr="006674F2" w:rsidRDefault="006674F2" w:rsidP="00D90F27">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 xml:space="preserve">Encryption in transit: </w:t>
      </w:r>
      <w:r>
        <w:rPr>
          <w:rFonts w:ascii="Arial" w:eastAsiaTheme="majorEastAsia" w:hAnsi="Arial" w:cs="Arial"/>
          <w:color w:val="000000" w:themeColor="text1"/>
          <w:sz w:val="24"/>
          <w:szCs w:val="24"/>
        </w:rPr>
        <w:t xml:space="preserve"> </w:t>
      </w:r>
      <w:r w:rsidR="00784D82">
        <w:rPr>
          <w:rFonts w:ascii="Arial" w:eastAsiaTheme="majorEastAsia" w:hAnsi="Arial" w:cs="Arial"/>
          <w:color w:val="000000" w:themeColor="text1"/>
          <w:sz w:val="24"/>
          <w:szCs w:val="24"/>
        </w:rPr>
        <w:t xml:space="preserve">The </w:t>
      </w:r>
      <w:r w:rsidRPr="006674F2">
        <w:rPr>
          <w:rFonts w:ascii="Arial" w:eastAsiaTheme="majorEastAsia" w:hAnsi="Arial" w:cs="Arial"/>
          <w:color w:val="000000" w:themeColor="text1"/>
          <w:sz w:val="24"/>
          <w:szCs w:val="24"/>
        </w:rPr>
        <w:t xml:space="preserve">data is always encrypted while in transit. MySQL HeatWave on AWS supports TLSv1.2 and requires that all MySQL client and application connections are encrypted. For added security, download a signed certificate bundle to enable host name identity verification for connecting clients and applications. </w:t>
      </w:r>
    </w:p>
    <w:p w14:paraId="754995DC"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6F4738F4" w14:textId="4392ADFC" w:rsidR="006674F2" w:rsidRPr="006674F2" w:rsidRDefault="006674F2" w:rsidP="00E60CEC">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MySQL Enterprise Data Masking and De-Identification: Use data masking and de-identification to protect sensitive data. MySQL HeatWave on AWS supports various MySQL data masking functions that mask data to remove identifying characteristics and generate random data with specific characteristics. The following data masking functions are supported:</w:t>
      </w:r>
    </w:p>
    <w:p w14:paraId="1A60DA29" w14:textId="77777777" w:rsidR="006674F2" w:rsidRPr="006674F2" w:rsidRDefault="006674F2" w:rsidP="0001015E">
      <w:pPr>
        <w:pStyle w:val="NoSpacing"/>
        <w:rPr>
          <w:rFonts w:ascii="Arial" w:eastAsiaTheme="majorEastAsia" w:hAnsi="Arial" w:cs="Arial"/>
          <w:color w:val="000000" w:themeColor="text1"/>
          <w:sz w:val="24"/>
          <w:szCs w:val="24"/>
        </w:rPr>
      </w:pPr>
    </w:p>
    <w:p w14:paraId="109E1191"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gen_</w:t>
      </w:r>
      <w:proofErr w:type="gramStart"/>
      <w:r w:rsidRPr="006674F2">
        <w:rPr>
          <w:rFonts w:ascii="Courier New" w:eastAsiaTheme="majorEastAsia" w:hAnsi="Courier New" w:cs="Courier New"/>
          <w:color w:val="000000" w:themeColor="text1"/>
          <w:sz w:val="24"/>
          <w:szCs w:val="24"/>
        </w:rPr>
        <w:t>range</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1B14A3C5"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01DB89F9"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gen_rnd_</w:t>
      </w:r>
      <w:proofErr w:type="gramStart"/>
      <w:r w:rsidRPr="006674F2">
        <w:rPr>
          <w:rFonts w:ascii="Courier New" w:eastAsiaTheme="majorEastAsia" w:hAnsi="Courier New" w:cs="Courier New"/>
          <w:color w:val="000000" w:themeColor="text1"/>
          <w:sz w:val="24"/>
          <w:szCs w:val="24"/>
        </w:rPr>
        <w:t>email</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5E48BAEB"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2737C2AF"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gen_rnd_</w:t>
      </w:r>
      <w:proofErr w:type="gramStart"/>
      <w:r w:rsidRPr="006674F2">
        <w:rPr>
          <w:rFonts w:ascii="Courier New" w:eastAsiaTheme="majorEastAsia" w:hAnsi="Courier New" w:cs="Courier New"/>
          <w:color w:val="000000" w:themeColor="text1"/>
          <w:sz w:val="24"/>
          <w:szCs w:val="24"/>
        </w:rPr>
        <w:t>ssn</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213480FA"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7644C2A5"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gen_rnd_us_</w:t>
      </w:r>
      <w:proofErr w:type="gramStart"/>
      <w:r w:rsidRPr="006674F2">
        <w:rPr>
          <w:rFonts w:ascii="Courier New" w:eastAsiaTheme="majorEastAsia" w:hAnsi="Courier New" w:cs="Courier New"/>
          <w:color w:val="000000" w:themeColor="text1"/>
          <w:sz w:val="24"/>
          <w:szCs w:val="24"/>
        </w:rPr>
        <w:t>phone</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46EC2D40"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6D90CD15"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mask_</w:t>
      </w:r>
      <w:proofErr w:type="gramStart"/>
      <w:r w:rsidRPr="006674F2">
        <w:rPr>
          <w:rFonts w:ascii="Courier New" w:eastAsiaTheme="majorEastAsia" w:hAnsi="Courier New" w:cs="Courier New"/>
          <w:color w:val="000000" w:themeColor="text1"/>
          <w:sz w:val="24"/>
          <w:szCs w:val="24"/>
        </w:rPr>
        <w:t>inner</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6718A0DA"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36DFBFB6"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mask_</w:t>
      </w:r>
      <w:proofErr w:type="gramStart"/>
      <w:r w:rsidRPr="006674F2">
        <w:rPr>
          <w:rFonts w:ascii="Courier New" w:eastAsiaTheme="majorEastAsia" w:hAnsi="Courier New" w:cs="Courier New"/>
          <w:color w:val="000000" w:themeColor="text1"/>
          <w:sz w:val="24"/>
          <w:szCs w:val="24"/>
        </w:rPr>
        <w:t>outer</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40CA6DE7"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30E70704"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mask_</w:t>
      </w:r>
      <w:proofErr w:type="gramStart"/>
      <w:r w:rsidRPr="006674F2">
        <w:rPr>
          <w:rFonts w:ascii="Courier New" w:eastAsiaTheme="majorEastAsia" w:hAnsi="Courier New" w:cs="Courier New"/>
          <w:color w:val="000000" w:themeColor="text1"/>
          <w:sz w:val="24"/>
          <w:szCs w:val="24"/>
        </w:rPr>
        <w:t>pan</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2A0504F6"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1D9C2969"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mask_pan_</w:t>
      </w:r>
      <w:proofErr w:type="gramStart"/>
      <w:r w:rsidRPr="006674F2">
        <w:rPr>
          <w:rFonts w:ascii="Courier New" w:eastAsiaTheme="majorEastAsia" w:hAnsi="Courier New" w:cs="Courier New"/>
          <w:color w:val="000000" w:themeColor="text1"/>
          <w:sz w:val="24"/>
          <w:szCs w:val="24"/>
        </w:rPr>
        <w:t>relaxed</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0AED6508"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5049AD1C" w14:textId="77777777" w:rsidR="006674F2" w:rsidRPr="006674F2" w:rsidRDefault="006674F2" w:rsidP="0001015E">
      <w:pPr>
        <w:pStyle w:val="NoSpacing"/>
        <w:numPr>
          <w:ilvl w:val="0"/>
          <w:numId w:val="23"/>
        </w:numPr>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mask_</w:t>
      </w:r>
      <w:proofErr w:type="gramStart"/>
      <w:r w:rsidRPr="006674F2">
        <w:rPr>
          <w:rFonts w:ascii="Courier New" w:eastAsiaTheme="majorEastAsia" w:hAnsi="Courier New" w:cs="Courier New"/>
          <w:color w:val="000000" w:themeColor="text1"/>
          <w:sz w:val="24"/>
          <w:szCs w:val="24"/>
        </w:rPr>
        <w:t>ssn</w:t>
      </w:r>
      <w:proofErr w:type="spellEnd"/>
      <w:r w:rsidRPr="006674F2">
        <w:rPr>
          <w:rFonts w:ascii="Courier New" w:eastAsiaTheme="majorEastAsia" w:hAnsi="Courier New" w:cs="Courier New"/>
          <w:color w:val="000000" w:themeColor="text1"/>
          <w:sz w:val="24"/>
          <w:szCs w:val="24"/>
        </w:rPr>
        <w:t>(</w:t>
      </w:r>
      <w:proofErr w:type="gramEnd"/>
      <w:r w:rsidRPr="006674F2">
        <w:rPr>
          <w:rFonts w:ascii="Courier New" w:eastAsiaTheme="majorEastAsia" w:hAnsi="Courier New" w:cs="Courier New"/>
          <w:color w:val="000000" w:themeColor="text1"/>
          <w:sz w:val="24"/>
          <w:szCs w:val="24"/>
        </w:rPr>
        <w:t>)</w:t>
      </w:r>
    </w:p>
    <w:p w14:paraId="001A9B52"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55FAFFC2" w14:textId="4B076D9C" w:rsidR="006674F2" w:rsidRPr="006674F2" w:rsidRDefault="006674F2" w:rsidP="00923AEC">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 xml:space="preserve">Password Validation: </w:t>
      </w:r>
      <w:r>
        <w:rPr>
          <w:rFonts w:ascii="Arial" w:eastAsiaTheme="majorEastAsia" w:hAnsi="Arial" w:cs="Arial"/>
          <w:color w:val="000000" w:themeColor="text1"/>
          <w:sz w:val="24"/>
          <w:szCs w:val="24"/>
        </w:rPr>
        <w:t xml:space="preserve"> </w:t>
      </w:r>
      <w:r w:rsidRPr="006674F2">
        <w:rPr>
          <w:rFonts w:ascii="Arial" w:eastAsiaTheme="majorEastAsia" w:hAnsi="Arial" w:cs="Arial"/>
          <w:color w:val="000000" w:themeColor="text1"/>
          <w:sz w:val="24"/>
          <w:szCs w:val="24"/>
        </w:rPr>
        <w:t xml:space="preserve">MySQL HeatWave on AWS enforces strong passwords with the </w:t>
      </w:r>
      <w:proofErr w:type="spellStart"/>
      <w:r w:rsidRPr="006674F2">
        <w:rPr>
          <w:rFonts w:ascii="Arial" w:eastAsiaTheme="majorEastAsia" w:hAnsi="Arial" w:cs="Arial"/>
          <w:color w:val="000000" w:themeColor="text1"/>
          <w:sz w:val="24"/>
          <w:szCs w:val="24"/>
        </w:rPr>
        <w:t>validate_password</w:t>
      </w:r>
      <w:proofErr w:type="spellEnd"/>
      <w:r w:rsidRPr="006674F2">
        <w:rPr>
          <w:rFonts w:ascii="Arial" w:eastAsiaTheme="majorEastAsia" w:hAnsi="Arial" w:cs="Arial"/>
          <w:color w:val="000000" w:themeColor="text1"/>
          <w:sz w:val="24"/>
          <w:szCs w:val="24"/>
        </w:rPr>
        <w:t xml:space="preserve"> component, serves to improve security by requiring account passwords and enabling strength testing of potential passwords. The default value of the variables of the </w:t>
      </w:r>
      <w:proofErr w:type="spellStart"/>
      <w:r w:rsidRPr="006674F2">
        <w:rPr>
          <w:rFonts w:ascii="Arial" w:eastAsiaTheme="majorEastAsia" w:hAnsi="Arial" w:cs="Arial"/>
          <w:color w:val="000000" w:themeColor="text1"/>
          <w:sz w:val="24"/>
          <w:szCs w:val="24"/>
        </w:rPr>
        <w:t>validate_password</w:t>
      </w:r>
      <w:proofErr w:type="spellEnd"/>
      <w:r w:rsidRPr="006674F2">
        <w:rPr>
          <w:rFonts w:ascii="Arial" w:eastAsiaTheme="majorEastAsia" w:hAnsi="Arial" w:cs="Arial"/>
          <w:color w:val="000000" w:themeColor="text1"/>
          <w:sz w:val="24"/>
          <w:szCs w:val="24"/>
        </w:rPr>
        <w:t xml:space="preserve"> component are as follows:</w:t>
      </w:r>
    </w:p>
    <w:p w14:paraId="193289C1"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42DB79B8" w14:textId="77777777" w:rsidR="006674F2" w:rsidRPr="006674F2" w:rsidRDefault="006674F2" w:rsidP="0001015E">
      <w:pPr>
        <w:pStyle w:val="NoSpacing"/>
        <w:numPr>
          <w:ilvl w:val="0"/>
          <w:numId w:val="24"/>
        </w:numPr>
        <w:ind w:left="2880"/>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validate_</w:t>
      </w:r>
      <w:proofErr w:type="gramStart"/>
      <w:r w:rsidRPr="006674F2">
        <w:rPr>
          <w:rFonts w:ascii="Courier New" w:eastAsiaTheme="majorEastAsia" w:hAnsi="Courier New" w:cs="Courier New"/>
          <w:color w:val="000000" w:themeColor="text1"/>
          <w:sz w:val="24"/>
          <w:szCs w:val="24"/>
        </w:rPr>
        <w:t>password.check</w:t>
      </w:r>
      <w:proofErr w:type="gramEnd"/>
      <w:r w:rsidRPr="006674F2">
        <w:rPr>
          <w:rFonts w:ascii="Courier New" w:eastAsiaTheme="majorEastAsia" w:hAnsi="Courier New" w:cs="Courier New"/>
          <w:color w:val="000000" w:themeColor="text1"/>
          <w:sz w:val="24"/>
          <w:szCs w:val="24"/>
        </w:rPr>
        <w:t>_user_name</w:t>
      </w:r>
      <w:proofErr w:type="spellEnd"/>
    </w:p>
    <w:p w14:paraId="78D9620E"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4693A799" w14:textId="77777777" w:rsidR="006674F2" w:rsidRPr="006674F2" w:rsidRDefault="006674F2" w:rsidP="0001015E">
      <w:pPr>
        <w:pStyle w:val="NoSpacing"/>
        <w:numPr>
          <w:ilvl w:val="0"/>
          <w:numId w:val="24"/>
        </w:numPr>
        <w:ind w:left="2880"/>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validate_</w:t>
      </w:r>
      <w:proofErr w:type="gramStart"/>
      <w:r w:rsidRPr="006674F2">
        <w:rPr>
          <w:rFonts w:ascii="Courier New" w:eastAsiaTheme="majorEastAsia" w:hAnsi="Courier New" w:cs="Courier New"/>
          <w:color w:val="000000" w:themeColor="text1"/>
          <w:sz w:val="24"/>
          <w:szCs w:val="24"/>
        </w:rPr>
        <w:t>password.length</w:t>
      </w:r>
      <w:proofErr w:type="spellEnd"/>
      <w:proofErr w:type="gramEnd"/>
    </w:p>
    <w:p w14:paraId="299183CE"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4E7A4CE7" w14:textId="77777777" w:rsidR="006674F2" w:rsidRPr="006674F2" w:rsidRDefault="006674F2" w:rsidP="0001015E">
      <w:pPr>
        <w:pStyle w:val="NoSpacing"/>
        <w:numPr>
          <w:ilvl w:val="0"/>
          <w:numId w:val="24"/>
        </w:numPr>
        <w:ind w:left="2880"/>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validate_</w:t>
      </w:r>
      <w:proofErr w:type="gramStart"/>
      <w:r w:rsidRPr="006674F2">
        <w:rPr>
          <w:rFonts w:ascii="Courier New" w:eastAsiaTheme="majorEastAsia" w:hAnsi="Courier New" w:cs="Courier New"/>
          <w:color w:val="000000" w:themeColor="text1"/>
          <w:sz w:val="24"/>
          <w:szCs w:val="24"/>
        </w:rPr>
        <w:t>password.mixed</w:t>
      </w:r>
      <w:proofErr w:type="gramEnd"/>
      <w:r w:rsidRPr="006674F2">
        <w:rPr>
          <w:rFonts w:ascii="Courier New" w:eastAsiaTheme="majorEastAsia" w:hAnsi="Courier New" w:cs="Courier New"/>
          <w:color w:val="000000" w:themeColor="text1"/>
          <w:sz w:val="24"/>
          <w:szCs w:val="24"/>
        </w:rPr>
        <w:t>_case_count</w:t>
      </w:r>
      <w:proofErr w:type="spellEnd"/>
    </w:p>
    <w:p w14:paraId="44E5164E"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239586C1" w14:textId="77777777" w:rsidR="006674F2" w:rsidRPr="006674F2" w:rsidRDefault="006674F2" w:rsidP="0001015E">
      <w:pPr>
        <w:pStyle w:val="NoSpacing"/>
        <w:numPr>
          <w:ilvl w:val="0"/>
          <w:numId w:val="24"/>
        </w:numPr>
        <w:ind w:left="2880"/>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validate_</w:t>
      </w:r>
      <w:proofErr w:type="gramStart"/>
      <w:r w:rsidRPr="006674F2">
        <w:rPr>
          <w:rFonts w:ascii="Courier New" w:eastAsiaTheme="majorEastAsia" w:hAnsi="Courier New" w:cs="Courier New"/>
          <w:color w:val="000000" w:themeColor="text1"/>
          <w:sz w:val="24"/>
          <w:szCs w:val="24"/>
        </w:rPr>
        <w:t>password.number</w:t>
      </w:r>
      <w:proofErr w:type="gramEnd"/>
      <w:r w:rsidRPr="006674F2">
        <w:rPr>
          <w:rFonts w:ascii="Courier New" w:eastAsiaTheme="majorEastAsia" w:hAnsi="Courier New" w:cs="Courier New"/>
          <w:color w:val="000000" w:themeColor="text1"/>
          <w:sz w:val="24"/>
          <w:szCs w:val="24"/>
        </w:rPr>
        <w:t>_count</w:t>
      </w:r>
      <w:proofErr w:type="spellEnd"/>
    </w:p>
    <w:p w14:paraId="3A5F5A7A"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771ED548" w14:textId="77777777" w:rsidR="006674F2" w:rsidRPr="006674F2" w:rsidRDefault="006674F2" w:rsidP="0001015E">
      <w:pPr>
        <w:pStyle w:val="NoSpacing"/>
        <w:numPr>
          <w:ilvl w:val="0"/>
          <w:numId w:val="24"/>
        </w:numPr>
        <w:ind w:left="2880"/>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validate_</w:t>
      </w:r>
      <w:proofErr w:type="gramStart"/>
      <w:r w:rsidRPr="006674F2">
        <w:rPr>
          <w:rFonts w:ascii="Courier New" w:eastAsiaTheme="majorEastAsia" w:hAnsi="Courier New" w:cs="Courier New"/>
          <w:color w:val="000000" w:themeColor="text1"/>
          <w:sz w:val="24"/>
          <w:szCs w:val="24"/>
        </w:rPr>
        <w:t>password.policy</w:t>
      </w:r>
      <w:proofErr w:type="spellEnd"/>
      <w:proofErr w:type="gramEnd"/>
    </w:p>
    <w:p w14:paraId="74E918A0" w14:textId="77777777" w:rsidR="006674F2" w:rsidRPr="006674F2" w:rsidRDefault="006674F2" w:rsidP="0001015E">
      <w:pPr>
        <w:pStyle w:val="NoSpacing"/>
        <w:ind w:left="2160"/>
        <w:rPr>
          <w:rFonts w:ascii="Courier New" w:eastAsiaTheme="majorEastAsia" w:hAnsi="Courier New" w:cs="Courier New"/>
          <w:color w:val="000000" w:themeColor="text1"/>
          <w:sz w:val="24"/>
          <w:szCs w:val="24"/>
        </w:rPr>
      </w:pPr>
    </w:p>
    <w:p w14:paraId="2D629A80" w14:textId="77777777" w:rsidR="006674F2" w:rsidRPr="006674F2" w:rsidRDefault="006674F2" w:rsidP="0001015E">
      <w:pPr>
        <w:pStyle w:val="NoSpacing"/>
        <w:numPr>
          <w:ilvl w:val="0"/>
          <w:numId w:val="24"/>
        </w:numPr>
        <w:ind w:left="2880"/>
        <w:rPr>
          <w:rFonts w:ascii="Courier New" w:eastAsiaTheme="majorEastAsia" w:hAnsi="Courier New" w:cs="Courier New"/>
          <w:color w:val="000000" w:themeColor="text1"/>
          <w:sz w:val="24"/>
          <w:szCs w:val="24"/>
        </w:rPr>
      </w:pPr>
      <w:proofErr w:type="spellStart"/>
      <w:r w:rsidRPr="006674F2">
        <w:rPr>
          <w:rFonts w:ascii="Courier New" w:eastAsiaTheme="majorEastAsia" w:hAnsi="Courier New" w:cs="Courier New"/>
          <w:color w:val="000000" w:themeColor="text1"/>
          <w:sz w:val="24"/>
          <w:szCs w:val="24"/>
        </w:rPr>
        <w:t>validate_</w:t>
      </w:r>
      <w:proofErr w:type="gramStart"/>
      <w:r w:rsidRPr="006674F2">
        <w:rPr>
          <w:rFonts w:ascii="Courier New" w:eastAsiaTheme="majorEastAsia" w:hAnsi="Courier New" w:cs="Courier New"/>
          <w:color w:val="000000" w:themeColor="text1"/>
          <w:sz w:val="24"/>
          <w:szCs w:val="24"/>
        </w:rPr>
        <w:t>password.special</w:t>
      </w:r>
      <w:proofErr w:type="gramEnd"/>
      <w:r w:rsidRPr="006674F2">
        <w:rPr>
          <w:rFonts w:ascii="Courier New" w:eastAsiaTheme="majorEastAsia" w:hAnsi="Courier New" w:cs="Courier New"/>
          <w:color w:val="000000" w:themeColor="text1"/>
          <w:sz w:val="24"/>
          <w:szCs w:val="24"/>
        </w:rPr>
        <w:t>_char_count</w:t>
      </w:r>
      <w:proofErr w:type="spellEnd"/>
    </w:p>
    <w:p w14:paraId="3ACDFB63"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0B31EB78" w14:textId="0CFA4EDE" w:rsidR="006674F2" w:rsidRPr="006674F2" w:rsidRDefault="006674F2" w:rsidP="006674F2">
      <w:pPr>
        <w:pStyle w:val="NoSpacing"/>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 xml:space="preserve">Make sure applications comply with the password requirements. </w:t>
      </w:r>
      <w:r>
        <w:rPr>
          <w:rFonts w:ascii="Arial" w:eastAsiaTheme="majorEastAsia" w:hAnsi="Arial" w:cs="Arial"/>
          <w:color w:val="000000" w:themeColor="text1"/>
          <w:sz w:val="24"/>
          <w:szCs w:val="24"/>
        </w:rPr>
        <w:t xml:space="preserve"> </w:t>
      </w:r>
    </w:p>
    <w:p w14:paraId="152320A8"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7BBAC5C6" w14:textId="529C280E" w:rsidR="006674F2" w:rsidRPr="006674F2" w:rsidRDefault="006674F2" w:rsidP="00AC194A">
      <w:pPr>
        <w:pStyle w:val="NoSpacing"/>
        <w:numPr>
          <w:ilvl w:val="0"/>
          <w:numId w:val="21"/>
        </w:numPr>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 xml:space="preserve">MySQL Enterprise Firewall: MySQL Enterprise Firewall enables database Administrators to permit or deny SQL statement execution based on matching against lists of accepted statement patterns. This helps harden MySQL against attacks such as SQL injection or attempts to exploit applications by using them outside of their legitimate query workload characteristics. </w:t>
      </w:r>
      <w:r>
        <w:rPr>
          <w:rFonts w:ascii="Arial" w:eastAsiaTheme="majorEastAsia" w:hAnsi="Arial" w:cs="Arial"/>
          <w:color w:val="000000" w:themeColor="text1"/>
          <w:sz w:val="24"/>
          <w:szCs w:val="24"/>
        </w:rPr>
        <w:t xml:space="preserve"> </w:t>
      </w:r>
    </w:p>
    <w:p w14:paraId="379E6535" w14:textId="77777777" w:rsidR="00860366" w:rsidRPr="0093159C" w:rsidRDefault="00860366" w:rsidP="00860366">
      <w:pPr>
        <w:pStyle w:val="NoSpacing"/>
        <w:spacing w:line="360" w:lineRule="auto"/>
        <w:rPr>
          <w:rFonts w:ascii="Arial" w:eastAsiaTheme="majorEastAsia" w:hAnsi="Arial" w:cs="Arial"/>
          <w:color w:val="000000" w:themeColor="text1"/>
          <w:sz w:val="24"/>
          <w:szCs w:val="24"/>
        </w:rPr>
      </w:pPr>
    </w:p>
    <w:p w14:paraId="016240DC" w14:textId="0928E98F" w:rsidR="000E5A32" w:rsidRPr="00FA7200" w:rsidRDefault="000E5A32" w:rsidP="003A3EDE">
      <w:pPr>
        <w:pStyle w:val="Heading2"/>
        <w:numPr>
          <w:ilvl w:val="0"/>
          <w:numId w:val="1"/>
        </w:numPr>
        <w:spacing w:line="360" w:lineRule="auto"/>
        <w:rPr>
          <w:rFonts w:ascii="Arial" w:hAnsi="Arial" w:cs="Arial"/>
          <w:b/>
          <w:bCs/>
          <w:color w:val="000000" w:themeColor="text1"/>
          <w:sz w:val="28"/>
          <w:szCs w:val="28"/>
        </w:rPr>
      </w:pPr>
      <w:bookmarkStart w:id="8" w:name="_Toc141369021"/>
      <w:r>
        <w:rPr>
          <w:rFonts w:ascii="Arial" w:hAnsi="Arial" w:cs="Arial"/>
          <w:b/>
          <w:bCs/>
          <w:color w:val="000000" w:themeColor="text1"/>
          <w:sz w:val="28"/>
          <w:szCs w:val="28"/>
        </w:rPr>
        <w:t>How to enabling MySQL HeatWave on AWS</w:t>
      </w:r>
      <w:bookmarkEnd w:id="8"/>
    </w:p>
    <w:p w14:paraId="1464D60E" w14:textId="77777777" w:rsidR="000E5A32" w:rsidRDefault="000E5A32" w:rsidP="000E5A32">
      <w:pPr>
        <w:pStyle w:val="NoSpacing"/>
        <w:spacing w:line="360" w:lineRule="auto"/>
        <w:rPr>
          <w:rFonts w:ascii="Arial" w:eastAsiaTheme="majorEastAsia" w:hAnsi="Arial" w:cs="Arial"/>
          <w:color w:val="000000" w:themeColor="text1"/>
          <w:sz w:val="24"/>
          <w:szCs w:val="24"/>
        </w:rPr>
      </w:pPr>
    </w:p>
    <w:p w14:paraId="5941AB91" w14:textId="3EC7DC8D" w:rsidR="000E5A32" w:rsidRPr="000E5A32" w:rsidRDefault="000E5A32" w:rsidP="000E5A32">
      <w:pPr>
        <w:pStyle w:val="NoSpacing"/>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t xml:space="preserve">After enabling MySQL HeatWave on AWS, </w:t>
      </w:r>
      <w:r>
        <w:rPr>
          <w:rFonts w:ascii="Arial" w:eastAsiaTheme="majorEastAsia" w:hAnsi="Arial" w:cs="Arial"/>
          <w:color w:val="000000" w:themeColor="text1"/>
          <w:sz w:val="24"/>
          <w:szCs w:val="24"/>
        </w:rPr>
        <w:t>we</w:t>
      </w:r>
      <w:r w:rsidRPr="000E5A32">
        <w:rPr>
          <w:rFonts w:ascii="Arial" w:eastAsiaTheme="majorEastAsia" w:hAnsi="Arial" w:cs="Arial"/>
          <w:color w:val="000000" w:themeColor="text1"/>
          <w:sz w:val="24"/>
          <w:szCs w:val="24"/>
        </w:rPr>
        <w:t xml:space="preserve"> will be able to create and manage MySQL HeatWave resources using the MySQL HeatWave on AWS Console, and manage users, groups, regions, and billing in the OCI Console.</w:t>
      </w:r>
    </w:p>
    <w:p w14:paraId="2D3C2F22" w14:textId="77777777" w:rsidR="000E5A32" w:rsidRDefault="000E5A32" w:rsidP="000E5A32">
      <w:pPr>
        <w:pStyle w:val="NoSpacing"/>
        <w:spacing w:line="360" w:lineRule="auto"/>
        <w:rPr>
          <w:rFonts w:ascii="Arial" w:eastAsiaTheme="majorEastAsia" w:hAnsi="Arial" w:cs="Arial"/>
          <w:color w:val="000000" w:themeColor="text1"/>
          <w:sz w:val="24"/>
          <w:szCs w:val="24"/>
        </w:rPr>
      </w:pPr>
    </w:p>
    <w:p w14:paraId="475FD0BD" w14:textId="5F6B923D" w:rsidR="000E5A32" w:rsidRPr="000E5A32" w:rsidRDefault="000E5A32" w:rsidP="000E5A32">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Pre-</w:t>
      </w:r>
      <w:r w:rsidR="005436A4">
        <w:rPr>
          <w:rFonts w:ascii="Arial" w:eastAsiaTheme="majorEastAsia" w:hAnsi="Arial" w:cs="Arial"/>
          <w:color w:val="000000" w:themeColor="text1"/>
          <w:sz w:val="24"/>
          <w:szCs w:val="24"/>
        </w:rPr>
        <w:t>requests</w:t>
      </w:r>
      <w:r>
        <w:rPr>
          <w:rFonts w:ascii="Arial" w:eastAsiaTheme="majorEastAsia" w:hAnsi="Arial" w:cs="Arial"/>
          <w:color w:val="000000" w:themeColor="text1"/>
          <w:sz w:val="24"/>
          <w:szCs w:val="24"/>
        </w:rPr>
        <w:t>:</w:t>
      </w:r>
    </w:p>
    <w:p w14:paraId="5902084D" w14:textId="77777777" w:rsidR="000E5A32" w:rsidRDefault="000E5A32" w:rsidP="000E5A32">
      <w:pPr>
        <w:pStyle w:val="NoSpacing"/>
        <w:numPr>
          <w:ilvl w:val="0"/>
          <w:numId w:val="14"/>
        </w:numPr>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N</w:t>
      </w:r>
      <w:r w:rsidRPr="000E5A32">
        <w:rPr>
          <w:rFonts w:ascii="Arial" w:eastAsiaTheme="majorEastAsia" w:hAnsi="Arial" w:cs="Arial"/>
          <w:color w:val="000000" w:themeColor="text1"/>
          <w:sz w:val="24"/>
          <w:szCs w:val="24"/>
        </w:rPr>
        <w:t xml:space="preserve">eed to enable MySQL HeatWave on AWS in at least one AWS region. </w:t>
      </w:r>
    </w:p>
    <w:p w14:paraId="364B6E84" w14:textId="28A57216" w:rsidR="00694863" w:rsidRDefault="000E5A32" w:rsidP="000E5A32">
      <w:pPr>
        <w:pStyle w:val="NoSpacing"/>
        <w:numPr>
          <w:ilvl w:val="0"/>
          <w:numId w:val="14"/>
        </w:numPr>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For e</w:t>
      </w:r>
      <w:r w:rsidRPr="000E5A32">
        <w:rPr>
          <w:rFonts w:ascii="Arial" w:eastAsiaTheme="majorEastAsia" w:hAnsi="Arial" w:cs="Arial"/>
          <w:color w:val="000000" w:themeColor="text1"/>
          <w:sz w:val="24"/>
          <w:szCs w:val="24"/>
        </w:rPr>
        <w:t xml:space="preserve">nabling an AWS region requires subscribed to the corresponding OCI region </w:t>
      </w:r>
      <w:r>
        <w:rPr>
          <w:rFonts w:ascii="Arial" w:eastAsiaTheme="majorEastAsia" w:hAnsi="Arial" w:cs="Arial"/>
          <w:color w:val="000000" w:themeColor="text1"/>
          <w:sz w:val="24"/>
          <w:szCs w:val="24"/>
        </w:rPr>
        <w:t>like</w:t>
      </w:r>
      <w:r w:rsidRPr="000E5A32">
        <w:rPr>
          <w:rFonts w:ascii="Arial" w:eastAsiaTheme="majorEastAsia" w:hAnsi="Arial" w:cs="Arial"/>
          <w:color w:val="000000" w:themeColor="text1"/>
          <w:sz w:val="24"/>
          <w:szCs w:val="24"/>
        </w:rPr>
        <w:t xml:space="preserve"> below.</w:t>
      </w:r>
    </w:p>
    <w:p w14:paraId="2E0BDD91" w14:textId="77777777" w:rsidR="007746D1" w:rsidRPr="00694863" w:rsidRDefault="007746D1" w:rsidP="007746D1">
      <w:pPr>
        <w:pStyle w:val="NoSpacing"/>
        <w:spacing w:line="360" w:lineRule="auto"/>
        <w:ind w:left="360"/>
        <w:rPr>
          <w:rFonts w:ascii="Arial" w:eastAsiaTheme="majorEastAsia" w:hAnsi="Arial" w:cs="Arial"/>
          <w:color w:val="000000" w:themeColor="text1"/>
          <w:sz w:val="24"/>
          <w:szCs w:val="24"/>
        </w:rPr>
      </w:pPr>
    </w:p>
    <w:p w14:paraId="06DB91BA" w14:textId="6C40FD1F" w:rsidR="00694863" w:rsidRPr="00694863" w:rsidRDefault="000E5A32" w:rsidP="00694863">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143B8194" wp14:editId="5D8B1CC8">
            <wp:extent cx="6300470" cy="1740535"/>
            <wp:effectExtent l="0" t="0" r="0" b="0"/>
            <wp:docPr id="895470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70536" name=""/>
                    <pic:cNvPicPr/>
                  </pic:nvPicPr>
                  <pic:blipFill>
                    <a:blip r:embed="rId12"/>
                    <a:stretch>
                      <a:fillRect/>
                    </a:stretch>
                  </pic:blipFill>
                  <pic:spPr>
                    <a:xfrm>
                      <a:off x="0" y="0"/>
                      <a:ext cx="6300470" cy="1740535"/>
                    </a:xfrm>
                    <a:prstGeom prst="rect">
                      <a:avLst/>
                    </a:prstGeom>
                  </pic:spPr>
                </pic:pic>
              </a:graphicData>
            </a:graphic>
          </wp:inline>
        </w:drawing>
      </w:r>
    </w:p>
    <w:p w14:paraId="60899020" w14:textId="186B0859" w:rsidR="000E5A32" w:rsidRDefault="000E5A32" w:rsidP="001B7AAD">
      <w:pPr>
        <w:pStyle w:val="NoSpacing"/>
        <w:spacing w:line="360" w:lineRule="auto"/>
        <w:rPr>
          <w:rFonts w:ascii="Arial" w:eastAsiaTheme="majorEastAsia" w:hAnsi="Arial" w:cs="Arial"/>
          <w:color w:val="000000" w:themeColor="text1"/>
          <w:sz w:val="24"/>
          <w:szCs w:val="24"/>
        </w:rPr>
      </w:pPr>
    </w:p>
    <w:p w14:paraId="5D2C0750" w14:textId="2B424D26" w:rsidR="000E5A32" w:rsidRDefault="000E5A32" w:rsidP="001B7AAD">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OCI Console </w:t>
      </w:r>
      <w:r w:rsidRPr="000E5A32">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Databases </w:t>
      </w:r>
      <w:r w:rsidRPr="000E5A32">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MySQL HeatWave on AWS </w:t>
      </w:r>
    </w:p>
    <w:p w14:paraId="659E837C" w14:textId="6FB0B65D" w:rsidR="000E5A32" w:rsidRDefault="000E5A32" w:rsidP="001B7AAD">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190B87CF" wp14:editId="7E3A0A06">
            <wp:extent cx="3445933" cy="2452834"/>
            <wp:effectExtent l="0" t="0" r="0" b="0"/>
            <wp:docPr id="629228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8210" name=""/>
                    <pic:cNvPicPr/>
                  </pic:nvPicPr>
                  <pic:blipFill>
                    <a:blip r:embed="rId13"/>
                    <a:stretch>
                      <a:fillRect/>
                    </a:stretch>
                  </pic:blipFill>
                  <pic:spPr>
                    <a:xfrm>
                      <a:off x="0" y="0"/>
                      <a:ext cx="3452782" cy="2457709"/>
                    </a:xfrm>
                    <a:prstGeom prst="rect">
                      <a:avLst/>
                    </a:prstGeom>
                  </pic:spPr>
                </pic:pic>
              </a:graphicData>
            </a:graphic>
          </wp:inline>
        </w:drawing>
      </w:r>
    </w:p>
    <w:p w14:paraId="69510F7C" w14:textId="350F75D8" w:rsidR="000E5A32" w:rsidRDefault="000E5A32" w:rsidP="001B7AAD">
      <w:pPr>
        <w:pStyle w:val="NoSpacing"/>
        <w:spacing w:line="360" w:lineRule="auto"/>
        <w:rPr>
          <w:rFonts w:ascii="Arial" w:eastAsiaTheme="majorEastAsia" w:hAnsi="Arial" w:cs="Arial"/>
          <w:color w:val="000000" w:themeColor="text1"/>
          <w:sz w:val="24"/>
          <w:szCs w:val="24"/>
        </w:rPr>
      </w:pPr>
      <w:r w:rsidRPr="000E5A32">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Now click the below button</w:t>
      </w:r>
    </w:p>
    <w:p w14:paraId="33849CBF" w14:textId="6723BAAE" w:rsidR="000E5A32" w:rsidRDefault="000E5A32" w:rsidP="001B7AAD">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76BF30EA" wp14:editId="1FC48123">
            <wp:extent cx="3105150" cy="1352550"/>
            <wp:effectExtent l="0" t="0" r="0" b="0"/>
            <wp:docPr id="1803667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67928" name=""/>
                    <pic:cNvPicPr/>
                  </pic:nvPicPr>
                  <pic:blipFill>
                    <a:blip r:embed="rId14"/>
                    <a:stretch>
                      <a:fillRect/>
                    </a:stretch>
                  </pic:blipFill>
                  <pic:spPr>
                    <a:xfrm>
                      <a:off x="0" y="0"/>
                      <a:ext cx="3105150" cy="1352550"/>
                    </a:xfrm>
                    <a:prstGeom prst="rect">
                      <a:avLst/>
                    </a:prstGeom>
                  </pic:spPr>
                </pic:pic>
              </a:graphicData>
            </a:graphic>
          </wp:inline>
        </w:drawing>
      </w:r>
    </w:p>
    <w:p w14:paraId="60BD9228" w14:textId="30D07058" w:rsidR="000E5A32" w:rsidRDefault="00604E9C" w:rsidP="001B7AAD">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For login,</w:t>
      </w:r>
    </w:p>
    <w:p w14:paraId="47729FE2" w14:textId="2A2AAF2D" w:rsidR="00604E9C" w:rsidRDefault="00604E9C" w:rsidP="001B7AAD">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3E1F8565" wp14:editId="78F1FDBE">
            <wp:extent cx="5816600" cy="4626548"/>
            <wp:effectExtent l="0" t="0" r="0" b="0"/>
            <wp:docPr id="1881258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58525" name=""/>
                    <pic:cNvPicPr/>
                  </pic:nvPicPr>
                  <pic:blipFill>
                    <a:blip r:embed="rId15"/>
                    <a:stretch>
                      <a:fillRect/>
                    </a:stretch>
                  </pic:blipFill>
                  <pic:spPr>
                    <a:xfrm>
                      <a:off x="0" y="0"/>
                      <a:ext cx="5820651" cy="4629770"/>
                    </a:xfrm>
                    <a:prstGeom prst="rect">
                      <a:avLst/>
                    </a:prstGeom>
                  </pic:spPr>
                </pic:pic>
              </a:graphicData>
            </a:graphic>
          </wp:inline>
        </w:drawing>
      </w:r>
    </w:p>
    <w:p w14:paraId="428F1828" w14:textId="77777777" w:rsidR="00604E9C" w:rsidRDefault="00604E9C" w:rsidP="001B7AAD">
      <w:pPr>
        <w:pStyle w:val="NoSpacing"/>
        <w:spacing w:line="360" w:lineRule="auto"/>
        <w:rPr>
          <w:rFonts w:ascii="Arial" w:eastAsiaTheme="majorEastAsia" w:hAnsi="Arial" w:cs="Arial"/>
          <w:color w:val="000000" w:themeColor="text1"/>
          <w:sz w:val="24"/>
          <w:szCs w:val="24"/>
        </w:rPr>
      </w:pPr>
    </w:p>
    <w:p w14:paraId="3F684607" w14:textId="77777777" w:rsidR="0001015E" w:rsidRPr="0093159C" w:rsidRDefault="0001015E" w:rsidP="0001015E">
      <w:pPr>
        <w:pStyle w:val="NoSpacing"/>
        <w:spacing w:line="360" w:lineRule="auto"/>
        <w:rPr>
          <w:rFonts w:ascii="Arial" w:eastAsiaTheme="majorEastAsia" w:hAnsi="Arial" w:cs="Arial"/>
          <w:color w:val="000000" w:themeColor="text1"/>
          <w:sz w:val="24"/>
          <w:szCs w:val="24"/>
        </w:rPr>
      </w:pPr>
    </w:p>
    <w:p w14:paraId="1E91CE8A" w14:textId="41BF699A" w:rsidR="000E5A32" w:rsidRPr="0001015E" w:rsidRDefault="0001015E" w:rsidP="00707C4C">
      <w:pPr>
        <w:pStyle w:val="Heading2"/>
        <w:numPr>
          <w:ilvl w:val="0"/>
          <w:numId w:val="1"/>
        </w:numPr>
        <w:spacing w:line="360" w:lineRule="auto"/>
        <w:rPr>
          <w:rFonts w:ascii="Arial" w:hAnsi="Arial" w:cs="Arial"/>
          <w:color w:val="000000" w:themeColor="text1"/>
          <w:sz w:val="24"/>
          <w:szCs w:val="24"/>
        </w:rPr>
      </w:pPr>
      <w:bookmarkStart w:id="9" w:name="_Toc141369022"/>
      <w:r w:rsidRPr="0001015E">
        <w:rPr>
          <w:rFonts w:ascii="Arial" w:hAnsi="Arial" w:cs="Arial"/>
          <w:b/>
          <w:bCs/>
          <w:color w:val="000000" w:themeColor="text1"/>
          <w:sz w:val="28"/>
          <w:szCs w:val="28"/>
        </w:rPr>
        <w:t>How to add HeatWave Cluster into Database System</w:t>
      </w:r>
      <w:bookmarkEnd w:id="9"/>
    </w:p>
    <w:p w14:paraId="01FF8882" w14:textId="6743048C" w:rsidR="006674F2" w:rsidRDefault="006674F2" w:rsidP="006674F2">
      <w:pPr>
        <w:pStyle w:val="NoSpacing"/>
        <w:spacing w:line="360" w:lineRule="auto"/>
        <w:rPr>
          <w:rFonts w:ascii="Arial" w:eastAsiaTheme="majorEastAsia" w:hAnsi="Arial" w:cs="Arial"/>
          <w:color w:val="000000" w:themeColor="text1"/>
          <w:sz w:val="24"/>
          <w:szCs w:val="24"/>
        </w:rPr>
      </w:pPr>
    </w:p>
    <w:p w14:paraId="35A9A7D8" w14:textId="51A83DBE"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 xml:space="preserve">Before adding HeatWave Cluster into the Database System </w:t>
      </w:r>
      <w:r w:rsidR="00DC708A">
        <w:rPr>
          <w:rFonts w:ascii="Arial" w:eastAsiaTheme="majorEastAsia" w:hAnsi="Arial" w:cs="Arial"/>
          <w:color w:val="000000" w:themeColor="text1"/>
          <w:sz w:val="24"/>
          <w:szCs w:val="24"/>
        </w:rPr>
        <w:t>e</w:t>
      </w:r>
      <w:r w:rsidRPr="0001015E">
        <w:rPr>
          <w:rFonts w:ascii="Arial" w:eastAsiaTheme="majorEastAsia" w:hAnsi="Arial" w:cs="Arial"/>
          <w:color w:val="000000" w:themeColor="text1"/>
          <w:sz w:val="24"/>
          <w:szCs w:val="24"/>
        </w:rPr>
        <w:t>nsure the DB System was created using </w:t>
      </w:r>
      <w:proofErr w:type="gramStart"/>
      <w:r w:rsidRPr="0001015E">
        <w:rPr>
          <w:rFonts w:eastAsiaTheme="majorEastAsia"/>
          <w:b/>
          <w:bCs/>
          <w:color w:val="000000" w:themeColor="text1"/>
          <w:sz w:val="24"/>
          <w:szCs w:val="24"/>
        </w:rPr>
        <w:t>MySQL.HeatWave.VM.Standard.E</w:t>
      </w:r>
      <w:proofErr w:type="gramEnd"/>
      <w:r w:rsidRPr="0001015E">
        <w:rPr>
          <w:rFonts w:eastAsiaTheme="majorEastAsia"/>
          <w:b/>
          <w:bCs/>
          <w:color w:val="000000" w:themeColor="text1"/>
          <w:sz w:val="24"/>
          <w:szCs w:val="24"/>
        </w:rPr>
        <w:t>3 shape.</w:t>
      </w:r>
    </w:p>
    <w:p w14:paraId="3115FB93" w14:textId="77777777" w:rsidR="0001015E" w:rsidRDefault="0001015E" w:rsidP="0001015E">
      <w:pPr>
        <w:pStyle w:val="NoSpacing"/>
        <w:spacing w:line="360" w:lineRule="auto"/>
        <w:rPr>
          <w:rFonts w:eastAsiaTheme="majorEastAsia"/>
          <w:b/>
          <w:bCs/>
          <w:color w:val="000000" w:themeColor="text1"/>
          <w:sz w:val="24"/>
          <w:szCs w:val="24"/>
        </w:rPr>
      </w:pPr>
    </w:p>
    <w:p w14:paraId="4898E94D" w14:textId="22D3C414"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eastAsiaTheme="majorEastAsia"/>
          <w:b/>
          <w:bCs/>
          <w:color w:val="000000" w:themeColor="text1"/>
          <w:sz w:val="24"/>
          <w:szCs w:val="24"/>
        </w:rPr>
        <w:t xml:space="preserve">1) </w:t>
      </w:r>
      <w:r w:rsidRPr="00DC708A">
        <w:rPr>
          <w:rFonts w:ascii="Arial" w:eastAsiaTheme="majorEastAsia" w:hAnsi="Arial" w:cs="Arial"/>
          <w:b/>
          <w:bCs/>
          <w:color w:val="000000" w:themeColor="text1"/>
          <w:sz w:val="24"/>
          <w:szCs w:val="24"/>
        </w:rPr>
        <w:t>Register &amp; Log</w:t>
      </w:r>
      <w:r w:rsidRPr="00DC708A">
        <w:rPr>
          <w:rFonts w:ascii="Arial" w:eastAsiaTheme="majorEastAsia" w:hAnsi="Arial" w:cs="Arial"/>
          <w:color w:val="000000" w:themeColor="text1"/>
          <w:sz w:val="24"/>
          <w:szCs w:val="24"/>
        </w:rPr>
        <w:t xml:space="preserve"> in </w:t>
      </w:r>
      <w:r w:rsidRPr="0001015E">
        <w:rPr>
          <w:rFonts w:ascii="Arial" w:eastAsiaTheme="majorEastAsia" w:hAnsi="Arial" w:cs="Arial"/>
          <w:color w:val="000000" w:themeColor="text1"/>
          <w:sz w:val="24"/>
          <w:szCs w:val="24"/>
        </w:rPr>
        <w:t>to the Oracle free Cloud account.</w:t>
      </w:r>
    </w:p>
    <w:p w14:paraId="2999FBA9" w14:textId="77777777" w:rsidR="0001015E" w:rsidRDefault="0001015E" w:rsidP="0001015E">
      <w:pPr>
        <w:pStyle w:val="NoSpacing"/>
        <w:spacing w:line="360" w:lineRule="auto"/>
        <w:rPr>
          <w:rFonts w:eastAsiaTheme="majorEastAsia"/>
          <w:b/>
          <w:bCs/>
          <w:color w:val="000000" w:themeColor="text1"/>
          <w:sz w:val="24"/>
          <w:szCs w:val="24"/>
        </w:rPr>
      </w:pPr>
    </w:p>
    <w:p w14:paraId="4EA27027" w14:textId="3360F4BE"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eastAsiaTheme="majorEastAsia"/>
          <w:b/>
          <w:bCs/>
          <w:color w:val="000000" w:themeColor="text1"/>
          <w:sz w:val="24"/>
          <w:szCs w:val="24"/>
        </w:rPr>
        <w:t>2)</w:t>
      </w:r>
      <w:r w:rsidRPr="0001015E">
        <w:rPr>
          <w:rFonts w:ascii="Arial" w:eastAsiaTheme="majorEastAsia" w:hAnsi="Arial" w:cs="Arial"/>
          <w:color w:val="000000" w:themeColor="text1"/>
          <w:sz w:val="24"/>
          <w:szCs w:val="24"/>
        </w:rPr>
        <w:t> To add a HeatWave cluster to an existing MySQL DB System:</w:t>
      </w:r>
    </w:p>
    <w:p w14:paraId="48B5745D"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Open the navigation menu and select </w:t>
      </w:r>
      <w:r w:rsidRPr="00DC708A">
        <w:rPr>
          <w:rFonts w:ascii="Arial" w:eastAsiaTheme="majorEastAsia" w:hAnsi="Arial" w:cs="Arial"/>
          <w:b/>
          <w:bCs/>
          <w:color w:val="000000" w:themeColor="text1"/>
          <w:sz w:val="24"/>
          <w:szCs w:val="24"/>
        </w:rPr>
        <w:t>Databases</w:t>
      </w:r>
      <w:r w:rsidRPr="0001015E">
        <w:rPr>
          <w:rFonts w:ascii="Arial" w:eastAsiaTheme="majorEastAsia" w:hAnsi="Arial" w:cs="Arial"/>
          <w:color w:val="000000" w:themeColor="text1"/>
          <w:sz w:val="24"/>
          <w:szCs w:val="24"/>
        </w:rPr>
        <w:t>. Under </w:t>
      </w:r>
      <w:r w:rsidRPr="0001015E">
        <w:rPr>
          <w:rFonts w:eastAsiaTheme="majorEastAsia"/>
          <w:color w:val="000000" w:themeColor="text1"/>
          <w:sz w:val="24"/>
          <w:szCs w:val="24"/>
        </w:rPr>
        <w:t>MySQL</w:t>
      </w:r>
      <w:r w:rsidRPr="0001015E">
        <w:rPr>
          <w:rFonts w:ascii="Arial" w:eastAsiaTheme="majorEastAsia" w:hAnsi="Arial" w:cs="Arial"/>
          <w:color w:val="000000" w:themeColor="text1"/>
          <w:sz w:val="24"/>
          <w:szCs w:val="24"/>
        </w:rPr>
        <w:t>, click </w:t>
      </w:r>
      <w:r w:rsidRPr="00DC708A">
        <w:rPr>
          <w:rFonts w:ascii="Arial" w:eastAsiaTheme="majorEastAsia" w:hAnsi="Arial" w:cs="Arial"/>
          <w:color w:val="000000" w:themeColor="text1"/>
          <w:sz w:val="24"/>
          <w:szCs w:val="24"/>
        </w:rPr>
        <w:t>DB Systems</w:t>
      </w:r>
      <w:r w:rsidRPr="0001015E">
        <w:rPr>
          <w:rFonts w:ascii="Arial" w:eastAsiaTheme="majorEastAsia" w:hAnsi="Arial" w:cs="Arial"/>
          <w:color w:val="000000" w:themeColor="text1"/>
          <w:sz w:val="24"/>
          <w:szCs w:val="24"/>
        </w:rPr>
        <w:t>.</w:t>
      </w:r>
    </w:p>
    <w:p w14:paraId="743DF8B6" w14:textId="2711C48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noProof/>
          <w:color w:val="000000" w:themeColor="text1"/>
          <w:sz w:val="24"/>
          <w:szCs w:val="24"/>
        </w:rPr>
        <w:drawing>
          <wp:inline distT="0" distB="0" distL="0" distR="0" wp14:anchorId="5355A74C" wp14:editId="3C760265">
            <wp:extent cx="4546600" cy="3048000"/>
            <wp:effectExtent l="0" t="0" r="0" b="0"/>
            <wp:docPr id="1918387191" name="Picture 10" descr="OCI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CI Menu"/>
                    <pic:cNvPicPr>
                      <a:picLocks noChangeAspect="1" noChangeArrowheads="1"/>
                    </pic:cNvPicPr>
                  </pic:nvPicPr>
                  <pic:blipFill rotWithShape="1">
                    <a:blip r:embed="rId16">
                      <a:extLst>
                        <a:ext uri="{28A0092B-C50C-407E-A947-70E740481C1C}">
                          <a14:useLocalDpi xmlns:a14="http://schemas.microsoft.com/office/drawing/2010/main" val="0"/>
                        </a:ext>
                      </a:extLst>
                    </a:blip>
                    <a:srcRect b="35940"/>
                    <a:stretch/>
                  </pic:blipFill>
                  <pic:spPr bwMode="auto">
                    <a:xfrm>
                      <a:off x="0" y="0"/>
                      <a:ext cx="454660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33AF9BBE" w14:textId="77777777" w:rsidR="0001015E" w:rsidRDefault="0001015E" w:rsidP="0001015E">
      <w:pPr>
        <w:pStyle w:val="NoSpacing"/>
        <w:spacing w:line="360" w:lineRule="auto"/>
        <w:rPr>
          <w:rFonts w:ascii="Arial" w:eastAsiaTheme="majorEastAsia" w:hAnsi="Arial" w:cs="Arial"/>
          <w:color w:val="000000" w:themeColor="text1"/>
          <w:sz w:val="24"/>
          <w:szCs w:val="24"/>
        </w:rPr>
      </w:pPr>
    </w:p>
    <w:p w14:paraId="087B51A9" w14:textId="5CC28CB3"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 xml:space="preserve">2. Add </w:t>
      </w:r>
      <w:proofErr w:type="spellStart"/>
      <w:r w:rsidRPr="0001015E">
        <w:rPr>
          <w:rFonts w:ascii="Arial" w:eastAsiaTheme="majorEastAsia" w:hAnsi="Arial" w:cs="Arial"/>
          <w:color w:val="000000" w:themeColor="text1"/>
          <w:sz w:val="24"/>
          <w:szCs w:val="24"/>
        </w:rPr>
        <w:t>HeatWave</w:t>
      </w:r>
      <w:proofErr w:type="spellEnd"/>
      <w:r w:rsidRPr="0001015E">
        <w:rPr>
          <w:rFonts w:ascii="Arial" w:eastAsiaTheme="majorEastAsia" w:hAnsi="Arial" w:cs="Arial"/>
          <w:color w:val="000000" w:themeColor="text1"/>
          <w:sz w:val="24"/>
          <w:szCs w:val="24"/>
        </w:rPr>
        <w:t xml:space="preserve"> cluster in one of the following ways:</w:t>
      </w:r>
    </w:p>
    <w:p w14:paraId="7670BDB6" w14:textId="77777777" w:rsidR="0001015E" w:rsidRDefault="0001015E" w:rsidP="0001015E">
      <w:pPr>
        <w:pStyle w:val="NoSpacing"/>
        <w:spacing w:line="360" w:lineRule="auto"/>
        <w:rPr>
          <w:rFonts w:ascii="Arial" w:eastAsiaTheme="majorEastAsia" w:hAnsi="Arial" w:cs="Arial"/>
          <w:color w:val="000000" w:themeColor="text1"/>
          <w:sz w:val="24"/>
          <w:szCs w:val="24"/>
        </w:rPr>
      </w:pPr>
    </w:p>
    <w:p w14:paraId="7DF87777" w14:textId="6B06D12E"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Select the DB System and choose </w:t>
      </w:r>
      <w:r w:rsidRPr="0001015E">
        <w:rPr>
          <w:rFonts w:eastAsiaTheme="majorEastAsia"/>
          <w:color w:val="000000" w:themeColor="text1"/>
          <w:sz w:val="24"/>
          <w:szCs w:val="24"/>
        </w:rPr>
        <w:t>Add </w:t>
      </w:r>
      <w:r w:rsidRPr="004C74CC">
        <w:rPr>
          <w:rFonts w:ascii="Arial" w:eastAsiaTheme="majorEastAsia" w:hAnsi="Arial" w:cs="Arial"/>
          <w:color w:val="000000" w:themeColor="text1"/>
          <w:sz w:val="24"/>
          <w:szCs w:val="24"/>
        </w:rPr>
        <w:t>HeatWave Cluster</w:t>
      </w:r>
      <w:r w:rsidRPr="0001015E">
        <w:rPr>
          <w:rFonts w:ascii="Arial" w:eastAsiaTheme="majorEastAsia" w:hAnsi="Arial" w:cs="Arial"/>
          <w:color w:val="000000" w:themeColor="text1"/>
          <w:sz w:val="24"/>
          <w:szCs w:val="24"/>
        </w:rPr>
        <w:t> from the Actions icon (three dots) on the same line as DB System.</w:t>
      </w:r>
      <w:r w:rsidRPr="0001015E">
        <w:rPr>
          <w:rFonts w:ascii="Arial" w:eastAsiaTheme="majorEastAsia" w:hAnsi="Arial" w:cs="Arial"/>
          <w:noProof/>
          <w:color w:val="000000" w:themeColor="text1"/>
          <w:sz w:val="24"/>
          <w:szCs w:val="24"/>
        </w:rPr>
        <w:drawing>
          <wp:inline distT="0" distB="0" distL="0" distR="0" wp14:anchorId="17FFFC9B" wp14:editId="772A2ACB">
            <wp:extent cx="6300470" cy="2978150"/>
            <wp:effectExtent l="0" t="0" r="0" b="0"/>
            <wp:docPr id="2104927673" name="Picture 11" descr="Add HeatWave cluster in My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dd HeatWave cluster in MySQL databa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0470" cy="2978150"/>
                    </a:xfrm>
                    <a:prstGeom prst="rect">
                      <a:avLst/>
                    </a:prstGeom>
                    <a:noFill/>
                    <a:ln>
                      <a:noFill/>
                    </a:ln>
                  </pic:spPr>
                </pic:pic>
              </a:graphicData>
            </a:graphic>
          </wp:inline>
        </w:drawing>
      </w:r>
    </w:p>
    <w:p w14:paraId="2D3AD06C" w14:textId="77777777" w:rsidR="0001015E" w:rsidRDefault="0001015E" w:rsidP="0001015E">
      <w:pPr>
        <w:pStyle w:val="NoSpacing"/>
        <w:spacing w:line="360" w:lineRule="auto"/>
        <w:rPr>
          <w:rFonts w:ascii="Arial" w:eastAsiaTheme="majorEastAsia" w:hAnsi="Arial" w:cs="Arial"/>
          <w:color w:val="000000" w:themeColor="text1"/>
          <w:sz w:val="24"/>
          <w:szCs w:val="24"/>
        </w:rPr>
      </w:pPr>
    </w:p>
    <w:p w14:paraId="400BFD7A" w14:textId="445A7EC6" w:rsid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Open the DB System and select </w:t>
      </w:r>
      <w:r w:rsidRPr="004C74CC">
        <w:rPr>
          <w:rFonts w:ascii="Arial" w:eastAsiaTheme="majorEastAsia" w:hAnsi="Arial" w:cs="Arial"/>
          <w:color w:val="000000" w:themeColor="text1"/>
          <w:sz w:val="24"/>
          <w:szCs w:val="24"/>
        </w:rPr>
        <w:t>HeatWave Cluster</w:t>
      </w:r>
      <w:r w:rsidRPr="0001015E">
        <w:rPr>
          <w:rFonts w:ascii="Arial" w:eastAsiaTheme="majorEastAsia" w:hAnsi="Arial" w:cs="Arial"/>
          <w:color w:val="000000" w:themeColor="text1"/>
          <w:sz w:val="24"/>
          <w:szCs w:val="24"/>
        </w:rPr>
        <w:t> from the </w:t>
      </w:r>
      <w:r w:rsidRPr="004C74CC">
        <w:rPr>
          <w:rFonts w:ascii="Arial" w:eastAsiaTheme="majorEastAsia" w:hAnsi="Arial" w:cs="Arial"/>
          <w:color w:val="000000" w:themeColor="text1"/>
          <w:sz w:val="24"/>
          <w:szCs w:val="24"/>
        </w:rPr>
        <w:t>Resources</w:t>
      </w:r>
      <w:r w:rsidRPr="0001015E">
        <w:rPr>
          <w:rFonts w:ascii="Arial" w:eastAsiaTheme="majorEastAsia" w:hAnsi="Arial" w:cs="Arial"/>
          <w:color w:val="000000" w:themeColor="text1"/>
          <w:sz w:val="24"/>
          <w:szCs w:val="24"/>
        </w:rPr>
        <w:t> list. On the </w:t>
      </w:r>
      <w:r w:rsidRPr="004C74CC">
        <w:rPr>
          <w:rFonts w:ascii="Arial" w:eastAsiaTheme="majorEastAsia" w:hAnsi="Arial" w:cs="Arial"/>
          <w:color w:val="000000" w:themeColor="text1"/>
          <w:sz w:val="24"/>
          <w:szCs w:val="24"/>
        </w:rPr>
        <w:t>HeatWave Cluster Information</w:t>
      </w:r>
      <w:r w:rsidRPr="0001015E">
        <w:rPr>
          <w:rFonts w:ascii="Arial" w:eastAsiaTheme="majorEastAsia" w:hAnsi="Arial" w:cs="Arial"/>
          <w:color w:val="000000" w:themeColor="text1"/>
          <w:sz w:val="24"/>
          <w:szCs w:val="24"/>
        </w:rPr>
        <w:t> frame, select </w:t>
      </w:r>
      <w:r w:rsidRPr="004C74CC">
        <w:rPr>
          <w:rFonts w:ascii="Arial" w:eastAsiaTheme="majorEastAsia" w:hAnsi="Arial" w:cs="Arial"/>
          <w:color w:val="000000" w:themeColor="text1"/>
          <w:sz w:val="24"/>
          <w:szCs w:val="24"/>
        </w:rPr>
        <w:t>Add HeatWave Cluster</w:t>
      </w:r>
      <w:r w:rsidRPr="0001015E">
        <w:rPr>
          <w:rFonts w:ascii="Arial" w:eastAsiaTheme="majorEastAsia" w:hAnsi="Arial" w:cs="Arial"/>
          <w:color w:val="000000" w:themeColor="text1"/>
          <w:sz w:val="24"/>
          <w:szCs w:val="24"/>
        </w:rPr>
        <w:t>.</w:t>
      </w:r>
    </w:p>
    <w:p w14:paraId="5EBE4CF7"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270804DE" w14:textId="06BAB94F"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noProof/>
          <w:color w:val="000000" w:themeColor="text1"/>
          <w:sz w:val="24"/>
          <w:szCs w:val="24"/>
        </w:rPr>
        <w:drawing>
          <wp:inline distT="0" distB="0" distL="0" distR="0" wp14:anchorId="528A92A9" wp14:editId="76E33D7C">
            <wp:extent cx="6300470" cy="1108710"/>
            <wp:effectExtent l="0" t="0" r="0" b="0"/>
            <wp:docPr id="1612900919" name="Picture 12" descr="Resouce list of MySQL DB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souce list of MySQL DB system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0470" cy="1108710"/>
                    </a:xfrm>
                    <a:prstGeom prst="rect">
                      <a:avLst/>
                    </a:prstGeom>
                    <a:noFill/>
                    <a:ln>
                      <a:noFill/>
                    </a:ln>
                  </pic:spPr>
                </pic:pic>
              </a:graphicData>
            </a:graphic>
          </wp:inline>
        </w:drawing>
      </w:r>
    </w:p>
    <w:p w14:paraId="79AF806D"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          The </w:t>
      </w:r>
      <w:r w:rsidRPr="004C74CC">
        <w:rPr>
          <w:rFonts w:ascii="Arial" w:eastAsiaTheme="majorEastAsia" w:hAnsi="Arial" w:cs="Arial"/>
          <w:color w:val="000000" w:themeColor="text1"/>
          <w:sz w:val="24"/>
          <w:szCs w:val="24"/>
        </w:rPr>
        <w:t>Add HeatWave Cluster</w:t>
      </w:r>
      <w:r w:rsidRPr="0001015E">
        <w:rPr>
          <w:rFonts w:ascii="Arial" w:eastAsiaTheme="majorEastAsia" w:hAnsi="Arial" w:cs="Arial"/>
          <w:color w:val="000000" w:themeColor="text1"/>
          <w:sz w:val="24"/>
          <w:szCs w:val="24"/>
        </w:rPr>
        <w:t> dialog is displayed.</w:t>
      </w:r>
    </w:p>
    <w:p w14:paraId="5CDED640"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 3. On the </w:t>
      </w:r>
      <w:r w:rsidRPr="004C74CC">
        <w:rPr>
          <w:rFonts w:ascii="Arial" w:eastAsiaTheme="majorEastAsia" w:hAnsi="Arial" w:cs="Arial"/>
          <w:color w:val="000000" w:themeColor="text1"/>
          <w:sz w:val="24"/>
          <w:szCs w:val="24"/>
        </w:rPr>
        <w:t>Add HeatWave Cluster</w:t>
      </w:r>
      <w:r w:rsidRPr="0001015E">
        <w:rPr>
          <w:rFonts w:ascii="Arial" w:eastAsiaTheme="majorEastAsia" w:hAnsi="Arial" w:cs="Arial"/>
          <w:color w:val="000000" w:themeColor="text1"/>
          <w:sz w:val="24"/>
          <w:szCs w:val="24"/>
        </w:rPr>
        <w:t> dialog, provide the following details:</w:t>
      </w:r>
    </w:p>
    <w:p w14:paraId="6BCE2A71"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5F3F1F0B" w14:textId="7B394924"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eastAsiaTheme="majorEastAsia"/>
          <w:b/>
          <w:bCs/>
          <w:color w:val="000000" w:themeColor="text1"/>
          <w:sz w:val="24"/>
          <w:szCs w:val="24"/>
        </w:rPr>
        <w:t>Shape</w:t>
      </w:r>
      <w:r w:rsidRPr="0001015E">
        <w:rPr>
          <w:rFonts w:ascii="Arial" w:eastAsiaTheme="majorEastAsia" w:hAnsi="Arial" w:cs="Arial"/>
          <w:color w:val="000000" w:themeColor="text1"/>
          <w:sz w:val="24"/>
          <w:szCs w:val="24"/>
        </w:rPr>
        <w:t>: The shape for the HeatWave nodes. Shapes are resource templates, defining the number of OCPUs, RAM, and so on. Click </w:t>
      </w:r>
      <w:r w:rsidRPr="00F50ED0">
        <w:rPr>
          <w:rFonts w:ascii="Arial" w:eastAsiaTheme="majorEastAsia" w:hAnsi="Arial" w:cs="Arial"/>
          <w:color w:val="000000" w:themeColor="text1"/>
          <w:sz w:val="24"/>
          <w:szCs w:val="24"/>
        </w:rPr>
        <w:t>Change Shape</w:t>
      </w:r>
      <w:r w:rsidRPr="0001015E">
        <w:rPr>
          <w:rFonts w:ascii="Arial" w:eastAsiaTheme="majorEastAsia" w:hAnsi="Arial" w:cs="Arial"/>
          <w:color w:val="000000" w:themeColor="text1"/>
          <w:sz w:val="24"/>
          <w:szCs w:val="24"/>
        </w:rPr>
        <w:t xml:space="preserve"> to select a shape for </w:t>
      </w:r>
      <w:proofErr w:type="spellStart"/>
      <w:r w:rsidRPr="0001015E">
        <w:rPr>
          <w:rFonts w:ascii="Arial" w:eastAsiaTheme="majorEastAsia" w:hAnsi="Arial" w:cs="Arial"/>
          <w:color w:val="000000" w:themeColor="text1"/>
          <w:sz w:val="24"/>
          <w:szCs w:val="24"/>
        </w:rPr>
        <w:t>HeatWave</w:t>
      </w:r>
      <w:proofErr w:type="spellEnd"/>
      <w:r w:rsidRPr="0001015E">
        <w:rPr>
          <w:rFonts w:ascii="Arial" w:eastAsiaTheme="majorEastAsia" w:hAnsi="Arial" w:cs="Arial"/>
          <w:color w:val="000000" w:themeColor="text1"/>
          <w:sz w:val="24"/>
          <w:szCs w:val="24"/>
        </w:rPr>
        <w:t xml:space="preserve"> nodes. </w:t>
      </w:r>
    </w:p>
    <w:p w14:paraId="7C9019CC" w14:textId="77777777" w:rsidR="0001015E" w:rsidRDefault="0001015E" w:rsidP="0001015E">
      <w:pPr>
        <w:pStyle w:val="NoSpacing"/>
        <w:spacing w:line="360" w:lineRule="auto"/>
        <w:rPr>
          <w:rFonts w:eastAsiaTheme="majorEastAsia"/>
          <w:color w:val="000000" w:themeColor="text1"/>
          <w:sz w:val="24"/>
          <w:szCs w:val="24"/>
        </w:rPr>
      </w:pPr>
    </w:p>
    <w:p w14:paraId="1396DBB7" w14:textId="22EC2406" w:rsid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eastAsiaTheme="majorEastAsia"/>
          <w:b/>
          <w:bCs/>
          <w:color w:val="000000" w:themeColor="text1"/>
          <w:sz w:val="24"/>
          <w:szCs w:val="24"/>
        </w:rPr>
        <w:t>Node Count</w:t>
      </w:r>
      <w:r w:rsidRPr="0001015E">
        <w:rPr>
          <w:rFonts w:ascii="Arial" w:eastAsiaTheme="majorEastAsia" w:hAnsi="Arial" w:cs="Arial"/>
          <w:color w:val="000000" w:themeColor="text1"/>
          <w:sz w:val="24"/>
          <w:szCs w:val="24"/>
        </w:rPr>
        <w:t>: The number of HeatWave nodes to create. Optionally, click </w:t>
      </w:r>
      <w:r w:rsidRPr="0001015E">
        <w:rPr>
          <w:rFonts w:eastAsiaTheme="majorEastAsia"/>
          <w:color w:val="000000" w:themeColor="text1"/>
          <w:sz w:val="24"/>
          <w:szCs w:val="24"/>
        </w:rPr>
        <w:t>Estimate Node Count</w:t>
      </w:r>
      <w:r w:rsidRPr="0001015E">
        <w:rPr>
          <w:rFonts w:ascii="Arial" w:eastAsiaTheme="majorEastAsia" w:hAnsi="Arial" w:cs="Arial"/>
          <w:color w:val="000000" w:themeColor="text1"/>
          <w:sz w:val="24"/>
          <w:szCs w:val="24"/>
        </w:rPr>
        <w:t> to generate a node count estimate to determine the number of nodes required based on the shape selected and the size of data.</w:t>
      </w:r>
    </w:p>
    <w:p w14:paraId="4759E36F"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149D80F5" w14:textId="77777777" w:rsid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noProof/>
          <w:color w:val="000000" w:themeColor="text1"/>
          <w:sz w:val="24"/>
          <w:szCs w:val="24"/>
        </w:rPr>
        <w:drawing>
          <wp:inline distT="0" distB="0" distL="0" distR="0" wp14:anchorId="29293AC2" wp14:editId="40D546A4">
            <wp:extent cx="6300470" cy="2966720"/>
            <wp:effectExtent l="0" t="0" r="0" b="0"/>
            <wp:docPr id="2093828134" name="Picture 13" descr="Estimate nod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stimate node cou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0470" cy="2966720"/>
                    </a:xfrm>
                    <a:prstGeom prst="rect">
                      <a:avLst/>
                    </a:prstGeom>
                    <a:noFill/>
                    <a:ln>
                      <a:noFill/>
                    </a:ln>
                  </pic:spPr>
                </pic:pic>
              </a:graphicData>
            </a:graphic>
          </wp:inline>
        </w:drawing>
      </w:r>
      <w:r w:rsidRPr="0001015E">
        <w:rPr>
          <w:rFonts w:ascii="Arial" w:eastAsiaTheme="majorEastAsia" w:hAnsi="Arial" w:cs="Arial"/>
          <w:color w:val="000000" w:themeColor="text1"/>
          <w:sz w:val="24"/>
          <w:szCs w:val="24"/>
        </w:rPr>
        <w:t xml:space="preserve">  </w:t>
      </w:r>
    </w:p>
    <w:p w14:paraId="1D77B27B" w14:textId="7968FE55" w:rsid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4.Click </w:t>
      </w:r>
      <w:r w:rsidRPr="0001015E">
        <w:rPr>
          <w:rFonts w:eastAsiaTheme="majorEastAsia"/>
          <w:color w:val="000000" w:themeColor="text1"/>
          <w:sz w:val="24"/>
          <w:szCs w:val="24"/>
        </w:rPr>
        <w:t>Add HeatWave Cluster</w:t>
      </w:r>
      <w:r w:rsidRPr="0001015E">
        <w:rPr>
          <w:rFonts w:ascii="Arial" w:eastAsiaTheme="majorEastAsia" w:hAnsi="Arial" w:cs="Arial"/>
          <w:color w:val="000000" w:themeColor="text1"/>
          <w:sz w:val="24"/>
          <w:szCs w:val="24"/>
        </w:rPr>
        <w:t> to create the HeatWave cluster.</w:t>
      </w:r>
    </w:p>
    <w:p w14:paraId="4BF20015"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1406D89A" w14:textId="068DA7B4"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noProof/>
          <w:color w:val="000000" w:themeColor="text1"/>
          <w:sz w:val="24"/>
          <w:szCs w:val="24"/>
        </w:rPr>
        <w:drawing>
          <wp:inline distT="0" distB="0" distL="0" distR="0" wp14:anchorId="2DBFE464" wp14:editId="55FA8358">
            <wp:extent cx="6300470" cy="1523365"/>
            <wp:effectExtent l="0" t="0" r="0" b="0"/>
            <wp:docPr id="1027308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00470" cy="1523365"/>
                    </a:xfrm>
                    <a:prstGeom prst="rect">
                      <a:avLst/>
                    </a:prstGeom>
                    <a:noFill/>
                    <a:ln>
                      <a:noFill/>
                    </a:ln>
                  </pic:spPr>
                </pic:pic>
              </a:graphicData>
            </a:graphic>
          </wp:inline>
        </w:drawing>
      </w:r>
    </w:p>
    <w:p w14:paraId="1DCCCD9C" w14:textId="77777777" w:rsidR="0001015E" w:rsidRDefault="0001015E" w:rsidP="0001015E">
      <w:pPr>
        <w:pStyle w:val="NoSpacing"/>
        <w:spacing w:line="360" w:lineRule="auto"/>
        <w:rPr>
          <w:rFonts w:eastAsiaTheme="majorEastAsia"/>
          <w:b/>
          <w:bCs/>
          <w:color w:val="000000" w:themeColor="text1"/>
          <w:sz w:val="24"/>
          <w:szCs w:val="24"/>
        </w:rPr>
      </w:pPr>
    </w:p>
    <w:p w14:paraId="65B03D19" w14:textId="54F894CA" w:rsidR="0001015E" w:rsidRDefault="0001015E" w:rsidP="0001015E">
      <w:pPr>
        <w:pStyle w:val="NoSpacing"/>
        <w:spacing w:line="360" w:lineRule="auto"/>
        <w:rPr>
          <w:rFonts w:eastAsiaTheme="majorEastAsia"/>
          <w:b/>
          <w:bCs/>
          <w:color w:val="000000" w:themeColor="text1"/>
          <w:sz w:val="24"/>
          <w:szCs w:val="24"/>
        </w:rPr>
      </w:pPr>
      <w:r w:rsidRPr="0001015E">
        <w:rPr>
          <w:rFonts w:eastAsiaTheme="majorEastAsia"/>
          <w:b/>
          <w:bCs/>
          <w:color w:val="000000" w:themeColor="text1"/>
          <w:sz w:val="24"/>
          <w:szCs w:val="24"/>
        </w:rPr>
        <w:t>Managing HeatWave Cluster</w:t>
      </w:r>
    </w:p>
    <w:p w14:paraId="5F70EF49" w14:textId="77777777" w:rsidR="0001015E" w:rsidRPr="0001015E" w:rsidRDefault="0001015E" w:rsidP="0001015E">
      <w:pPr>
        <w:pStyle w:val="NoSpacing"/>
        <w:spacing w:line="360" w:lineRule="auto"/>
        <w:rPr>
          <w:rFonts w:ascii="Arial" w:eastAsiaTheme="majorEastAsia" w:hAnsi="Arial" w:cs="Arial"/>
          <w:b/>
          <w:bCs/>
          <w:color w:val="000000" w:themeColor="text1"/>
          <w:sz w:val="24"/>
          <w:szCs w:val="24"/>
        </w:rPr>
      </w:pPr>
    </w:p>
    <w:p w14:paraId="3524C7EB"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eastAsiaTheme="majorEastAsia"/>
          <w:b/>
          <w:bCs/>
          <w:color w:val="000000" w:themeColor="text1"/>
          <w:sz w:val="24"/>
          <w:szCs w:val="24"/>
        </w:rPr>
        <w:t>1.How to load Data into the HeatWave Cluster</w:t>
      </w:r>
    </w:p>
    <w:p w14:paraId="5F16420F"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 xml:space="preserve">Before loading data into the HeatWave cluster, the data/tables </w:t>
      </w:r>
      <w:proofErr w:type="gramStart"/>
      <w:r w:rsidRPr="0001015E">
        <w:rPr>
          <w:rFonts w:ascii="Arial" w:eastAsiaTheme="majorEastAsia" w:hAnsi="Arial" w:cs="Arial"/>
          <w:color w:val="000000" w:themeColor="text1"/>
          <w:sz w:val="24"/>
          <w:szCs w:val="24"/>
        </w:rPr>
        <w:t>have to</w:t>
      </w:r>
      <w:proofErr w:type="gramEnd"/>
      <w:r w:rsidRPr="0001015E">
        <w:rPr>
          <w:rFonts w:ascii="Arial" w:eastAsiaTheme="majorEastAsia" w:hAnsi="Arial" w:cs="Arial"/>
          <w:color w:val="000000" w:themeColor="text1"/>
          <w:sz w:val="24"/>
          <w:szCs w:val="24"/>
        </w:rPr>
        <w:t xml:space="preserve"> be prepared. </w:t>
      </w:r>
    </w:p>
    <w:p w14:paraId="73F1226C"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Preparing tables involves: </w:t>
      </w:r>
    </w:p>
    <w:p w14:paraId="04C2756F"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Modifying table definitions to exclude certain columns, define string column encodings, add data placement keys.</w:t>
      </w:r>
    </w:p>
    <w:p w14:paraId="331FE1E4"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 xml:space="preserve">Specify HeatWave (RAPID) as the secondary engine for the table (Note that </w:t>
      </w:r>
      <w:proofErr w:type="spellStart"/>
      <w:r w:rsidRPr="0001015E">
        <w:rPr>
          <w:rFonts w:ascii="Arial" w:eastAsiaTheme="majorEastAsia" w:hAnsi="Arial" w:cs="Arial"/>
          <w:color w:val="000000" w:themeColor="text1"/>
          <w:sz w:val="24"/>
          <w:szCs w:val="24"/>
        </w:rPr>
        <w:t>InnoDB</w:t>
      </w:r>
      <w:proofErr w:type="spellEnd"/>
      <w:r w:rsidRPr="0001015E">
        <w:rPr>
          <w:rFonts w:ascii="Arial" w:eastAsiaTheme="majorEastAsia" w:hAnsi="Arial" w:cs="Arial"/>
          <w:color w:val="000000" w:themeColor="text1"/>
          <w:sz w:val="24"/>
          <w:szCs w:val="24"/>
        </w:rPr>
        <w:t xml:space="preserve"> is the primary engine).</w:t>
      </w:r>
    </w:p>
    <w:p w14:paraId="6929B501"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Loading a table into a HeatWave cluster requires executing an ALTER TABLE operation with the SECONDARY_LOAD keyword.</w:t>
      </w:r>
    </w:p>
    <w:p w14:paraId="0011C4A7" w14:textId="0A989E90" w:rsidR="0001015E" w:rsidRPr="0001015E" w:rsidRDefault="0001015E" w:rsidP="0001015E">
      <w:pPr>
        <w:pStyle w:val="NoSpacing"/>
        <w:spacing w:line="360" w:lineRule="auto"/>
        <w:rPr>
          <w:rFonts w:ascii="Courier New" w:eastAsiaTheme="majorEastAsia" w:hAnsi="Courier New" w:cs="Courier New"/>
          <w:color w:val="000000" w:themeColor="text1"/>
          <w:sz w:val="24"/>
          <w:szCs w:val="24"/>
        </w:rPr>
      </w:pPr>
      <w:proofErr w:type="spellStart"/>
      <w:r w:rsidRPr="0001015E">
        <w:rPr>
          <w:rFonts w:ascii="Courier New" w:eastAsiaTheme="majorEastAsia" w:hAnsi="Courier New" w:cs="Courier New"/>
          <w:color w:val="000000" w:themeColor="text1"/>
          <w:sz w:val="24"/>
          <w:szCs w:val="24"/>
        </w:rPr>
        <w:t>mysql</w:t>
      </w:r>
      <w:proofErr w:type="spellEnd"/>
      <w:r w:rsidRPr="0001015E">
        <w:rPr>
          <w:rFonts w:ascii="Courier New" w:eastAsiaTheme="majorEastAsia" w:hAnsi="Courier New" w:cs="Courier New"/>
          <w:color w:val="000000" w:themeColor="text1"/>
          <w:sz w:val="24"/>
          <w:szCs w:val="24"/>
        </w:rPr>
        <w:t>&gt; ALTER TABLE sales SECONDARY_UNLOAD;</w:t>
      </w:r>
    </w:p>
    <w:p w14:paraId="1C07A207"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44B1F39D" w14:textId="5F0E99C2" w:rsidR="0001015E" w:rsidRDefault="0001015E" w:rsidP="0001015E">
      <w:pPr>
        <w:pStyle w:val="NoSpacing"/>
        <w:spacing w:line="360" w:lineRule="auto"/>
        <w:rPr>
          <w:rFonts w:eastAsiaTheme="majorEastAsia"/>
          <w:b/>
          <w:bCs/>
          <w:color w:val="000000" w:themeColor="text1"/>
          <w:sz w:val="24"/>
          <w:szCs w:val="24"/>
        </w:rPr>
      </w:pPr>
      <w:r w:rsidRPr="0001015E">
        <w:rPr>
          <w:rFonts w:eastAsiaTheme="majorEastAsia"/>
          <w:b/>
          <w:bCs/>
          <w:color w:val="000000" w:themeColor="text1"/>
          <w:sz w:val="24"/>
          <w:szCs w:val="24"/>
        </w:rPr>
        <w:t>2. How to query data using the HeatWave cluster</w:t>
      </w:r>
    </w:p>
    <w:p w14:paraId="4E2D9FA9" w14:textId="77777777" w:rsidR="0001015E" w:rsidRPr="0001015E" w:rsidRDefault="0001015E" w:rsidP="0001015E">
      <w:pPr>
        <w:pStyle w:val="NoSpacing"/>
        <w:spacing w:line="360" w:lineRule="auto"/>
        <w:rPr>
          <w:rFonts w:ascii="Arial" w:eastAsiaTheme="majorEastAsia" w:hAnsi="Arial" w:cs="Arial"/>
          <w:color w:val="000000" w:themeColor="text1"/>
          <w:sz w:val="24"/>
          <w:szCs w:val="24"/>
        </w:rPr>
      </w:pPr>
    </w:p>
    <w:p w14:paraId="79DBA9AC" w14:textId="6BDFA45B" w:rsidR="0001015E" w:rsidRPr="0001015E" w:rsidRDefault="0001015E" w:rsidP="0001015E">
      <w:pPr>
        <w:pStyle w:val="NoSpacing"/>
        <w:numPr>
          <w:ilvl w:val="0"/>
          <w:numId w:val="43"/>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If a query accesses a table that is not loaded, the query is not offloaded to the HeatWave cluster for processing</w:t>
      </w:r>
      <w:r>
        <w:rPr>
          <w:rFonts w:ascii="Arial" w:eastAsiaTheme="majorEastAsia" w:hAnsi="Arial" w:cs="Arial"/>
          <w:color w:val="000000" w:themeColor="text1"/>
          <w:sz w:val="24"/>
          <w:szCs w:val="24"/>
        </w:rPr>
        <w:t>.</w:t>
      </w:r>
    </w:p>
    <w:p w14:paraId="7B091894" w14:textId="77777777" w:rsidR="0001015E" w:rsidRPr="0001015E" w:rsidRDefault="0001015E" w:rsidP="0001015E">
      <w:pPr>
        <w:pStyle w:val="NoSpacing"/>
        <w:numPr>
          <w:ilvl w:val="0"/>
          <w:numId w:val="43"/>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Queries that meet certain prerequisites are automatically offloaded from the MySQL DB System to the HeatWave cluster for accelerated processing</w:t>
      </w:r>
    </w:p>
    <w:p w14:paraId="2700D197" w14:textId="77777777" w:rsidR="0001015E" w:rsidRPr="0001015E" w:rsidRDefault="0001015E" w:rsidP="0001015E">
      <w:pPr>
        <w:pStyle w:val="NoSpacing"/>
        <w:numPr>
          <w:ilvl w:val="0"/>
          <w:numId w:val="43"/>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Results are returned to the MySQL DB System node and to the MySQL client or application that issued the query</w:t>
      </w:r>
    </w:p>
    <w:p w14:paraId="65755004" w14:textId="77777777" w:rsidR="0001015E" w:rsidRPr="0001015E" w:rsidRDefault="0001015E" w:rsidP="0001015E">
      <w:pPr>
        <w:pStyle w:val="NoSpacing"/>
        <w:numPr>
          <w:ilvl w:val="0"/>
          <w:numId w:val="43"/>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When a table is loaded, data is sliced horizontally and distributed among HeatWave nodes</w:t>
      </w:r>
    </w:p>
    <w:p w14:paraId="608B9234" w14:textId="77777777" w:rsidR="0001015E" w:rsidRPr="0001015E" w:rsidRDefault="0001015E" w:rsidP="0001015E">
      <w:pPr>
        <w:pStyle w:val="NoSpacing"/>
        <w:numPr>
          <w:ilvl w:val="0"/>
          <w:numId w:val="43"/>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After a table is loaded, changes to a table’s data on the MySQL DB System node are automatically propagated to the HeatWave nodes</w:t>
      </w:r>
    </w:p>
    <w:p w14:paraId="6574AC2E" w14:textId="77777777" w:rsidR="0001015E" w:rsidRPr="0001015E" w:rsidRDefault="0001015E" w:rsidP="0001015E">
      <w:pPr>
        <w:pStyle w:val="NoSpacing"/>
        <w:numPr>
          <w:ilvl w:val="1"/>
          <w:numId w:val="43"/>
        </w:numPr>
        <w:spacing w:line="360" w:lineRule="auto"/>
        <w:rPr>
          <w:rFonts w:ascii="Arial" w:eastAsiaTheme="majorEastAsia" w:hAnsi="Arial" w:cs="Arial"/>
          <w:color w:val="000000" w:themeColor="text1"/>
          <w:sz w:val="24"/>
          <w:szCs w:val="24"/>
        </w:rPr>
      </w:pPr>
      <w:r w:rsidRPr="0001015E">
        <w:rPr>
          <w:rFonts w:ascii="Arial" w:eastAsiaTheme="majorEastAsia" w:hAnsi="Arial" w:cs="Arial"/>
          <w:color w:val="000000" w:themeColor="text1"/>
          <w:sz w:val="24"/>
          <w:szCs w:val="24"/>
        </w:rPr>
        <w:t>No user action is required to keep data synchronized</w:t>
      </w:r>
    </w:p>
    <w:p w14:paraId="36311B00" w14:textId="77777777" w:rsidR="0001015E" w:rsidRPr="0093159C" w:rsidRDefault="0001015E" w:rsidP="006674F2">
      <w:pPr>
        <w:pStyle w:val="NoSpacing"/>
        <w:spacing w:line="360" w:lineRule="auto"/>
        <w:rPr>
          <w:rFonts w:ascii="Arial" w:eastAsiaTheme="majorEastAsia" w:hAnsi="Arial" w:cs="Arial"/>
          <w:color w:val="000000" w:themeColor="text1"/>
          <w:sz w:val="24"/>
          <w:szCs w:val="24"/>
        </w:rPr>
      </w:pPr>
    </w:p>
    <w:p w14:paraId="478CDCCD" w14:textId="302D1D7F" w:rsidR="006674F2" w:rsidRPr="006674F2" w:rsidRDefault="006674F2" w:rsidP="0001015E">
      <w:pPr>
        <w:pStyle w:val="Heading2"/>
        <w:numPr>
          <w:ilvl w:val="0"/>
          <w:numId w:val="1"/>
        </w:numPr>
        <w:spacing w:line="360" w:lineRule="auto"/>
        <w:rPr>
          <w:rFonts w:ascii="Arial" w:hAnsi="Arial" w:cs="Arial"/>
          <w:color w:val="000000" w:themeColor="text1"/>
          <w:sz w:val="24"/>
          <w:szCs w:val="24"/>
        </w:rPr>
      </w:pPr>
      <w:bookmarkStart w:id="10" w:name="_Toc141369023"/>
      <w:r w:rsidRPr="006674F2">
        <w:rPr>
          <w:rFonts w:ascii="Arial" w:hAnsi="Arial" w:cs="Arial"/>
          <w:b/>
          <w:bCs/>
          <w:color w:val="000000" w:themeColor="text1"/>
          <w:sz w:val="28"/>
          <w:szCs w:val="28"/>
        </w:rPr>
        <w:t>Pricing</w:t>
      </w:r>
      <w:r w:rsidR="003A3EDE">
        <w:rPr>
          <w:rFonts w:ascii="Arial" w:hAnsi="Arial" w:cs="Arial"/>
          <w:b/>
          <w:bCs/>
          <w:color w:val="000000" w:themeColor="text1"/>
          <w:sz w:val="28"/>
          <w:szCs w:val="28"/>
        </w:rPr>
        <w:t xml:space="preserve"> &amp; Performance</w:t>
      </w:r>
      <w:bookmarkEnd w:id="10"/>
    </w:p>
    <w:p w14:paraId="475432A1" w14:textId="04272CB9" w:rsidR="000E5A32" w:rsidRDefault="000E5A32" w:rsidP="001B7AAD">
      <w:pPr>
        <w:pStyle w:val="NoSpacing"/>
        <w:spacing w:line="360" w:lineRule="auto"/>
        <w:rPr>
          <w:rFonts w:ascii="Arial" w:eastAsiaTheme="majorEastAsia" w:hAnsi="Arial" w:cs="Arial"/>
          <w:color w:val="000000" w:themeColor="text1"/>
          <w:sz w:val="24"/>
          <w:szCs w:val="24"/>
        </w:rPr>
      </w:pPr>
    </w:p>
    <w:p w14:paraId="17C785DB" w14:textId="292D5D91" w:rsidR="0064238D" w:rsidRDefault="006674F2" w:rsidP="0064238D">
      <w:pPr>
        <w:pStyle w:val="NoSpacing"/>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One MySQL cloud database service for transactions, real-time analytics across data warehouses and data lakes, and machine learning (ML)—without the complexity, latency, risks, and cost of extract, transform, and load (ETL) duplication. Available on Oracle Cloud Infrastructure (OCI), Amazon Web Services (AWS), and Microsoft Azure.</w:t>
      </w:r>
    </w:p>
    <w:p w14:paraId="4C6B4B3B" w14:textId="4B32022E" w:rsidR="006674F2" w:rsidRDefault="006674F2" w:rsidP="0064238D">
      <w:pPr>
        <w:pStyle w:val="NoSpacing"/>
        <w:spacing w:line="360" w:lineRule="auto"/>
        <w:rPr>
          <w:rFonts w:ascii="Arial" w:eastAsiaTheme="majorEastAsia" w:hAnsi="Arial" w:cs="Arial"/>
          <w:color w:val="000000" w:themeColor="text1"/>
          <w:sz w:val="24"/>
          <w:szCs w:val="24"/>
        </w:rPr>
      </w:pPr>
    </w:p>
    <w:p w14:paraId="1500C41C" w14:textId="77777777" w:rsidR="006674F2" w:rsidRDefault="006674F2" w:rsidP="006674F2">
      <w:pPr>
        <w:pStyle w:val="NoSpacing"/>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Why choose MySQL HeatWave</w:t>
      </w:r>
      <w:r>
        <w:rPr>
          <w:rFonts w:ascii="Arial" w:eastAsiaTheme="majorEastAsia" w:hAnsi="Arial" w:cs="Arial"/>
          <w:color w:val="000000" w:themeColor="text1"/>
          <w:sz w:val="24"/>
          <w:szCs w:val="24"/>
        </w:rPr>
        <w:t xml:space="preserve">: </w:t>
      </w:r>
    </w:p>
    <w:p w14:paraId="40ADF7C6" w14:textId="77777777" w:rsidR="006674F2" w:rsidRDefault="006674F2" w:rsidP="006674F2">
      <w:pPr>
        <w:pStyle w:val="NoSpacing"/>
        <w:spacing w:line="360" w:lineRule="auto"/>
        <w:rPr>
          <w:rFonts w:ascii="Arial" w:eastAsiaTheme="majorEastAsia" w:hAnsi="Arial" w:cs="Arial"/>
          <w:color w:val="000000" w:themeColor="text1"/>
          <w:sz w:val="24"/>
          <w:szCs w:val="24"/>
        </w:rPr>
      </w:pPr>
    </w:p>
    <w:p w14:paraId="6B39CD17" w14:textId="02B6CBBA" w:rsidR="006674F2" w:rsidRPr="006674F2" w:rsidRDefault="006674F2" w:rsidP="006674F2">
      <w:pPr>
        <w:pStyle w:val="NoSpacing"/>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Simplicity of transactions, real-time analytics across data warehouses and data lakes, and ML in one cloud database service</w:t>
      </w:r>
      <w:r>
        <w:rPr>
          <w:rFonts w:ascii="Arial" w:eastAsiaTheme="majorEastAsia" w:hAnsi="Arial" w:cs="Arial"/>
          <w:color w:val="000000" w:themeColor="text1"/>
          <w:sz w:val="24"/>
          <w:szCs w:val="24"/>
        </w:rPr>
        <w:t xml:space="preserve">: </w:t>
      </w:r>
      <w:r w:rsidRPr="006674F2">
        <w:rPr>
          <w:rFonts w:ascii="Arial" w:eastAsiaTheme="majorEastAsia" w:hAnsi="Arial" w:cs="Arial"/>
          <w:color w:val="000000" w:themeColor="text1"/>
          <w:sz w:val="24"/>
          <w:szCs w:val="24"/>
        </w:rPr>
        <w:t xml:space="preserve">Eliminate the cost and complexity of separate analytics database, </w:t>
      </w:r>
      <w:proofErr w:type="spellStart"/>
      <w:r w:rsidRPr="006674F2">
        <w:rPr>
          <w:rFonts w:ascii="Arial" w:eastAsiaTheme="majorEastAsia" w:hAnsi="Arial" w:cs="Arial"/>
          <w:color w:val="000000" w:themeColor="text1"/>
          <w:sz w:val="24"/>
          <w:szCs w:val="24"/>
        </w:rPr>
        <w:t>lakehouse</w:t>
      </w:r>
      <w:proofErr w:type="spellEnd"/>
      <w:r w:rsidRPr="006674F2">
        <w:rPr>
          <w:rFonts w:ascii="Arial" w:eastAsiaTheme="majorEastAsia" w:hAnsi="Arial" w:cs="Arial"/>
          <w:color w:val="000000" w:themeColor="text1"/>
          <w:sz w:val="24"/>
          <w:szCs w:val="24"/>
        </w:rPr>
        <w:t>, ML, and ETL cloud services. Query data in MySQL, in object storage, or across both. Avoid the latency and security risks of data movement between data stores.</w:t>
      </w:r>
    </w:p>
    <w:p w14:paraId="237DD023" w14:textId="77777777" w:rsidR="006674F2" w:rsidRPr="006674F2" w:rsidRDefault="006674F2" w:rsidP="006674F2">
      <w:pPr>
        <w:pStyle w:val="NoSpacing"/>
        <w:spacing w:line="360" w:lineRule="auto"/>
        <w:rPr>
          <w:rFonts w:ascii="Arial" w:eastAsiaTheme="majorEastAsia" w:hAnsi="Arial" w:cs="Arial"/>
          <w:color w:val="000000" w:themeColor="text1"/>
          <w:sz w:val="24"/>
          <w:szCs w:val="24"/>
        </w:rPr>
      </w:pPr>
    </w:p>
    <w:p w14:paraId="588A8031" w14:textId="0696F0C8" w:rsidR="006674F2" w:rsidRDefault="006674F2" w:rsidP="006674F2">
      <w:pPr>
        <w:pStyle w:val="NoSpacing"/>
        <w:spacing w:line="360" w:lineRule="auto"/>
        <w:rPr>
          <w:rFonts w:ascii="Arial" w:eastAsiaTheme="majorEastAsia" w:hAnsi="Arial" w:cs="Arial"/>
          <w:color w:val="000000" w:themeColor="text1"/>
          <w:sz w:val="24"/>
          <w:szCs w:val="24"/>
        </w:rPr>
      </w:pPr>
      <w:r w:rsidRPr="006674F2">
        <w:rPr>
          <w:rFonts w:ascii="Arial" w:eastAsiaTheme="majorEastAsia" w:hAnsi="Arial" w:cs="Arial"/>
          <w:color w:val="000000" w:themeColor="text1"/>
          <w:sz w:val="24"/>
          <w:szCs w:val="24"/>
        </w:rPr>
        <w:t>Unmatched performance and price-performance</w:t>
      </w:r>
      <w:r>
        <w:rPr>
          <w:rFonts w:ascii="Arial" w:eastAsiaTheme="majorEastAsia" w:hAnsi="Arial" w:cs="Arial"/>
          <w:color w:val="000000" w:themeColor="text1"/>
          <w:sz w:val="24"/>
          <w:szCs w:val="24"/>
        </w:rPr>
        <w:t xml:space="preserve">: </w:t>
      </w:r>
      <w:r w:rsidRPr="006674F2">
        <w:rPr>
          <w:rFonts w:ascii="Arial" w:eastAsiaTheme="majorEastAsia" w:hAnsi="Arial" w:cs="Arial"/>
          <w:color w:val="000000" w:themeColor="text1"/>
          <w:sz w:val="24"/>
          <w:szCs w:val="24"/>
        </w:rPr>
        <w:t xml:space="preserve">MySQL HeatWave is 6.5X faster than Amazon Redshift at half the cost, 7X faster than Snowflake at one-fifth the cost, and 1,400X faster than Amazon Aurora at half the cost. The price-performance of MySQL HeatWave Lakehouse for query processing is 8X better than Redshift, 18X better than Databricks, 22X better than Snowflake, and 30X better than Google </w:t>
      </w:r>
      <w:proofErr w:type="spellStart"/>
      <w:r w:rsidRPr="006674F2">
        <w:rPr>
          <w:rFonts w:ascii="Arial" w:eastAsiaTheme="majorEastAsia" w:hAnsi="Arial" w:cs="Arial"/>
          <w:color w:val="000000" w:themeColor="text1"/>
          <w:sz w:val="24"/>
          <w:szCs w:val="24"/>
        </w:rPr>
        <w:t>BigQuery</w:t>
      </w:r>
      <w:proofErr w:type="spellEnd"/>
      <w:r w:rsidRPr="006674F2">
        <w:rPr>
          <w:rFonts w:ascii="Arial" w:eastAsiaTheme="majorEastAsia" w:hAnsi="Arial" w:cs="Arial"/>
          <w:color w:val="000000" w:themeColor="text1"/>
          <w:sz w:val="24"/>
          <w:szCs w:val="24"/>
        </w:rPr>
        <w:t>.</w:t>
      </w:r>
    </w:p>
    <w:p w14:paraId="679FEDAA" w14:textId="5B9C5208" w:rsidR="003A3EDE" w:rsidRDefault="003A3EDE" w:rsidP="006674F2">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35140CC7" wp14:editId="401B4C5A">
            <wp:extent cx="6300470" cy="3124200"/>
            <wp:effectExtent l="0" t="0" r="0" b="0"/>
            <wp:docPr id="703444816" name="Picture 15" descr="performance cost of Heat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erformance cost of HeatWav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0470" cy="3124200"/>
                    </a:xfrm>
                    <a:prstGeom prst="rect">
                      <a:avLst/>
                    </a:prstGeom>
                    <a:noFill/>
                    <a:ln>
                      <a:noFill/>
                    </a:ln>
                  </pic:spPr>
                </pic:pic>
              </a:graphicData>
            </a:graphic>
          </wp:inline>
        </w:drawing>
      </w:r>
    </w:p>
    <w:p w14:paraId="5EA9B362" w14:textId="49EB9DD7" w:rsidR="002918AC" w:rsidRDefault="002918AC" w:rsidP="006674F2">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3266B9D7" wp14:editId="7F1B5F82">
            <wp:extent cx="6012090" cy="2714625"/>
            <wp:effectExtent l="0" t="0" r="0" b="0"/>
            <wp:docPr id="7527974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97444" name=""/>
                    <pic:cNvPicPr/>
                  </pic:nvPicPr>
                  <pic:blipFill>
                    <a:blip r:embed="rId22"/>
                    <a:stretch>
                      <a:fillRect/>
                    </a:stretch>
                  </pic:blipFill>
                  <pic:spPr>
                    <a:xfrm>
                      <a:off x="0" y="0"/>
                      <a:ext cx="6017896" cy="2717246"/>
                    </a:xfrm>
                    <a:prstGeom prst="rect">
                      <a:avLst/>
                    </a:prstGeom>
                  </pic:spPr>
                </pic:pic>
              </a:graphicData>
            </a:graphic>
          </wp:inline>
        </w:drawing>
      </w:r>
    </w:p>
    <w:p w14:paraId="6F130D61" w14:textId="48F53EFE" w:rsidR="002918AC" w:rsidRDefault="002918AC" w:rsidP="006674F2">
      <w:pPr>
        <w:pStyle w:val="NoSpacing"/>
        <w:spacing w:line="360" w:lineRule="auto"/>
        <w:rPr>
          <w:rFonts w:ascii="Arial" w:eastAsiaTheme="majorEastAsia" w:hAnsi="Arial" w:cs="Arial"/>
          <w:color w:val="000000" w:themeColor="text1"/>
          <w:sz w:val="24"/>
          <w:szCs w:val="24"/>
        </w:rPr>
      </w:pPr>
    </w:p>
    <w:p w14:paraId="037E80C0" w14:textId="55D2F703" w:rsidR="002918AC" w:rsidRDefault="00412A89" w:rsidP="006674F2">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106B1A18" wp14:editId="6579D30F">
            <wp:extent cx="5817235" cy="3171825"/>
            <wp:effectExtent l="0" t="0" r="0" b="0"/>
            <wp:docPr id="1400707052" name="Picture 17" descr="MySQL HeatWave Price-Performance Compar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ySQL HeatWave Price-Performance Comparis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28097" cy="3177747"/>
                    </a:xfrm>
                    <a:prstGeom prst="rect">
                      <a:avLst/>
                    </a:prstGeom>
                    <a:noFill/>
                    <a:ln>
                      <a:noFill/>
                    </a:ln>
                  </pic:spPr>
                </pic:pic>
              </a:graphicData>
            </a:graphic>
          </wp:inline>
        </w:drawing>
      </w:r>
    </w:p>
    <w:p w14:paraId="4492D05F" w14:textId="4F50A12E" w:rsidR="002918AC" w:rsidRDefault="002918AC" w:rsidP="006674F2">
      <w:pPr>
        <w:pStyle w:val="NoSpacing"/>
        <w:spacing w:line="360" w:lineRule="auto"/>
        <w:rPr>
          <w:rFonts w:ascii="Arial" w:eastAsiaTheme="majorEastAsia" w:hAnsi="Arial" w:cs="Arial"/>
          <w:color w:val="000000" w:themeColor="text1"/>
          <w:sz w:val="24"/>
          <w:szCs w:val="24"/>
        </w:rPr>
      </w:pPr>
    </w:p>
    <w:p w14:paraId="432666F6" w14:textId="582EB00D" w:rsidR="002918AC" w:rsidRDefault="003A3EDE" w:rsidP="006674F2">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2E2E6E92" wp14:editId="285FE083">
            <wp:extent cx="6300470" cy="2714625"/>
            <wp:effectExtent l="0" t="0" r="0" b="0"/>
            <wp:docPr id="1485232595" name="Picture 18" descr="performance comparision of Heat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erformance comparision of HeatWav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0470" cy="2714625"/>
                    </a:xfrm>
                    <a:prstGeom prst="rect">
                      <a:avLst/>
                    </a:prstGeom>
                    <a:noFill/>
                    <a:ln>
                      <a:noFill/>
                    </a:ln>
                  </pic:spPr>
                </pic:pic>
              </a:graphicData>
            </a:graphic>
          </wp:inline>
        </w:drawing>
      </w:r>
    </w:p>
    <w:p w14:paraId="0B5F2EF7" w14:textId="77777777" w:rsidR="00412A89" w:rsidRPr="0093159C" w:rsidRDefault="00412A89" w:rsidP="00412A89">
      <w:pPr>
        <w:pStyle w:val="NoSpacing"/>
        <w:spacing w:line="360" w:lineRule="auto"/>
        <w:rPr>
          <w:rFonts w:ascii="Arial" w:eastAsiaTheme="majorEastAsia" w:hAnsi="Arial" w:cs="Arial"/>
          <w:color w:val="000000" w:themeColor="text1"/>
          <w:sz w:val="24"/>
          <w:szCs w:val="24"/>
        </w:rPr>
      </w:pPr>
    </w:p>
    <w:p w14:paraId="5D9972D3" w14:textId="57D33AED" w:rsidR="00412A89" w:rsidRPr="006674F2" w:rsidRDefault="00412A89" w:rsidP="0001015E">
      <w:pPr>
        <w:pStyle w:val="Heading2"/>
        <w:numPr>
          <w:ilvl w:val="0"/>
          <w:numId w:val="1"/>
        </w:numPr>
        <w:spacing w:line="360" w:lineRule="auto"/>
        <w:rPr>
          <w:rFonts w:ascii="Arial" w:hAnsi="Arial" w:cs="Arial"/>
          <w:color w:val="000000" w:themeColor="text1"/>
          <w:sz w:val="24"/>
          <w:szCs w:val="24"/>
        </w:rPr>
      </w:pPr>
      <w:bookmarkStart w:id="11" w:name="_Toc141369024"/>
      <w:r>
        <w:rPr>
          <w:rFonts w:ascii="Arial" w:hAnsi="Arial" w:cs="Arial"/>
          <w:b/>
          <w:bCs/>
          <w:color w:val="000000" w:themeColor="text1"/>
          <w:sz w:val="28"/>
          <w:szCs w:val="28"/>
        </w:rPr>
        <w:t>Summary</w:t>
      </w:r>
      <w:bookmarkEnd w:id="11"/>
    </w:p>
    <w:p w14:paraId="21A85EF1" w14:textId="534F015E" w:rsidR="00412A89" w:rsidRDefault="00412A89" w:rsidP="006674F2">
      <w:pPr>
        <w:pStyle w:val="NoSpacing"/>
        <w:spacing w:line="360" w:lineRule="auto"/>
        <w:rPr>
          <w:rFonts w:ascii="Arial" w:eastAsiaTheme="majorEastAsia" w:hAnsi="Arial" w:cs="Arial"/>
          <w:color w:val="000000" w:themeColor="text1"/>
          <w:sz w:val="24"/>
          <w:szCs w:val="24"/>
        </w:rPr>
      </w:pPr>
    </w:p>
    <w:p w14:paraId="4A6B3A12" w14:textId="5DD4C444" w:rsidR="00412A89" w:rsidRPr="00412A89" w:rsidRDefault="00412A89" w:rsidP="00412A89">
      <w:pPr>
        <w:pStyle w:val="NoSpacing"/>
        <w:spacing w:line="360" w:lineRule="auto"/>
        <w:rPr>
          <w:rFonts w:ascii="Arial" w:eastAsiaTheme="majorEastAsia" w:hAnsi="Arial" w:cs="Arial"/>
          <w:color w:val="000000" w:themeColor="text1"/>
          <w:sz w:val="24"/>
          <w:szCs w:val="24"/>
        </w:rPr>
      </w:pPr>
      <w:r w:rsidRPr="00412A89">
        <w:rPr>
          <w:rFonts w:ascii="Arial" w:eastAsiaTheme="majorEastAsia" w:hAnsi="Arial" w:cs="Arial"/>
          <w:color w:val="000000" w:themeColor="text1"/>
          <w:sz w:val="24"/>
          <w:szCs w:val="24"/>
        </w:rPr>
        <w:t>MySQL HeatWave has delivered an important capability to MySQL users. As a result, enterprise IT early adopters can expect MySQL HeatWave to perform about seven times faster than AWS Redshift or Snowflake at a 2-5 times lower cost. AWS Aurora users should expect higher benefits.</w:t>
      </w:r>
    </w:p>
    <w:p w14:paraId="0E9FA3C7" w14:textId="77777777" w:rsidR="00412A89" w:rsidRPr="00412A89" w:rsidRDefault="00412A89" w:rsidP="00412A89">
      <w:pPr>
        <w:pStyle w:val="NoSpacing"/>
        <w:spacing w:line="360" w:lineRule="auto"/>
        <w:rPr>
          <w:rFonts w:ascii="Arial" w:eastAsiaTheme="majorEastAsia" w:hAnsi="Arial" w:cs="Arial"/>
          <w:color w:val="000000" w:themeColor="text1"/>
          <w:sz w:val="24"/>
          <w:szCs w:val="24"/>
        </w:rPr>
      </w:pPr>
    </w:p>
    <w:p w14:paraId="1D5AB79A" w14:textId="3D4E4C51" w:rsidR="00412A89" w:rsidRPr="00412A89" w:rsidRDefault="00412A89" w:rsidP="00412A89">
      <w:pPr>
        <w:pStyle w:val="NoSpacing"/>
        <w:spacing w:line="360" w:lineRule="auto"/>
        <w:rPr>
          <w:rFonts w:ascii="Arial" w:eastAsiaTheme="majorEastAsia" w:hAnsi="Arial" w:cs="Arial"/>
          <w:color w:val="000000" w:themeColor="text1"/>
          <w:sz w:val="24"/>
          <w:szCs w:val="24"/>
        </w:rPr>
      </w:pPr>
      <w:r w:rsidRPr="00412A89">
        <w:rPr>
          <w:rFonts w:ascii="Arial" w:eastAsiaTheme="majorEastAsia" w:hAnsi="Arial" w:cs="Arial"/>
          <w:color w:val="000000" w:themeColor="text1"/>
          <w:sz w:val="24"/>
          <w:szCs w:val="24"/>
        </w:rPr>
        <w:t xml:space="preserve">However the most important user benefits of converged OLTP and OLAP databases will come longer term from eliminating ETL and developing smarter transactional applications to automate complex business processes. </w:t>
      </w:r>
    </w:p>
    <w:p w14:paraId="3C424C2A" w14:textId="77777777" w:rsidR="00412A89" w:rsidRPr="00412A89" w:rsidRDefault="00412A89" w:rsidP="00412A89">
      <w:pPr>
        <w:pStyle w:val="NoSpacing"/>
        <w:spacing w:line="360" w:lineRule="auto"/>
        <w:rPr>
          <w:rFonts w:ascii="Arial" w:eastAsiaTheme="majorEastAsia" w:hAnsi="Arial" w:cs="Arial"/>
          <w:color w:val="000000" w:themeColor="text1"/>
          <w:sz w:val="24"/>
          <w:szCs w:val="24"/>
        </w:rPr>
      </w:pPr>
    </w:p>
    <w:p w14:paraId="5670AA18" w14:textId="77777777" w:rsidR="00412A89" w:rsidRPr="00412A89" w:rsidRDefault="00412A89" w:rsidP="00412A89">
      <w:pPr>
        <w:pStyle w:val="NoSpacing"/>
        <w:spacing w:line="360" w:lineRule="auto"/>
        <w:rPr>
          <w:rFonts w:ascii="Arial" w:eastAsiaTheme="majorEastAsia" w:hAnsi="Arial" w:cs="Arial"/>
          <w:color w:val="000000" w:themeColor="text1"/>
          <w:sz w:val="24"/>
          <w:szCs w:val="24"/>
        </w:rPr>
      </w:pPr>
      <w:r w:rsidRPr="00412A89">
        <w:rPr>
          <w:rFonts w:ascii="Arial" w:eastAsiaTheme="majorEastAsia" w:hAnsi="Arial" w:cs="Arial"/>
          <w:color w:val="000000" w:themeColor="text1"/>
          <w:sz w:val="24"/>
          <w:szCs w:val="24"/>
        </w:rPr>
        <w:t xml:space="preserve">Alibaba, AWS, Google, Microsoft, and Snowflake will need some time to rearchitect their IaaS &amp; PaaS platforms to run converged databases properly. In addition, most of these vendors will need to invest heavily in other converged database hardware and software. </w:t>
      </w:r>
    </w:p>
    <w:p w14:paraId="3B3A3575" w14:textId="77777777" w:rsidR="00412A89" w:rsidRPr="00412A89" w:rsidRDefault="00412A89" w:rsidP="00412A89">
      <w:pPr>
        <w:pStyle w:val="NoSpacing"/>
        <w:spacing w:line="360" w:lineRule="auto"/>
        <w:rPr>
          <w:rFonts w:ascii="Arial" w:eastAsiaTheme="majorEastAsia" w:hAnsi="Arial" w:cs="Arial"/>
          <w:color w:val="000000" w:themeColor="text1"/>
          <w:sz w:val="24"/>
          <w:szCs w:val="24"/>
        </w:rPr>
      </w:pPr>
    </w:p>
    <w:p w14:paraId="24D0BCD4" w14:textId="7FD296DD" w:rsidR="00412A89" w:rsidRDefault="00412A89" w:rsidP="00412A89">
      <w:pPr>
        <w:pStyle w:val="NoSpacing"/>
        <w:spacing w:line="360" w:lineRule="auto"/>
        <w:rPr>
          <w:rFonts w:ascii="Arial" w:eastAsiaTheme="majorEastAsia" w:hAnsi="Arial" w:cs="Arial"/>
          <w:color w:val="000000" w:themeColor="text1"/>
          <w:sz w:val="24"/>
          <w:szCs w:val="24"/>
        </w:rPr>
      </w:pPr>
      <w:r w:rsidRPr="00412A89">
        <w:rPr>
          <w:rFonts w:ascii="Arial" w:eastAsiaTheme="majorEastAsia" w:hAnsi="Arial" w:cs="Arial"/>
          <w:color w:val="000000" w:themeColor="text1"/>
          <w:sz w:val="24"/>
          <w:szCs w:val="24"/>
        </w:rPr>
        <w:t>Enterprises of every size should plan to run a converged MySQL database for OLTP &amp; OLAP and set a date to eliminate ETL within four years. In addition, users should expect and encourage transactional ISVs to provide integrated OLTP/OLAP databases in their products. As a result, lines of business can plan to integrate in-line real-time analytics with systems of record and radically improve business process automation and costs.</w:t>
      </w:r>
    </w:p>
    <w:p w14:paraId="69A2BCDF" w14:textId="77777777" w:rsidR="0064238D" w:rsidRDefault="0064238D" w:rsidP="0093159C">
      <w:pPr>
        <w:spacing w:line="360" w:lineRule="auto"/>
        <w:jc w:val="center"/>
        <w:rPr>
          <w:rFonts w:ascii="Arial" w:hAnsi="Arial" w:cs="Arial"/>
          <w:color w:val="000000" w:themeColor="text1"/>
          <w:sz w:val="24"/>
          <w:szCs w:val="24"/>
        </w:rPr>
      </w:pPr>
    </w:p>
    <w:p w14:paraId="348C4E23" w14:textId="1D308673" w:rsidR="0048547F" w:rsidRPr="0093159C" w:rsidRDefault="006A1209" w:rsidP="0093159C">
      <w:pPr>
        <w:spacing w:line="360" w:lineRule="auto"/>
        <w:jc w:val="center"/>
        <w:rPr>
          <w:rFonts w:ascii="Arial" w:hAnsi="Arial" w:cs="Arial"/>
          <w:color w:val="000000" w:themeColor="text1"/>
          <w:sz w:val="24"/>
          <w:szCs w:val="24"/>
        </w:rPr>
      </w:pPr>
      <w:r w:rsidRPr="0093159C">
        <w:rPr>
          <w:rFonts w:ascii="Arial" w:hAnsi="Arial" w:cs="Arial"/>
          <w:color w:val="000000" w:themeColor="text1"/>
          <w:sz w:val="24"/>
          <w:szCs w:val="24"/>
        </w:rPr>
        <w:t># END #</w:t>
      </w:r>
    </w:p>
    <w:sectPr w:rsidR="0048547F" w:rsidRPr="0093159C" w:rsidSect="0067233C">
      <w:footerReference w:type="default" r:id="rId25"/>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FB532" w14:textId="77777777" w:rsidR="006F436D" w:rsidRDefault="006F436D" w:rsidP="0067233C">
      <w:pPr>
        <w:spacing w:after="0" w:line="240" w:lineRule="auto"/>
      </w:pPr>
      <w:r>
        <w:separator/>
      </w:r>
    </w:p>
  </w:endnote>
  <w:endnote w:type="continuationSeparator" w:id="0">
    <w:p w14:paraId="61F898E0" w14:textId="77777777" w:rsidR="006F436D" w:rsidRDefault="006F436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18ECF370" w14:textId="77777777" w:rsidR="0067233C" w:rsidRDefault="0067233C">
            <w:pPr>
              <w:pStyle w:val="Footer"/>
              <w:jc w:val="right"/>
            </w:pPr>
            <w:r>
              <w:t xml:space="preserve">Page </w:t>
            </w:r>
            <w:r w:rsidR="001D080C">
              <w:rPr>
                <w:b/>
                <w:bCs/>
                <w:sz w:val="24"/>
                <w:szCs w:val="24"/>
              </w:rPr>
              <w:fldChar w:fldCharType="begin"/>
            </w:r>
            <w:r>
              <w:rPr>
                <w:b/>
                <w:bCs/>
              </w:rPr>
              <w:instrText xml:space="preserve"> PAGE </w:instrText>
            </w:r>
            <w:r w:rsidR="001D080C">
              <w:rPr>
                <w:b/>
                <w:bCs/>
                <w:sz w:val="24"/>
                <w:szCs w:val="24"/>
              </w:rPr>
              <w:fldChar w:fldCharType="separate"/>
            </w:r>
            <w:r w:rsidR="00704780">
              <w:rPr>
                <w:b/>
                <w:bCs/>
                <w:noProof/>
              </w:rPr>
              <w:t>3</w:t>
            </w:r>
            <w:r w:rsidR="001D080C">
              <w:rPr>
                <w:b/>
                <w:bCs/>
                <w:sz w:val="24"/>
                <w:szCs w:val="24"/>
              </w:rPr>
              <w:fldChar w:fldCharType="end"/>
            </w:r>
            <w:r>
              <w:t xml:space="preserve"> of </w:t>
            </w:r>
            <w:r w:rsidR="001D080C">
              <w:rPr>
                <w:b/>
                <w:bCs/>
                <w:sz w:val="24"/>
                <w:szCs w:val="24"/>
              </w:rPr>
              <w:fldChar w:fldCharType="begin"/>
            </w:r>
            <w:r>
              <w:rPr>
                <w:b/>
                <w:bCs/>
              </w:rPr>
              <w:instrText xml:space="preserve"> NUMPAGES  </w:instrText>
            </w:r>
            <w:r w:rsidR="001D080C">
              <w:rPr>
                <w:b/>
                <w:bCs/>
                <w:sz w:val="24"/>
                <w:szCs w:val="24"/>
              </w:rPr>
              <w:fldChar w:fldCharType="separate"/>
            </w:r>
            <w:r w:rsidR="00704780">
              <w:rPr>
                <w:b/>
                <w:bCs/>
                <w:noProof/>
              </w:rPr>
              <w:t>12</w:t>
            </w:r>
            <w:r w:rsidR="001D080C">
              <w:rPr>
                <w:b/>
                <w:bCs/>
                <w:sz w:val="24"/>
                <w:szCs w:val="24"/>
              </w:rPr>
              <w:fldChar w:fldCharType="end"/>
            </w:r>
          </w:p>
        </w:sdtContent>
      </w:sdt>
    </w:sdtContent>
  </w:sdt>
  <w:p w14:paraId="5543BD05"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BCDE2" w14:textId="77777777" w:rsidR="006F436D" w:rsidRDefault="006F436D" w:rsidP="0067233C">
      <w:pPr>
        <w:spacing w:after="0" w:line="240" w:lineRule="auto"/>
      </w:pPr>
      <w:r>
        <w:separator/>
      </w:r>
    </w:p>
  </w:footnote>
  <w:footnote w:type="continuationSeparator" w:id="0">
    <w:p w14:paraId="3C37F9C6" w14:textId="77777777" w:rsidR="006F436D" w:rsidRDefault="006F436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064B"/>
    <w:multiLevelType w:val="hybridMultilevel"/>
    <w:tmpl w:val="2AC89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C0062"/>
    <w:multiLevelType w:val="hybridMultilevel"/>
    <w:tmpl w:val="A6581B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A53EF"/>
    <w:multiLevelType w:val="hybridMultilevel"/>
    <w:tmpl w:val="97C6144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BCD61B4"/>
    <w:multiLevelType w:val="hybridMultilevel"/>
    <w:tmpl w:val="F1D2C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2412D"/>
    <w:multiLevelType w:val="hybridMultilevel"/>
    <w:tmpl w:val="43F2ED2E"/>
    <w:lvl w:ilvl="0" w:tplc="BE94CED4">
      <w:start w:val="2"/>
      <w:numFmt w:val="bullet"/>
      <w:lvlText w:val=""/>
      <w:lvlJc w:val="left"/>
      <w:pPr>
        <w:ind w:left="720" w:hanging="360"/>
      </w:pPr>
      <w:rPr>
        <w:rFonts w:ascii="Wingdings" w:eastAsiaTheme="majorEastAsia"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9269C4"/>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2C77D3"/>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A76420"/>
    <w:multiLevelType w:val="multilevel"/>
    <w:tmpl w:val="D9482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C2A26"/>
    <w:multiLevelType w:val="hybridMultilevel"/>
    <w:tmpl w:val="72AA4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3B6169"/>
    <w:multiLevelType w:val="hybridMultilevel"/>
    <w:tmpl w:val="A2FAC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F5B50"/>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0366EB4"/>
    <w:multiLevelType w:val="multilevel"/>
    <w:tmpl w:val="64F4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D7B3D"/>
    <w:multiLevelType w:val="hybridMultilevel"/>
    <w:tmpl w:val="2BDAC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E40153"/>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64D60EC"/>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92172F7"/>
    <w:multiLevelType w:val="hybridMultilevel"/>
    <w:tmpl w:val="92B6D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43705C"/>
    <w:multiLevelType w:val="multilevel"/>
    <w:tmpl w:val="9454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93AC4"/>
    <w:multiLevelType w:val="multilevel"/>
    <w:tmpl w:val="558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C428A"/>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1283A7B"/>
    <w:multiLevelType w:val="hybridMultilevel"/>
    <w:tmpl w:val="8B20BC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3171E9"/>
    <w:multiLevelType w:val="hybridMultilevel"/>
    <w:tmpl w:val="6BD65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DF71EC"/>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58F0BED"/>
    <w:multiLevelType w:val="hybridMultilevel"/>
    <w:tmpl w:val="57525CE8"/>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3" w15:restartNumberingAfterBreak="0">
    <w:nsid w:val="55C10B5D"/>
    <w:multiLevelType w:val="hybridMultilevel"/>
    <w:tmpl w:val="9A46F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BF04210"/>
    <w:multiLevelType w:val="multilevel"/>
    <w:tmpl w:val="3FFC1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05794"/>
    <w:multiLevelType w:val="hybridMultilevel"/>
    <w:tmpl w:val="3F1A50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4208D1"/>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2B74A17"/>
    <w:multiLevelType w:val="hybridMultilevel"/>
    <w:tmpl w:val="256AE1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521041"/>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3852ACF"/>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49F7C0E"/>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8D4520B"/>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9133F25"/>
    <w:multiLevelType w:val="hybridMultilevel"/>
    <w:tmpl w:val="4316F3E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6CF41B69"/>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77F0311"/>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B2B0526"/>
    <w:multiLevelType w:val="multilevel"/>
    <w:tmpl w:val="86C484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EF675A7"/>
    <w:multiLevelType w:val="hybridMultilevel"/>
    <w:tmpl w:val="A56EDCF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0934128">
    <w:abstractNumId w:val="21"/>
  </w:num>
  <w:num w:numId="2" w16cid:durableId="1050957029">
    <w:abstractNumId w:val="9"/>
  </w:num>
  <w:num w:numId="3" w16cid:durableId="333848516">
    <w:abstractNumId w:val="23"/>
  </w:num>
  <w:num w:numId="4" w16cid:durableId="1068109231">
    <w:abstractNumId w:val="12"/>
  </w:num>
  <w:num w:numId="5" w16cid:durableId="1604924088">
    <w:abstractNumId w:val="3"/>
  </w:num>
  <w:num w:numId="6" w16cid:durableId="1935899147">
    <w:abstractNumId w:val="15"/>
  </w:num>
  <w:num w:numId="7" w16cid:durableId="1937900546">
    <w:abstractNumId w:val="27"/>
  </w:num>
  <w:num w:numId="8" w16cid:durableId="243300907">
    <w:abstractNumId w:val="1"/>
  </w:num>
  <w:num w:numId="9" w16cid:durableId="1954509344">
    <w:abstractNumId w:val="13"/>
  </w:num>
  <w:num w:numId="10" w16cid:durableId="1366444151">
    <w:abstractNumId w:val="5"/>
  </w:num>
  <w:num w:numId="11" w16cid:durableId="795875161">
    <w:abstractNumId w:val="35"/>
  </w:num>
  <w:num w:numId="12" w16cid:durableId="2079786950">
    <w:abstractNumId w:val="14"/>
  </w:num>
  <w:num w:numId="13" w16cid:durableId="1407075873">
    <w:abstractNumId w:val="8"/>
  </w:num>
  <w:num w:numId="14" w16cid:durableId="2079473316">
    <w:abstractNumId w:val="4"/>
  </w:num>
  <w:num w:numId="15" w16cid:durableId="655037516">
    <w:abstractNumId w:val="20"/>
  </w:num>
  <w:num w:numId="16" w16cid:durableId="2002466257">
    <w:abstractNumId w:val="26"/>
  </w:num>
  <w:num w:numId="17" w16cid:durableId="1697000396">
    <w:abstractNumId w:val="18"/>
  </w:num>
  <w:num w:numId="18" w16cid:durableId="726536359">
    <w:abstractNumId w:val="6"/>
  </w:num>
  <w:num w:numId="19" w16cid:durableId="1107627318">
    <w:abstractNumId w:val="31"/>
  </w:num>
  <w:num w:numId="20" w16cid:durableId="2114352196">
    <w:abstractNumId w:val="29"/>
  </w:num>
  <w:num w:numId="21" w16cid:durableId="1355106815">
    <w:abstractNumId w:val="0"/>
  </w:num>
  <w:num w:numId="22" w16cid:durableId="799155978">
    <w:abstractNumId w:val="32"/>
  </w:num>
  <w:num w:numId="23" w16cid:durableId="1884368483">
    <w:abstractNumId w:val="22"/>
  </w:num>
  <w:num w:numId="24" w16cid:durableId="1460218582">
    <w:abstractNumId w:val="2"/>
  </w:num>
  <w:num w:numId="25" w16cid:durableId="2085176447">
    <w:abstractNumId w:val="30"/>
  </w:num>
  <w:num w:numId="26" w16cid:durableId="1397165369">
    <w:abstractNumId w:val="10"/>
  </w:num>
  <w:num w:numId="27" w16cid:durableId="806776567">
    <w:abstractNumId w:val="28"/>
  </w:num>
  <w:num w:numId="28" w16cid:durableId="1970668269">
    <w:abstractNumId w:val="25"/>
  </w:num>
  <w:num w:numId="29" w16cid:durableId="992487892">
    <w:abstractNumId w:val="33"/>
  </w:num>
  <w:num w:numId="30" w16cid:durableId="83890729">
    <w:abstractNumId w:val="19"/>
  </w:num>
  <w:num w:numId="31" w16cid:durableId="1189299749">
    <w:abstractNumId w:val="34"/>
  </w:num>
  <w:num w:numId="32" w16cid:durableId="954941545">
    <w:abstractNumId w:val="11"/>
  </w:num>
  <w:num w:numId="33" w16cid:durableId="833568783">
    <w:abstractNumId w:val="17"/>
  </w:num>
  <w:num w:numId="34" w16cid:durableId="1020157059">
    <w:abstractNumId w:val="7"/>
  </w:num>
  <w:num w:numId="35" w16cid:durableId="635649480">
    <w:abstractNumId w:val="7"/>
  </w:num>
  <w:num w:numId="36" w16cid:durableId="635649480">
    <w:abstractNumId w:val="7"/>
  </w:num>
  <w:num w:numId="37" w16cid:durableId="1787849180">
    <w:abstractNumId w:val="16"/>
  </w:num>
  <w:num w:numId="38" w16cid:durableId="1052000352">
    <w:abstractNumId w:val="16"/>
  </w:num>
  <w:num w:numId="39" w16cid:durableId="1052000352">
    <w:abstractNumId w:val="16"/>
  </w:num>
  <w:num w:numId="40" w16cid:durableId="1052000352">
    <w:abstractNumId w:val="16"/>
  </w:num>
  <w:num w:numId="41" w16cid:durableId="2040036647">
    <w:abstractNumId w:val="24"/>
  </w:num>
  <w:num w:numId="42" w16cid:durableId="2084526719">
    <w:abstractNumId w:val="24"/>
  </w:num>
  <w:num w:numId="43" w16cid:durableId="974144833">
    <w:abstractNumId w:val="3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1015E"/>
    <w:rsid w:val="000241CF"/>
    <w:rsid w:val="00026395"/>
    <w:rsid w:val="00027F06"/>
    <w:rsid w:val="00045ABA"/>
    <w:rsid w:val="00056123"/>
    <w:rsid w:val="000736D2"/>
    <w:rsid w:val="000823AF"/>
    <w:rsid w:val="000E4444"/>
    <w:rsid w:val="000E5A32"/>
    <w:rsid w:val="00104653"/>
    <w:rsid w:val="001243D2"/>
    <w:rsid w:val="001358ED"/>
    <w:rsid w:val="0014003B"/>
    <w:rsid w:val="00144AC8"/>
    <w:rsid w:val="0018400B"/>
    <w:rsid w:val="00191C6F"/>
    <w:rsid w:val="001B7AAD"/>
    <w:rsid w:val="001D080C"/>
    <w:rsid w:val="001D1ACE"/>
    <w:rsid w:val="001D1DE0"/>
    <w:rsid w:val="001E36FF"/>
    <w:rsid w:val="00200334"/>
    <w:rsid w:val="0022240C"/>
    <w:rsid w:val="0022748C"/>
    <w:rsid w:val="00247C14"/>
    <w:rsid w:val="00254CDF"/>
    <w:rsid w:val="00254ED9"/>
    <w:rsid w:val="00257D04"/>
    <w:rsid w:val="0026023B"/>
    <w:rsid w:val="00261820"/>
    <w:rsid w:val="002918AC"/>
    <w:rsid w:val="002C2186"/>
    <w:rsid w:val="002C4068"/>
    <w:rsid w:val="002C5267"/>
    <w:rsid w:val="002F02C8"/>
    <w:rsid w:val="003054AC"/>
    <w:rsid w:val="00316A60"/>
    <w:rsid w:val="00322EAB"/>
    <w:rsid w:val="003245E0"/>
    <w:rsid w:val="00332BA0"/>
    <w:rsid w:val="003330BD"/>
    <w:rsid w:val="00357AF6"/>
    <w:rsid w:val="003A3EDE"/>
    <w:rsid w:val="003B3A00"/>
    <w:rsid w:val="003C66A5"/>
    <w:rsid w:val="00411F89"/>
    <w:rsid w:val="00412A89"/>
    <w:rsid w:val="00424B67"/>
    <w:rsid w:val="00431A05"/>
    <w:rsid w:val="0047129E"/>
    <w:rsid w:val="00473EF5"/>
    <w:rsid w:val="00480AC4"/>
    <w:rsid w:val="0048547F"/>
    <w:rsid w:val="004C19EA"/>
    <w:rsid w:val="004C74CC"/>
    <w:rsid w:val="004F36F7"/>
    <w:rsid w:val="005417DE"/>
    <w:rsid w:val="00542C3B"/>
    <w:rsid w:val="005436A4"/>
    <w:rsid w:val="00556F4C"/>
    <w:rsid w:val="00572702"/>
    <w:rsid w:val="0057552C"/>
    <w:rsid w:val="005911F1"/>
    <w:rsid w:val="005A7C16"/>
    <w:rsid w:val="005B2DCB"/>
    <w:rsid w:val="005C00EA"/>
    <w:rsid w:val="005C1C91"/>
    <w:rsid w:val="005D7683"/>
    <w:rsid w:val="005F7267"/>
    <w:rsid w:val="00604E9C"/>
    <w:rsid w:val="006064A7"/>
    <w:rsid w:val="00620CC9"/>
    <w:rsid w:val="006301E6"/>
    <w:rsid w:val="00630324"/>
    <w:rsid w:val="0064238D"/>
    <w:rsid w:val="006471BF"/>
    <w:rsid w:val="006556E9"/>
    <w:rsid w:val="00655FFC"/>
    <w:rsid w:val="00663EEC"/>
    <w:rsid w:val="006674F2"/>
    <w:rsid w:val="0067233C"/>
    <w:rsid w:val="00694863"/>
    <w:rsid w:val="00695A1A"/>
    <w:rsid w:val="006A1209"/>
    <w:rsid w:val="006A5F01"/>
    <w:rsid w:val="006C7DE6"/>
    <w:rsid w:val="006F436D"/>
    <w:rsid w:val="00704780"/>
    <w:rsid w:val="00735228"/>
    <w:rsid w:val="00752783"/>
    <w:rsid w:val="007731AD"/>
    <w:rsid w:val="007746D1"/>
    <w:rsid w:val="00784D82"/>
    <w:rsid w:val="007A365E"/>
    <w:rsid w:val="007A4087"/>
    <w:rsid w:val="007B06E1"/>
    <w:rsid w:val="007C3CAF"/>
    <w:rsid w:val="007D532C"/>
    <w:rsid w:val="007D7626"/>
    <w:rsid w:val="007F1315"/>
    <w:rsid w:val="008031A1"/>
    <w:rsid w:val="00824883"/>
    <w:rsid w:val="008467A1"/>
    <w:rsid w:val="0084688B"/>
    <w:rsid w:val="00852AB1"/>
    <w:rsid w:val="00860366"/>
    <w:rsid w:val="00867C47"/>
    <w:rsid w:val="00877677"/>
    <w:rsid w:val="0088702A"/>
    <w:rsid w:val="008A4C15"/>
    <w:rsid w:val="008C12BF"/>
    <w:rsid w:val="008C504F"/>
    <w:rsid w:val="008D0164"/>
    <w:rsid w:val="008D65F3"/>
    <w:rsid w:val="008E0CDF"/>
    <w:rsid w:val="00912A40"/>
    <w:rsid w:val="0093159C"/>
    <w:rsid w:val="0098064B"/>
    <w:rsid w:val="00984688"/>
    <w:rsid w:val="00993E51"/>
    <w:rsid w:val="009A055F"/>
    <w:rsid w:val="009C0E8F"/>
    <w:rsid w:val="00A03191"/>
    <w:rsid w:val="00A05CD9"/>
    <w:rsid w:val="00A260E1"/>
    <w:rsid w:val="00A27101"/>
    <w:rsid w:val="00A33450"/>
    <w:rsid w:val="00A71AF3"/>
    <w:rsid w:val="00AA12EB"/>
    <w:rsid w:val="00AA174E"/>
    <w:rsid w:val="00AD45AA"/>
    <w:rsid w:val="00B11D5F"/>
    <w:rsid w:val="00B34AA7"/>
    <w:rsid w:val="00B82100"/>
    <w:rsid w:val="00B87EBB"/>
    <w:rsid w:val="00B943C7"/>
    <w:rsid w:val="00BA03F0"/>
    <w:rsid w:val="00BA6F0E"/>
    <w:rsid w:val="00BB46B1"/>
    <w:rsid w:val="00BD668C"/>
    <w:rsid w:val="00BF1FAC"/>
    <w:rsid w:val="00C02680"/>
    <w:rsid w:val="00C035F0"/>
    <w:rsid w:val="00C86560"/>
    <w:rsid w:val="00CB24F8"/>
    <w:rsid w:val="00CC3BFC"/>
    <w:rsid w:val="00CF25F0"/>
    <w:rsid w:val="00D171FA"/>
    <w:rsid w:val="00D17BA2"/>
    <w:rsid w:val="00D26F6A"/>
    <w:rsid w:val="00D30C4B"/>
    <w:rsid w:val="00D4473A"/>
    <w:rsid w:val="00DC0C29"/>
    <w:rsid w:val="00DC708A"/>
    <w:rsid w:val="00DD73A9"/>
    <w:rsid w:val="00DF46ED"/>
    <w:rsid w:val="00E04D26"/>
    <w:rsid w:val="00E10E85"/>
    <w:rsid w:val="00E160AD"/>
    <w:rsid w:val="00E24121"/>
    <w:rsid w:val="00E26CFD"/>
    <w:rsid w:val="00E42041"/>
    <w:rsid w:val="00E52700"/>
    <w:rsid w:val="00E701E8"/>
    <w:rsid w:val="00E90E8E"/>
    <w:rsid w:val="00E96916"/>
    <w:rsid w:val="00EB307F"/>
    <w:rsid w:val="00EC1DA2"/>
    <w:rsid w:val="00EC3EB2"/>
    <w:rsid w:val="00EC628A"/>
    <w:rsid w:val="00EE6934"/>
    <w:rsid w:val="00F50ED0"/>
    <w:rsid w:val="00F55C02"/>
    <w:rsid w:val="00F57F6B"/>
    <w:rsid w:val="00F61D0B"/>
    <w:rsid w:val="00F620D8"/>
    <w:rsid w:val="00F7013C"/>
    <w:rsid w:val="00F712EF"/>
    <w:rsid w:val="00F7167E"/>
    <w:rsid w:val="00F95108"/>
    <w:rsid w:val="00FA2348"/>
    <w:rsid w:val="00FA3CAB"/>
    <w:rsid w:val="00FA7200"/>
    <w:rsid w:val="00FC48E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8DE1"/>
  <w15:docId w15:val="{F44D8D9E-E212-4EB2-BF1C-55C2CCBA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5F"/>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1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820"/>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B34AA7"/>
    <w:pPr>
      <w:pBdr>
        <w:bottom w:val="single" w:sz="6" w:space="1" w:color="auto"/>
      </w:pBdr>
      <w:spacing w:after="0" w:line="240" w:lineRule="auto"/>
      <w:jc w:val="center"/>
    </w:pPr>
    <w:rPr>
      <w:rFonts w:ascii="Arial" w:eastAsia="Times New Roman" w:hAnsi="Arial" w:cs="Arial"/>
      <w:vanish/>
      <w:sz w:val="16"/>
      <w:szCs w:val="16"/>
      <w:lang w:eastAsia="en-IN" w:bidi="ta-IN"/>
    </w:rPr>
  </w:style>
  <w:style w:type="character" w:customStyle="1" w:styleId="z-TopofFormChar">
    <w:name w:val="z-Top of Form Char"/>
    <w:basedOn w:val="DefaultParagraphFont"/>
    <w:link w:val="z-TopofForm"/>
    <w:uiPriority w:val="99"/>
    <w:semiHidden/>
    <w:rsid w:val="00B34AA7"/>
    <w:rPr>
      <w:rFonts w:ascii="Arial" w:eastAsia="Times New Roman" w:hAnsi="Arial" w:cs="Arial"/>
      <w:vanish/>
      <w:sz w:val="16"/>
      <w:szCs w:val="16"/>
      <w:lang w:eastAsia="en-IN" w:bidi="ta-IN"/>
    </w:rPr>
  </w:style>
  <w:style w:type="table" w:styleId="GridTable3-Accent5">
    <w:name w:val="Grid Table 3 Accent 5"/>
    <w:basedOn w:val="TableNormal"/>
    <w:uiPriority w:val="48"/>
    <w:rsid w:val="001D1A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NormalWeb">
    <w:name w:val="Normal (Web)"/>
    <w:basedOn w:val="Normal"/>
    <w:uiPriority w:val="99"/>
    <w:semiHidden/>
    <w:unhideWhenUsed/>
    <w:rsid w:val="00860366"/>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customStyle="1" w:styleId="titleintable">
    <w:name w:val="titleintable"/>
    <w:basedOn w:val="Normal"/>
    <w:rsid w:val="00860366"/>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table" w:styleId="ListTable3-Accent5">
    <w:name w:val="List Table 3 Accent 5"/>
    <w:basedOn w:val="TableNormal"/>
    <w:uiPriority w:val="48"/>
    <w:rsid w:val="0086036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Strong">
    <w:name w:val="Strong"/>
    <w:basedOn w:val="DefaultParagraphFont"/>
    <w:uiPriority w:val="22"/>
    <w:qFormat/>
    <w:rsid w:val="0001015E"/>
    <w:rPr>
      <w:b/>
      <w:bCs/>
    </w:rPr>
  </w:style>
  <w:style w:type="character" w:styleId="Emphasis">
    <w:name w:val="Emphasis"/>
    <w:basedOn w:val="DefaultParagraphFont"/>
    <w:uiPriority w:val="20"/>
    <w:qFormat/>
    <w:rsid w:val="0001015E"/>
    <w:rPr>
      <w:i/>
      <w:iCs/>
    </w:rPr>
  </w:style>
  <w:style w:type="paragraph" w:customStyle="1" w:styleId="stepexpand">
    <w:name w:val="stepexpand"/>
    <w:basedOn w:val="Normal"/>
    <w:rsid w:val="0001015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bold">
    <w:name w:val="bold"/>
    <w:basedOn w:val="DefaultParagraphFont"/>
    <w:rsid w:val="0001015E"/>
  </w:style>
  <w:style w:type="character" w:customStyle="1" w:styleId="uicontrol">
    <w:name w:val="uicontrol"/>
    <w:basedOn w:val="DefaultParagraphFont"/>
    <w:rsid w:val="00010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68927">
      <w:bodyDiv w:val="1"/>
      <w:marLeft w:val="0"/>
      <w:marRight w:val="0"/>
      <w:marTop w:val="0"/>
      <w:marBottom w:val="0"/>
      <w:divBdr>
        <w:top w:val="none" w:sz="0" w:space="0" w:color="auto"/>
        <w:left w:val="none" w:sz="0" w:space="0" w:color="auto"/>
        <w:bottom w:val="none" w:sz="0" w:space="0" w:color="auto"/>
        <w:right w:val="none" w:sz="0" w:space="0" w:color="auto"/>
      </w:divBdr>
    </w:div>
    <w:div w:id="248849506">
      <w:bodyDiv w:val="1"/>
      <w:marLeft w:val="0"/>
      <w:marRight w:val="0"/>
      <w:marTop w:val="0"/>
      <w:marBottom w:val="0"/>
      <w:divBdr>
        <w:top w:val="none" w:sz="0" w:space="0" w:color="auto"/>
        <w:left w:val="none" w:sz="0" w:space="0" w:color="auto"/>
        <w:bottom w:val="none" w:sz="0" w:space="0" w:color="auto"/>
        <w:right w:val="none" w:sz="0" w:space="0" w:color="auto"/>
      </w:divBdr>
      <w:divsChild>
        <w:div w:id="1183520693">
          <w:marLeft w:val="0"/>
          <w:marRight w:val="0"/>
          <w:marTop w:val="0"/>
          <w:marBottom w:val="0"/>
          <w:divBdr>
            <w:top w:val="none" w:sz="0" w:space="0" w:color="auto"/>
            <w:left w:val="none" w:sz="0" w:space="0" w:color="auto"/>
            <w:bottom w:val="none" w:sz="0" w:space="0" w:color="auto"/>
            <w:right w:val="none" w:sz="0" w:space="0" w:color="auto"/>
          </w:divBdr>
          <w:divsChild>
            <w:div w:id="9688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6802">
      <w:bodyDiv w:val="1"/>
      <w:marLeft w:val="0"/>
      <w:marRight w:val="0"/>
      <w:marTop w:val="0"/>
      <w:marBottom w:val="0"/>
      <w:divBdr>
        <w:top w:val="none" w:sz="0" w:space="0" w:color="auto"/>
        <w:left w:val="none" w:sz="0" w:space="0" w:color="auto"/>
        <w:bottom w:val="none" w:sz="0" w:space="0" w:color="auto"/>
        <w:right w:val="none" w:sz="0" w:space="0" w:color="auto"/>
      </w:divBdr>
    </w:div>
    <w:div w:id="430516300">
      <w:bodyDiv w:val="1"/>
      <w:marLeft w:val="0"/>
      <w:marRight w:val="0"/>
      <w:marTop w:val="0"/>
      <w:marBottom w:val="0"/>
      <w:divBdr>
        <w:top w:val="none" w:sz="0" w:space="0" w:color="auto"/>
        <w:left w:val="none" w:sz="0" w:space="0" w:color="auto"/>
        <w:bottom w:val="none" w:sz="0" w:space="0" w:color="auto"/>
        <w:right w:val="none" w:sz="0" w:space="0" w:color="auto"/>
      </w:divBdr>
      <w:divsChild>
        <w:div w:id="1592860521">
          <w:marLeft w:val="0"/>
          <w:marRight w:val="0"/>
          <w:marTop w:val="0"/>
          <w:marBottom w:val="0"/>
          <w:divBdr>
            <w:top w:val="single" w:sz="2" w:space="0" w:color="auto"/>
            <w:left w:val="single" w:sz="2" w:space="0" w:color="auto"/>
            <w:bottom w:val="single" w:sz="2" w:space="0" w:color="auto"/>
            <w:right w:val="single" w:sz="2" w:space="0" w:color="auto"/>
          </w:divBdr>
          <w:divsChild>
            <w:div w:id="2023163450">
              <w:marLeft w:val="0"/>
              <w:marRight w:val="0"/>
              <w:marTop w:val="0"/>
              <w:marBottom w:val="0"/>
              <w:divBdr>
                <w:top w:val="single" w:sz="2" w:space="0" w:color="auto"/>
                <w:left w:val="single" w:sz="2" w:space="0" w:color="auto"/>
                <w:bottom w:val="single" w:sz="2" w:space="0" w:color="auto"/>
                <w:right w:val="single" w:sz="2" w:space="0" w:color="auto"/>
              </w:divBdr>
            </w:div>
          </w:divsChild>
        </w:div>
        <w:div w:id="464933591">
          <w:marLeft w:val="0"/>
          <w:marRight w:val="0"/>
          <w:marTop w:val="0"/>
          <w:marBottom w:val="0"/>
          <w:divBdr>
            <w:top w:val="single" w:sz="2" w:space="0" w:color="auto"/>
            <w:left w:val="single" w:sz="2" w:space="1" w:color="auto"/>
            <w:bottom w:val="single" w:sz="2" w:space="0" w:color="auto"/>
            <w:right w:val="single" w:sz="2" w:space="0" w:color="auto"/>
          </w:divBdr>
          <w:divsChild>
            <w:div w:id="161821930">
              <w:marLeft w:val="0"/>
              <w:marRight w:val="0"/>
              <w:marTop w:val="0"/>
              <w:marBottom w:val="0"/>
              <w:divBdr>
                <w:top w:val="single" w:sz="2" w:space="0" w:color="auto"/>
                <w:left w:val="single" w:sz="2" w:space="0" w:color="auto"/>
                <w:bottom w:val="single" w:sz="2" w:space="0" w:color="auto"/>
                <w:right w:val="single" w:sz="2" w:space="0" w:color="auto"/>
              </w:divBdr>
              <w:divsChild>
                <w:div w:id="1038623646">
                  <w:marLeft w:val="0"/>
                  <w:marRight w:val="0"/>
                  <w:marTop w:val="0"/>
                  <w:marBottom w:val="0"/>
                  <w:divBdr>
                    <w:top w:val="single" w:sz="2" w:space="0" w:color="auto"/>
                    <w:left w:val="single" w:sz="2" w:space="0" w:color="auto"/>
                    <w:bottom w:val="single" w:sz="2" w:space="0" w:color="auto"/>
                    <w:right w:val="single" w:sz="2" w:space="0" w:color="auto"/>
                  </w:divBdr>
                  <w:divsChild>
                    <w:div w:id="2121337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78826799">
      <w:bodyDiv w:val="1"/>
      <w:marLeft w:val="0"/>
      <w:marRight w:val="0"/>
      <w:marTop w:val="0"/>
      <w:marBottom w:val="0"/>
      <w:divBdr>
        <w:top w:val="none" w:sz="0" w:space="0" w:color="auto"/>
        <w:left w:val="none" w:sz="0" w:space="0" w:color="auto"/>
        <w:bottom w:val="none" w:sz="0" w:space="0" w:color="auto"/>
        <w:right w:val="none" w:sz="0" w:space="0" w:color="auto"/>
      </w:divBdr>
      <w:divsChild>
        <w:div w:id="312947723">
          <w:marLeft w:val="0"/>
          <w:marRight w:val="0"/>
          <w:marTop w:val="0"/>
          <w:marBottom w:val="0"/>
          <w:divBdr>
            <w:top w:val="none" w:sz="0" w:space="0" w:color="auto"/>
            <w:left w:val="none" w:sz="0" w:space="0" w:color="auto"/>
            <w:bottom w:val="none" w:sz="0" w:space="0" w:color="auto"/>
            <w:right w:val="none" w:sz="0" w:space="0" w:color="auto"/>
          </w:divBdr>
          <w:divsChild>
            <w:div w:id="3557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9461">
      <w:bodyDiv w:val="1"/>
      <w:marLeft w:val="0"/>
      <w:marRight w:val="0"/>
      <w:marTop w:val="0"/>
      <w:marBottom w:val="0"/>
      <w:divBdr>
        <w:top w:val="none" w:sz="0" w:space="0" w:color="auto"/>
        <w:left w:val="none" w:sz="0" w:space="0" w:color="auto"/>
        <w:bottom w:val="none" w:sz="0" w:space="0" w:color="auto"/>
        <w:right w:val="none" w:sz="0" w:space="0" w:color="auto"/>
      </w:divBdr>
      <w:divsChild>
        <w:div w:id="1669407823">
          <w:marLeft w:val="75"/>
          <w:marRight w:val="75"/>
          <w:marTop w:val="75"/>
          <w:marBottom w:val="75"/>
          <w:divBdr>
            <w:top w:val="none" w:sz="0" w:space="0" w:color="auto"/>
            <w:left w:val="none" w:sz="0" w:space="0" w:color="auto"/>
            <w:bottom w:val="none" w:sz="0" w:space="0" w:color="auto"/>
            <w:right w:val="none" w:sz="0" w:space="0" w:color="auto"/>
          </w:divBdr>
          <w:divsChild>
            <w:div w:id="925307804">
              <w:marLeft w:val="0"/>
              <w:marRight w:val="0"/>
              <w:marTop w:val="0"/>
              <w:marBottom w:val="0"/>
              <w:divBdr>
                <w:top w:val="single" w:sz="2" w:space="0" w:color="auto"/>
                <w:left w:val="single" w:sz="2" w:space="0" w:color="auto"/>
                <w:bottom w:val="single" w:sz="2" w:space="0" w:color="auto"/>
                <w:right w:val="single" w:sz="2" w:space="0" w:color="auto"/>
              </w:divBdr>
            </w:div>
          </w:divsChild>
        </w:div>
        <w:div w:id="18481945">
          <w:marLeft w:val="75"/>
          <w:marRight w:val="75"/>
          <w:marTop w:val="75"/>
          <w:marBottom w:val="75"/>
          <w:divBdr>
            <w:top w:val="none" w:sz="0" w:space="0" w:color="auto"/>
            <w:left w:val="none" w:sz="0" w:space="0" w:color="auto"/>
            <w:bottom w:val="none" w:sz="0" w:space="0" w:color="auto"/>
            <w:right w:val="none" w:sz="0" w:space="0" w:color="auto"/>
          </w:divBdr>
          <w:divsChild>
            <w:div w:id="1939285962">
              <w:marLeft w:val="0"/>
              <w:marRight w:val="0"/>
              <w:marTop w:val="0"/>
              <w:marBottom w:val="0"/>
              <w:divBdr>
                <w:top w:val="single" w:sz="2" w:space="0" w:color="auto"/>
                <w:left w:val="single" w:sz="2" w:space="0" w:color="auto"/>
                <w:bottom w:val="single" w:sz="2" w:space="0" w:color="auto"/>
                <w:right w:val="single" w:sz="2" w:space="0" w:color="auto"/>
              </w:divBdr>
            </w:div>
          </w:divsChild>
        </w:div>
        <w:div w:id="398792227">
          <w:marLeft w:val="0"/>
          <w:marRight w:val="0"/>
          <w:marTop w:val="0"/>
          <w:marBottom w:val="0"/>
          <w:divBdr>
            <w:top w:val="single" w:sz="2" w:space="0" w:color="auto"/>
            <w:left w:val="single" w:sz="2" w:space="0" w:color="auto"/>
            <w:bottom w:val="single" w:sz="2" w:space="0" w:color="auto"/>
            <w:right w:val="single" w:sz="2" w:space="0" w:color="auto"/>
          </w:divBdr>
          <w:divsChild>
            <w:div w:id="2099865945">
              <w:marLeft w:val="0"/>
              <w:marRight w:val="0"/>
              <w:marTop w:val="0"/>
              <w:marBottom w:val="0"/>
              <w:divBdr>
                <w:top w:val="single" w:sz="2" w:space="0" w:color="auto"/>
                <w:left w:val="single" w:sz="2" w:space="0" w:color="auto"/>
                <w:bottom w:val="single" w:sz="2" w:space="0" w:color="auto"/>
                <w:right w:val="single" w:sz="2" w:space="0" w:color="auto"/>
              </w:divBdr>
              <w:divsChild>
                <w:div w:id="804661117">
                  <w:marLeft w:val="0"/>
                  <w:marRight w:val="0"/>
                  <w:marTop w:val="0"/>
                  <w:marBottom w:val="0"/>
                  <w:divBdr>
                    <w:top w:val="single" w:sz="2" w:space="0" w:color="auto"/>
                    <w:left w:val="single" w:sz="2" w:space="0" w:color="auto"/>
                    <w:bottom w:val="single" w:sz="2" w:space="0" w:color="auto"/>
                    <w:right w:val="single" w:sz="2" w:space="0" w:color="auto"/>
                  </w:divBdr>
                  <w:divsChild>
                    <w:div w:id="1984382482">
                      <w:marLeft w:val="75"/>
                      <w:marRight w:val="75"/>
                      <w:marTop w:val="75"/>
                      <w:marBottom w:val="75"/>
                      <w:divBdr>
                        <w:top w:val="none" w:sz="0" w:space="0" w:color="auto"/>
                        <w:left w:val="none" w:sz="0" w:space="0" w:color="auto"/>
                        <w:bottom w:val="none" w:sz="0" w:space="0" w:color="auto"/>
                        <w:right w:val="none" w:sz="0" w:space="0" w:color="auto"/>
                      </w:divBdr>
                      <w:divsChild>
                        <w:div w:id="1530410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56525942">
      <w:bodyDiv w:val="1"/>
      <w:marLeft w:val="0"/>
      <w:marRight w:val="0"/>
      <w:marTop w:val="0"/>
      <w:marBottom w:val="0"/>
      <w:divBdr>
        <w:top w:val="none" w:sz="0" w:space="0" w:color="auto"/>
        <w:left w:val="none" w:sz="0" w:space="0" w:color="auto"/>
        <w:bottom w:val="none" w:sz="0" w:space="0" w:color="auto"/>
        <w:right w:val="none" w:sz="0" w:space="0" w:color="auto"/>
      </w:divBdr>
      <w:divsChild>
        <w:div w:id="724258533">
          <w:marLeft w:val="0"/>
          <w:marRight w:val="0"/>
          <w:marTop w:val="0"/>
          <w:marBottom w:val="0"/>
          <w:divBdr>
            <w:top w:val="none" w:sz="0" w:space="0" w:color="auto"/>
            <w:left w:val="none" w:sz="0" w:space="0" w:color="auto"/>
            <w:bottom w:val="none" w:sz="0" w:space="0" w:color="auto"/>
            <w:right w:val="none" w:sz="0" w:space="0" w:color="auto"/>
          </w:divBdr>
          <w:divsChild>
            <w:div w:id="61024877">
              <w:marLeft w:val="0"/>
              <w:marRight w:val="0"/>
              <w:marTop w:val="0"/>
              <w:marBottom w:val="0"/>
              <w:divBdr>
                <w:top w:val="none" w:sz="0" w:space="0" w:color="auto"/>
                <w:left w:val="none" w:sz="0" w:space="0" w:color="auto"/>
                <w:bottom w:val="none" w:sz="0" w:space="0" w:color="auto"/>
                <w:right w:val="none" w:sz="0" w:space="0" w:color="auto"/>
              </w:divBdr>
            </w:div>
            <w:div w:id="1006901595">
              <w:marLeft w:val="0"/>
              <w:marRight w:val="0"/>
              <w:marTop w:val="0"/>
              <w:marBottom w:val="0"/>
              <w:divBdr>
                <w:top w:val="none" w:sz="0" w:space="0" w:color="auto"/>
                <w:left w:val="none" w:sz="0" w:space="0" w:color="auto"/>
                <w:bottom w:val="none" w:sz="0" w:space="0" w:color="auto"/>
                <w:right w:val="none" w:sz="0" w:space="0" w:color="auto"/>
              </w:divBdr>
            </w:div>
            <w:div w:id="948976913">
              <w:marLeft w:val="0"/>
              <w:marRight w:val="0"/>
              <w:marTop w:val="0"/>
              <w:marBottom w:val="0"/>
              <w:divBdr>
                <w:top w:val="none" w:sz="0" w:space="0" w:color="auto"/>
                <w:left w:val="none" w:sz="0" w:space="0" w:color="auto"/>
                <w:bottom w:val="none" w:sz="0" w:space="0" w:color="auto"/>
                <w:right w:val="none" w:sz="0" w:space="0" w:color="auto"/>
              </w:divBdr>
            </w:div>
            <w:div w:id="1063403851">
              <w:marLeft w:val="0"/>
              <w:marRight w:val="0"/>
              <w:marTop w:val="0"/>
              <w:marBottom w:val="0"/>
              <w:divBdr>
                <w:top w:val="none" w:sz="0" w:space="0" w:color="auto"/>
                <w:left w:val="none" w:sz="0" w:space="0" w:color="auto"/>
                <w:bottom w:val="none" w:sz="0" w:space="0" w:color="auto"/>
                <w:right w:val="none" w:sz="0" w:space="0" w:color="auto"/>
              </w:divBdr>
            </w:div>
            <w:div w:id="1235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6111">
      <w:bodyDiv w:val="1"/>
      <w:marLeft w:val="0"/>
      <w:marRight w:val="0"/>
      <w:marTop w:val="0"/>
      <w:marBottom w:val="0"/>
      <w:divBdr>
        <w:top w:val="none" w:sz="0" w:space="0" w:color="auto"/>
        <w:left w:val="none" w:sz="0" w:space="0" w:color="auto"/>
        <w:bottom w:val="none" w:sz="0" w:space="0" w:color="auto"/>
        <w:right w:val="none" w:sz="0" w:space="0" w:color="auto"/>
      </w:divBdr>
      <w:divsChild>
        <w:div w:id="1090614855">
          <w:marLeft w:val="0"/>
          <w:marRight w:val="0"/>
          <w:marTop w:val="0"/>
          <w:marBottom w:val="0"/>
          <w:divBdr>
            <w:top w:val="none" w:sz="0" w:space="0" w:color="auto"/>
            <w:left w:val="none" w:sz="0" w:space="0" w:color="auto"/>
            <w:bottom w:val="none" w:sz="0" w:space="0" w:color="auto"/>
            <w:right w:val="none" w:sz="0" w:space="0" w:color="auto"/>
          </w:divBdr>
        </w:div>
        <w:div w:id="739905294">
          <w:marLeft w:val="0"/>
          <w:marRight w:val="0"/>
          <w:marTop w:val="0"/>
          <w:marBottom w:val="0"/>
          <w:divBdr>
            <w:top w:val="none" w:sz="0" w:space="0" w:color="auto"/>
            <w:left w:val="none" w:sz="0" w:space="0" w:color="auto"/>
            <w:bottom w:val="none" w:sz="0" w:space="0" w:color="auto"/>
            <w:right w:val="none" w:sz="0" w:space="0" w:color="auto"/>
          </w:divBdr>
        </w:div>
        <w:div w:id="437405968">
          <w:marLeft w:val="0"/>
          <w:marRight w:val="0"/>
          <w:marTop w:val="0"/>
          <w:marBottom w:val="0"/>
          <w:divBdr>
            <w:top w:val="none" w:sz="0" w:space="0" w:color="auto"/>
            <w:left w:val="none" w:sz="0" w:space="0" w:color="auto"/>
            <w:bottom w:val="none" w:sz="0" w:space="0" w:color="auto"/>
            <w:right w:val="none" w:sz="0" w:space="0" w:color="auto"/>
          </w:divBdr>
        </w:div>
        <w:div w:id="1123689516">
          <w:marLeft w:val="0"/>
          <w:marRight w:val="0"/>
          <w:marTop w:val="0"/>
          <w:marBottom w:val="0"/>
          <w:divBdr>
            <w:top w:val="none" w:sz="0" w:space="0" w:color="auto"/>
            <w:left w:val="none" w:sz="0" w:space="0" w:color="auto"/>
            <w:bottom w:val="none" w:sz="0" w:space="0" w:color="auto"/>
            <w:right w:val="none" w:sz="0" w:space="0" w:color="auto"/>
          </w:divBdr>
        </w:div>
      </w:divsChild>
    </w:div>
    <w:div w:id="1268998040">
      <w:bodyDiv w:val="1"/>
      <w:marLeft w:val="0"/>
      <w:marRight w:val="0"/>
      <w:marTop w:val="0"/>
      <w:marBottom w:val="0"/>
      <w:divBdr>
        <w:top w:val="none" w:sz="0" w:space="0" w:color="auto"/>
        <w:left w:val="none" w:sz="0" w:space="0" w:color="auto"/>
        <w:bottom w:val="none" w:sz="0" w:space="0" w:color="auto"/>
        <w:right w:val="none" w:sz="0" w:space="0" w:color="auto"/>
      </w:divBdr>
      <w:divsChild>
        <w:div w:id="1241021364">
          <w:marLeft w:val="75"/>
          <w:marRight w:val="75"/>
          <w:marTop w:val="75"/>
          <w:marBottom w:val="75"/>
          <w:divBdr>
            <w:top w:val="none" w:sz="0" w:space="0" w:color="auto"/>
            <w:left w:val="none" w:sz="0" w:space="0" w:color="auto"/>
            <w:bottom w:val="none" w:sz="0" w:space="0" w:color="auto"/>
            <w:right w:val="none" w:sz="0" w:space="0" w:color="auto"/>
          </w:divBdr>
          <w:divsChild>
            <w:div w:id="802043850">
              <w:marLeft w:val="0"/>
              <w:marRight w:val="0"/>
              <w:marTop w:val="0"/>
              <w:marBottom w:val="0"/>
              <w:divBdr>
                <w:top w:val="single" w:sz="2" w:space="0" w:color="auto"/>
                <w:left w:val="single" w:sz="2" w:space="0" w:color="auto"/>
                <w:bottom w:val="single" w:sz="2" w:space="0" w:color="auto"/>
                <w:right w:val="single" w:sz="2" w:space="0" w:color="auto"/>
              </w:divBdr>
            </w:div>
          </w:divsChild>
        </w:div>
        <w:div w:id="915825082">
          <w:marLeft w:val="75"/>
          <w:marRight w:val="75"/>
          <w:marTop w:val="75"/>
          <w:marBottom w:val="75"/>
          <w:divBdr>
            <w:top w:val="none" w:sz="0" w:space="0" w:color="auto"/>
            <w:left w:val="none" w:sz="0" w:space="0" w:color="auto"/>
            <w:bottom w:val="none" w:sz="0" w:space="0" w:color="auto"/>
            <w:right w:val="none" w:sz="0" w:space="0" w:color="auto"/>
          </w:divBdr>
          <w:divsChild>
            <w:div w:id="1410231892">
              <w:marLeft w:val="0"/>
              <w:marRight w:val="0"/>
              <w:marTop w:val="0"/>
              <w:marBottom w:val="0"/>
              <w:divBdr>
                <w:top w:val="single" w:sz="2" w:space="0" w:color="auto"/>
                <w:left w:val="single" w:sz="2" w:space="0" w:color="auto"/>
                <w:bottom w:val="single" w:sz="2" w:space="0" w:color="auto"/>
                <w:right w:val="single" w:sz="2" w:space="0" w:color="auto"/>
              </w:divBdr>
            </w:div>
          </w:divsChild>
        </w:div>
        <w:div w:id="493838838">
          <w:marLeft w:val="75"/>
          <w:marRight w:val="75"/>
          <w:marTop w:val="75"/>
          <w:marBottom w:val="75"/>
          <w:divBdr>
            <w:top w:val="none" w:sz="0" w:space="0" w:color="auto"/>
            <w:left w:val="none" w:sz="0" w:space="0" w:color="auto"/>
            <w:bottom w:val="none" w:sz="0" w:space="0" w:color="auto"/>
            <w:right w:val="none" w:sz="0" w:space="0" w:color="auto"/>
          </w:divBdr>
          <w:divsChild>
            <w:div w:id="1389113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5497878">
      <w:bodyDiv w:val="1"/>
      <w:marLeft w:val="0"/>
      <w:marRight w:val="0"/>
      <w:marTop w:val="0"/>
      <w:marBottom w:val="0"/>
      <w:divBdr>
        <w:top w:val="none" w:sz="0" w:space="0" w:color="auto"/>
        <w:left w:val="none" w:sz="0" w:space="0" w:color="auto"/>
        <w:bottom w:val="none" w:sz="0" w:space="0" w:color="auto"/>
        <w:right w:val="none" w:sz="0" w:space="0" w:color="auto"/>
      </w:divBdr>
      <w:divsChild>
        <w:div w:id="1164008387">
          <w:marLeft w:val="0"/>
          <w:marRight w:val="0"/>
          <w:marTop w:val="0"/>
          <w:marBottom w:val="375"/>
          <w:divBdr>
            <w:top w:val="none" w:sz="0" w:space="0" w:color="auto"/>
            <w:left w:val="none" w:sz="0" w:space="0" w:color="auto"/>
            <w:bottom w:val="none" w:sz="0" w:space="0" w:color="auto"/>
            <w:right w:val="none" w:sz="0" w:space="0" w:color="auto"/>
          </w:divBdr>
        </w:div>
      </w:divsChild>
    </w:div>
    <w:div w:id="1721203558">
      <w:bodyDiv w:val="1"/>
      <w:marLeft w:val="0"/>
      <w:marRight w:val="0"/>
      <w:marTop w:val="0"/>
      <w:marBottom w:val="0"/>
      <w:divBdr>
        <w:top w:val="none" w:sz="0" w:space="0" w:color="auto"/>
        <w:left w:val="none" w:sz="0" w:space="0" w:color="auto"/>
        <w:bottom w:val="none" w:sz="0" w:space="0" w:color="auto"/>
        <w:right w:val="none" w:sz="0" w:space="0" w:color="auto"/>
      </w:divBdr>
    </w:div>
    <w:div w:id="1889611394">
      <w:bodyDiv w:val="1"/>
      <w:marLeft w:val="0"/>
      <w:marRight w:val="0"/>
      <w:marTop w:val="0"/>
      <w:marBottom w:val="0"/>
      <w:divBdr>
        <w:top w:val="none" w:sz="0" w:space="0" w:color="auto"/>
        <w:left w:val="none" w:sz="0" w:space="0" w:color="auto"/>
        <w:bottom w:val="none" w:sz="0" w:space="0" w:color="auto"/>
        <w:right w:val="none" w:sz="0" w:space="0" w:color="auto"/>
      </w:divBdr>
      <w:divsChild>
        <w:div w:id="712997779">
          <w:marLeft w:val="0"/>
          <w:marRight w:val="0"/>
          <w:marTop w:val="0"/>
          <w:marBottom w:val="0"/>
          <w:divBdr>
            <w:top w:val="none" w:sz="0" w:space="0" w:color="auto"/>
            <w:left w:val="none" w:sz="0" w:space="0" w:color="auto"/>
            <w:bottom w:val="none" w:sz="0" w:space="0" w:color="auto"/>
            <w:right w:val="none" w:sz="0" w:space="0" w:color="auto"/>
          </w:divBdr>
          <w:divsChild>
            <w:div w:id="19770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5681</TotalTime>
  <Pages>18</Pages>
  <Words>2392</Words>
  <Characters>13640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FRIENDS</cp:lastModifiedBy>
  <cp:revision>76</cp:revision>
  <dcterms:created xsi:type="dcterms:W3CDTF">2022-07-23T18:21:00Z</dcterms:created>
  <dcterms:modified xsi:type="dcterms:W3CDTF">2023-07-27T13:02:00Z</dcterms:modified>
</cp:coreProperties>
</file>