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50E691" w14:textId="6B3FFB7F" w:rsidR="0067233C" w:rsidRPr="00B17C80" w:rsidRDefault="00786771" w:rsidP="008A4C15">
      <w:pPr>
        <w:pStyle w:val="NoSpacing"/>
        <w:jc w:val="center"/>
        <w:rPr>
          <w:rFonts w:ascii="Arial" w:hAnsi="Arial" w:cs="Arial"/>
          <w:b/>
          <w:bCs/>
          <w:sz w:val="44"/>
          <w:szCs w:val="44"/>
          <w:u w:val="single"/>
        </w:rPr>
      </w:pPr>
      <w:r>
        <w:rPr>
          <w:rFonts w:ascii="Arial" w:hAnsi="Arial" w:cs="Arial"/>
          <w:b/>
          <w:bCs/>
          <w:sz w:val="44"/>
          <w:szCs w:val="44"/>
          <w:u w:val="single"/>
        </w:rPr>
        <w:t>Create Service Connector Hub</w:t>
      </w:r>
      <w:r w:rsidR="00D71CA3" w:rsidRPr="00B17C80">
        <w:rPr>
          <w:rFonts w:ascii="Arial" w:hAnsi="Arial" w:cs="Arial"/>
          <w:b/>
          <w:bCs/>
          <w:sz w:val="44"/>
          <w:szCs w:val="44"/>
          <w:u w:val="single"/>
        </w:rPr>
        <w:t xml:space="preserve"> </w:t>
      </w:r>
      <w:r w:rsidR="008C12BF" w:rsidRPr="00B17C80">
        <w:rPr>
          <w:rFonts w:ascii="Arial" w:hAnsi="Arial" w:cs="Arial"/>
          <w:b/>
          <w:bCs/>
          <w:sz w:val="44"/>
          <w:szCs w:val="44"/>
          <w:u w:val="single"/>
        </w:rPr>
        <w:t>with ORM Stack</w:t>
      </w:r>
    </w:p>
    <w:p w14:paraId="77E3B459" w14:textId="77777777" w:rsidR="008A4C15" w:rsidRPr="008A4C15" w:rsidRDefault="008A4C15" w:rsidP="00F55C02">
      <w:pPr>
        <w:pStyle w:val="NoSpacing"/>
        <w:rPr>
          <w:b/>
          <w:bCs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7E54F" w14:textId="34292F52" w:rsidR="002C4068" w:rsidRPr="00B17C80" w:rsidRDefault="002C4068" w:rsidP="003B3A00">
          <w:pPr>
            <w:pStyle w:val="TOCHeading"/>
            <w:jc w:val="center"/>
            <w:rPr>
              <w:rFonts w:ascii="Arial" w:hAnsi="Arial" w:cs="Arial"/>
              <w:b/>
              <w:u w:val="single"/>
            </w:rPr>
          </w:pPr>
          <w:r w:rsidRPr="00B17C80">
            <w:rPr>
              <w:rFonts w:ascii="Arial" w:hAnsi="Arial" w:cs="Arial"/>
              <w:b/>
              <w:u w:val="single"/>
            </w:rPr>
            <w:t>Contents</w:t>
          </w:r>
        </w:p>
        <w:p w14:paraId="2B0939DA" w14:textId="77777777" w:rsidR="003B3A00" w:rsidRPr="003B3A00" w:rsidRDefault="003B3A00" w:rsidP="003B3A00">
          <w:pPr>
            <w:rPr>
              <w:lang w:val="en-US"/>
            </w:rPr>
          </w:pPr>
        </w:p>
        <w:p w14:paraId="7E900072" w14:textId="77777777" w:rsidR="00442BF2" w:rsidRDefault="002C4068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442BF2" w:rsidRPr="00A26BA7">
            <w:rPr>
              <w:rStyle w:val="Hyperlink"/>
              <w:noProof/>
            </w:rPr>
            <w:fldChar w:fldCharType="begin"/>
          </w:r>
          <w:r w:rsidR="00442BF2" w:rsidRPr="00A26BA7">
            <w:rPr>
              <w:rStyle w:val="Hyperlink"/>
              <w:noProof/>
            </w:rPr>
            <w:instrText xml:space="preserve"> </w:instrText>
          </w:r>
          <w:r w:rsidR="00442BF2">
            <w:rPr>
              <w:noProof/>
            </w:rPr>
            <w:instrText>HYPERLINK \l "_Toc137233233"</w:instrText>
          </w:r>
          <w:r w:rsidR="00442BF2" w:rsidRPr="00A26BA7">
            <w:rPr>
              <w:rStyle w:val="Hyperlink"/>
              <w:noProof/>
            </w:rPr>
            <w:instrText xml:space="preserve"> </w:instrText>
          </w:r>
          <w:r w:rsidR="00442BF2" w:rsidRPr="00A26BA7">
            <w:rPr>
              <w:rStyle w:val="Hyperlink"/>
              <w:noProof/>
            </w:rPr>
          </w:r>
          <w:r w:rsidR="00442BF2" w:rsidRPr="00A26BA7">
            <w:rPr>
              <w:rStyle w:val="Hyperlink"/>
              <w:noProof/>
            </w:rPr>
            <w:fldChar w:fldCharType="separate"/>
          </w:r>
          <w:r w:rsidR="00442BF2" w:rsidRPr="00A26BA7">
            <w:rPr>
              <w:rStyle w:val="Hyperlink"/>
              <w:rFonts w:ascii="Arial" w:hAnsi="Arial" w:cs="Arial"/>
              <w:b/>
              <w:bCs/>
              <w:noProof/>
            </w:rPr>
            <w:t>1.</w:t>
          </w:r>
          <w:r w:rsidR="00442BF2">
            <w:rPr>
              <w:rFonts w:eastAsiaTheme="minorEastAsia"/>
              <w:noProof/>
              <w:lang w:eastAsia="en-IN"/>
            </w:rPr>
            <w:tab/>
          </w:r>
          <w:r w:rsidR="00442BF2" w:rsidRPr="00A26BA7">
            <w:rPr>
              <w:rStyle w:val="Hyperlink"/>
              <w:rFonts w:ascii="Arial" w:hAnsi="Arial" w:cs="Arial"/>
              <w:b/>
              <w:bCs/>
              <w:noProof/>
            </w:rPr>
            <w:t>Introduction</w:t>
          </w:r>
          <w:r w:rsidR="00442BF2">
            <w:rPr>
              <w:noProof/>
              <w:webHidden/>
            </w:rPr>
            <w:tab/>
          </w:r>
          <w:r w:rsidR="00442BF2">
            <w:rPr>
              <w:noProof/>
              <w:webHidden/>
            </w:rPr>
            <w:fldChar w:fldCharType="begin"/>
          </w:r>
          <w:r w:rsidR="00442BF2">
            <w:rPr>
              <w:noProof/>
              <w:webHidden/>
            </w:rPr>
            <w:instrText xml:space="preserve"> PAGEREF _Toc137233233 \h </w:instrText>
          </w:r>
          <w:r w:rsidR="00442BF2">
            <w:rPr>
              <w:noProof/>
              <w:webHidden/>
            </w:rPr>
          </w:r>
          <w:r w:rsidR="00442BF2">
            <w:rPr>
              <w:noProof/>
              <w:webHidden/>
            </w:rPr>
            <w:fldChar w:fldCharType="separate"/>
          </w:r>
          <w:r w:rsidR="00442BF2">
            <w:rPr>
              <w:noProof/>
              <w:webHidden/>
            </w:rPr>
            <w:t>1</w:t>
          </w:r>
          <w:r w:rsidR="00442BF2">
            <w:rPr>
              <w:noProof/>
              <w:webHidden/>
            </w:rPr>
            <w:fldChar w:fldCharType="end"/>
          </w:r>
          <w:r w:rsidR="00442BF2" w:rsidRPr="00A26BA7">
            <w:rPr>
              <w:rStyle w:val="Hyperlink"/>
              <w:noProof/>
            </w:rPr>
            <w:fldChar w:fldCharType="end"/>
          </w:r>
        </w:p>
        <w:p w14:paraId="756E1CF5" w14:textId="77777777" w:rsidR="00442BF2" w:rsidRDefault="00442BF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7233234" w:history="1">
            <w:r w:rsidRPr="00A26BA7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26BA7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_Toc137233234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9D379" w14:textId="77777777" w:rsidR="00442BF2" w:rsidRDefault="00442BF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7233235" w:history="1">
            <w:r w:rsidRPr="00A26BA7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26BA7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Service Connector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_Toc137233235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29529" w14:textId="77777777" w:rsidR="00442BF2" w:rsidRDefault="00442BF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7233236" w:history="1">
            <w:r w:rsidRPr="00A26BA7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26BA7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_Toc137233236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11552" w14:textId="77777777" w:rsidR="00442BF2" w:rsidRDefault="00442BF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7233237" w:history="1">
            <w:r w:rsidRPr="00A26BA7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26BA7">
              <w:rPr>
                <w:rStyle w:val="Hyperlink"/>
                <w:rFonts w:ascii="Arial" w:hAnsi="Arial" w:cs="Arial"/>
                <w:b/>
                <w:bCs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_Toc137233237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BB2F3" w14:textId="77777777" w:rsidR="00442BF2" w:rsidRDefault="00442BF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7233238" w:history="1">
            <w:r w:rsidRPr="00A26BA7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26BA7">
              <w:rPr>
                <w:rStyle w:val="Hyperlink"/>
                <w:rFonts w:ascii="Arial" w:hAnsi="Arial" w:cs="Arial"/>
                <w:b/>
                <w:bCs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_Toc137233238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CC4AD" w14:textId="77777777" w:rsidR="00442BF2" w:rsidRDefault="00442BF2">
          <w:pPr>
            <w:pStyle w:val="TOC2"/>
            <w:tabs>
              <w:tab w:val="left" w:pos="660"/>
              <w:tab w:val="right" w:leader="dot" w:pos="9912"/>
            </w:tabs>
            <w:rPr>
              <w:rFonts w:eastAsiaTheme="minorEastAsia"/>
              <w:noProof/>
              <w:lang w:eastAsia="en-IN"/>
            </w:rPr>
          </w:pPr>
          <w:hyperlink w:anchor="_Toc137233239" w:history="1">
            <w:r w:rsidRPr="00A26BA7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IN"/>
              </w:rPr>
              <w:tab/>
            </w:r>
            <w:r w:rsidRPr="00A26BA7">
              <w:rPr>
                <w:rStyle w:val="Hyperlink"/>
                <w:rFonts w:ascii="Arial" w:hAnsi="Arial" w:cs="Arial"/>
                <w:b/>
                <w:bCs/>
                <w:noProof/>
              </w:rPr>
              <w:t>Destroy the stack (if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_Toc137233239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D03A" w14:textId="5FB8DECE" w:rsidR="002C4068" w:rsidRDefault="002C4068">
          <w:r>
            <w:rPr>
              <w:b/>
              <w:bCs/>
              <w:noProof/>
            </w:rPr>
            <w:fldChar w:fldCharType="end"/>
          </w:r>
        </w:p>
      </w:sdtContent>
    </w:sdt>
    <w:p w14:paraId="78796961" w14:textId="4E06478B" w:rsidR="00E701E8" w:rsidRDefault="00E701E8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1F37609" w14:textId="183DD0B9" w:rsidR="004F36F7" w:rsidRDefault="00B82100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137233233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Introduction</w:t>
      </w:r>
      <w:bookmarkEnd w:id="1"/>
    </w:p>
    <w:p w14:paraId="14059E76" w14:textId="77777777" w:rsidR="00923AA6" w:rsidRPr="00923AA6" w:rsidRDefault="00923AA6" w:rsidP="00923AA6"/>
    <w:p w14:paraId="4DAD3AF8" w14:textId="4B44A13F" w:rsidR="00923AA6" w:rsidRPr="00923AA6" w:rsidRDefault="00923AA6" w:rsidP="00923AA6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923AA6">
        <w:rPr>
          <w:rFonts w:ascii="Arial" w:eastAsiaTheme="majorEastAsia" w:hAnsi="Arial" w:cs="Arial"/>
          <w:sz w:val="24"/>
          <w:szCs w:val="24"/>
        </w:rPr>
        <w:t>Use the Service Connector Hub service to transfer data between services in Oracle Cloud Infrastructure.</w:t>
      </w:r>
    </w:p>
    <w:p w14:paraId="09BC182F" w14:textId="77777777" w:rsidR="00923AA6" w:rsidRPr="00923AA6" w:rsidRDefault="00923AA6" w:rsidP="00923AA6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9E6BA51" w14:textId="0FF87F9F" w:rsidR="002A793B" w:rsidRPr="00923AA6" w:rsidRDefault="00923AA6" w:rsidP="00923AA6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923AA6">
        <w:rPr>
          <w:rFonts w:ascii="Arial" w:eastAsiaTheme="majorEastAsia" w:hAnsi="Arial" w:cs="Arial"/>
          <w:sz w:val="24"/>
          <w:szCs w:val="24"/>
        </w:rPr>
        <w:t>Service Connector Hub is a cloud message bus platform that offers a single pane of glass for describing, executing, and monitoring interactions when moving data between Oracle Cloud Infrastructure services.</w:t>
      </w:r>
    </w:p>
    <w:p w14:paraId="71A2E1A1" w14:textId="77777777" w:rsidR="00AC2DF1" w:rsidRDefault="00AC2DF1" w:rsidP="00AC2DF1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0B6DAD9" w14:textId="71A02B41" w:rsidR="00AC2DF1" w:rsidRPr="00B17C80" w:rsidRDefault="00AC2DF1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137233234"/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Workflow diagram </w:t>
      </w:r>
      <w:r w:rsidR="00D71CA3" w:rsidRPr="00B17C80">
        <w:rPr>
          <w:rFonts w:ascii="Arial" w:hAnsi="Arial" w:cs="Arial"/>
          <w:b/>
          <w:bCs/>
          <w:color w:val="auto"/>
          <w:sz w:val="28"/>
          <w:szCs w:val="28"/>
        </w:rPr>
        <w:t>to</w:t>
      </w:r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deploy the </w:t>
      </w:r>
      <w:r w:rsidR="00D71CA3" w:rsidRPr="00B17C80">
        <w:rPr>
          <w:rFonts w:ascii="Arial" w:hAnsi="Arial" w:cs="Arial"/>
          <w:b/>
          <w:bCs/>
          <w:color w:val="auto"/>
          <w:sz w:val="28"/>
          <w:szCs w:val="28"/>
        </w:rPr>
        <w:t>stack</w:t>
      </w:r>
      <w:bookmarkEnd w:id="2"/>
    </w:p>
    <w:p w14:paraId="76DE51C3" w14:textId="212B250A" w:rsidR="000804E6" w:rsidRDefault="000804E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F38BBDD" w14:textId="3FEEDD3C" w:rsidR="00EA52A4" w:rsidRPr="00B17C80" w:rsidRDefault="00EA52A4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Below diagram shows how the Terraform Artifact are applied in the OCI. While creating </w:t>
      </w:r>
      <w:proofErr w:type="gramStart"/>
      <w:r w:rsidRPr="00B17C80">
        <w:rPr>
          <w:rFonts w:ascii="Arial" w:eastAsiaTheme="majorEastAsia" w:hAnsi="Arial" w:cs="Arial"/>
          <w:sz w:val="24"/>
          <w:szCs w:val="24"/>
        </w:rPr>
        <w:t>a</w:t>
      </w:r>
      <w:proofErr w:type="gramEnd"/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D71CA3" w:rsidRPr="00B17C80">
        <w:rPr>
          <w:rFonts w:ascii="Arial" w:eastAsiaTheme="majorEastAsia" w:hAnsi="Arial" w:cs="Arial"/>
          <w:sz w:val="24"/>
          <w:szCs w:val="24"/>
        </w:rPr>
        <w:t xml:space="preserve">ORM </w:t>
      </w:r>
      <w:r w:rsidRPr="00B17C80">
        <w:rPr>
          <w:rFonts w:ascii="Arial" w:eastAsiaTheme="majorEastAsia" w:hAnsi="Arial" w:cs="Arial"/>
          <w:sz w:val="24"/>
          <w:szCs w:val="24"/>
        </w:rPr>
        <w:t xml:space="preserve">stack, using terraform deliverables Init, Plan and Apply is the flow to provision the resource in the OCI. We can </w:t>
      </w:r>
      <w:r w:rsidR="00D71CA3" w:rsidRPr="00B17C80">
        <w:rPr>
          <w:rFonts w:ascii="Arial" w:eastAsiaTheme="majorEastAsia" w:hAnsi="Arial" w:cs="Arial"/>
          <w:sz w:val="24"/>
          <w:szCs w:val="24"/>
        </w:rPr>
        <w:t>have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the deliverables </w:t>
      </w:r>
      <w:r w:rsidR="00D71CA3" w:rsidRPr="00B17C80">
        <w:rPr>
          <w:rFonts w:ascii="Arial" w:eastAsiaTheme="majorEastAsia" w:hAnsi="Arial" w:cs="Arial"/>
          <w:sz w:val="24"/>
          <w:szCs w:val="24"/>
        </w:rPr>
        <w:t xml:space="preserve">in </w:t>
      </w:r>
      <w:r w:rsidRPr="00B17C80">
        <w:rPr>
          <w:rFonts w:ascii="Arial" w:eastAsiaTheme="majorEastAsia" w:hAnsi="Arial" w:cs="Arial"/>
          <w:sz w:val="24"/>
          <w:szCs w:val="24"/>
        </w:rPr>
        <w:t>any of below.</w:t>
      </w:r>
    </w:p>
    <w:p w14:paraId="6494FA48" w14:textId="6AB3E3D0" w:rsidR="00EA52A4" w:rsidRPr="00B17C80" w:rsidRDefault="00EA52A4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GitLab/GitHub Repo</w:t>
      </w:r>
    </w:p>
    <w:p w14:paraId="123791C2" w14:textId="62ADAD64" w:rsidR="00EA52A4" w:rsidRPr="00B17C80" w:rsidRDefault="00EA52A4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Bitbucket</w:t>
      </w:r>
    </w:p>
    <w:p w14:paraId="3BE1CC8A" w14:textId="7CA3357B" w:rsidR="00EA52A4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Can be in folder/.zip in the local disk</w:t>
      </w:r>
    </w:p>
    <w:p w14:paraId="1C47BB5A" w14:textId="788E2966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Object Storage Bucket</w:t>
      </w:r>
    </w:p>
    <w:p w14:paraId="00D72C03" w14:textId="13521830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Can be </w:t>
      </w:r>
      <w:r w:rsidR="000F111C" w:rsidRPr="00B17C80">
        <w:rPr>
          <w:rFonts w:ascii="Arial" w:eastAsiaTheme="majorEastAsia" w:hAnsi="Arial" w:cs="Arial"/>
          <w:sz w:val="24"/>
          <w:szCs w:val="24"/>
        </w:rPr>
        <w:t xml:space="preserve">in </w:t>
      </w:r>
      <w:r w:rsidRPr="00B17C80">
        <w:rPr>
          <w:rFonts w:ascii="Arial" w:eastAsiaTheme="majorEastAsia" w:hAnsi="Arial" w:cs="Arial"/>
          <w:sz w:val="24"/>
          <w:szCs w:val="24"/>
        </w:rPr>
        <w:t>compartment</w:t>
      </w:r>
    </w:p>
    <w:p w14:paraId="6E9CC66D" w14:textId="2C0654F5" w:rsidR="00D71CA3" w:rsidRPr="00B17C80" w:rsidRDefault="00D71CA3" w:rsidP="00B17C80">
      <w:pPr>
        <w:pStyle w:val="NoSpacing"/>
        <w:numPr>
          <w:ilvl w:val="0"/>
          <w:numId w:val="7"/>
        </w:numPr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Oracle provided Template</w:t>
      </w:r>
    </w:p>
    <w:p w14:paraId="2D9F27CF" w14:textId="355F767D" w:rsidR="00F90329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2EECF7D1" wp14:editId="2B249471">
            <wp:extent cx="6300470" cy="505396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15F2C" w14:textId="77777777" w:rsidR="00AC2DF1" w:rsidRDefault="00AC2DF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AA703C4" w14:textId="2404475A" w:rsidR="00316A60" w:rsidRPr="00B17C80" w:rsidRDefault="00316A60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137233235"/>
      <w:r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Create </w:t>
      </w:r>
      <w:r w:rsidR="00341B05" w:rsidRPr="00B17C80">
        <w:rPr>
          <w:rFonts w:ascii="Arial" w:hAnsi="Arial" w:cs="Arial"/>
          <w:b/>
          <w:bCs/>
          <w:color w:val="auto"/>
          <w:sz w:val="28"/>
          <w:szCs w:val="28"/>
        </w:rPr>
        <w:t>s</w:t>
      </w:r>
      <w:r w:rsidRPr="00B17C80">
        <w:rPr>
          <w:rFonts w:ascii="Arial" w:hAnsi="Arial" w:cs="Arial"/>
          <w:b/>
          <w:bCs/>
          <w:color w:val="auto"/>
          <w:sz w:val="28"/>
          <w:szCs w:val="28"/>
        </w:rPr>
        <w:t>tack</w:t>
      </w:r>
      <w:r w:rsidR="00C50EFA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for</w:t>
      </w:r>
      <w:r w:rsidR="00EC7255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</w:t>
      </w:r>
      <w:r w:rsidR="006D3374">
        <w:rPr>
          <w:rFonts w:ascii="Arial" w:hAnsi="Arial" w:cs="Arial"/>
          <w:b/>
          <w:bCs/>
          <w:color w:val="auto"/>
          <w:sz w:val="28"/>
          <w:szCs w:val="28"/>
        </w:rPr>
        <w:t>Service Connector Hub</w:t>
      </w:r>
      <w:bookmarkEnd w:id="3"/>
    </w:p>
    <w:p w14:paraId="07A997F5" w14:textId="77777777" w:rsidR="009441B7" w:rsidRDefault="009441B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1E9ECC0" w14:textId="20B0AC0A" w:rsidR="00316A6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Developer Services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Resource Manager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Stacks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select the compartment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Create Stack</w:t>
      </w:r>
    </w:p>
    <w:p w14:paraId="24B07AC3" w14:textId="77777777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0103ED9" w14:textId="7DDAB62A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My Configuration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Folder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Browse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Select the</w:t>
      </w:r>
      <w:r w:rsidR="00923AA6">
        <w:rPr>
          <w:rFonts w:ascii="Arial" w:eastAsiaTheme="majorEastAsia" w:hAnsi="Arial" w:cs="Arial"/>
          <w:sz w:val="24"/>
          <w:szCs w:val="24"/>
        </w:rPr>
        <w:t xml:space="preserve"> “Service Connector</w:t>
      </w:r>
      <w:r w:rsidR="005E3B06" w:rsidRPr="00B17C80">
        <w:rPr>
          <w:rFonts w:ascii="Arial" w:eastAsiaTheme="majorEastAsia" w:hAnsi="Arial" w:cs="Arial"/>
          <w:sz w:val="24"/>
          <w:szCs w:val="24"/>
        </w:rPr>
        <w:t>”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folder that contains the </w:t>
      </w:r>
      <w:r w:rsidR="00890956" w:rsidRPr="00B17C80">
        <w:rPr>
          <w:rFonts w:ascii="Arial" w:eastAsiaTheme="majorEastAsia" w:hAnsi="Arial" w:cs="Arial"/>
          <w:sz w:val="24"/>
          <w:szCs w:val="24"/>
        </w:rPr>
        <w:t>artifacts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proofErr w:type="gramStart"/>
      <w:r w:rsidRPr="00B17C80">
        <w:rPr>
          <w:rFonts w:ascii="Arial" w:eastAsiaTheme="majorEastAsia" w:hAnsi="Arial" w:cs="Arial"/>
          <w:sz w:val="24"/>
          <w:szCs w:val="24"/>
        </w:rPr>
        <w:t>Upload</w:t>
      </w:r>
      <w:proofErr w:type="gramEnd"/>
    </w:p>
    <w:p w14:paraId="54D90E9E" w14:textId="4A46F161" w:rsidR="007B06E1" w:rsidRDefault="007B06E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0E0CD16" w14:textId="787EDFB4" w:rsidR="007B06E1" w:rsidRDefault="001B61DC" w:rsidP="00316A60">
      <w:pPr>
        <w:pStyle w:val="NoSpacing"/>
        <w:rPr>
          <w:noProof/>
        </w:rPr>
      </w:pPr>
      <w:r>
        <w:rPr>
          <w:noProof/>
        </w:rPr>
        <w:lastRenderedPageBreak/>
        <w:t xml:space="preserve"> </w:t>
      </w:r>
      <w:r w:rsidR="00923AA6">
        <w:rPr>
          <w:noProof/>
          <w:lang w:eastAsia="en-IN"/>
        </w:rPr>
        <w:drawing>
          <wp:inline distT="0" distB="0" distL="0" distR="0" wp14:anchorId="3658F480" wp14:editId="0DA8B2F0">
            <wp:extent cx="5943600" cy="28949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F08C" w14:textId="29B96D38" w:rsidR="00F265E8" w:rsidRDefault="00923AA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499FD6E2" wp14:editId="14037844">
            <wp:extent cx="5943600" cy="4009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3490" w14:textId="770B5A3E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991E5E0" w14:textId="34B86DE6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“NEXT”</w:t>
      </w:r>
    </w:p>
    <w:p w14:paraId="24731809" w14:textId="77777777" w:rsidR="00C035F0" w:rsidRPr="00B17C80" w:rsidRDefault="00C035F0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07EFB46B" w14:textId="6AC13FA9" w:rsidR="00C035F0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Select the </w:t>
      </w:r>
      <w:r w:rsidR="007B06E1" w:rsidRPr="00B17C80">
        <w:rPr>
          <w:rFonts w:ascii="Arial" w:eastAsiaTheme="majorEastAsia" w:hAnsi="Arial" w:cs="Arial"/>
          <w:sz w:val="24"/>
          <w:szCs w:val="24"/>
        </w:rPr>
        <w:t>parameters as per the below screen,</w:t>
      </w:r>
    </w:p>
    <w:p w14:paraId="12B42A89" w14:textId="2596AEE1" w:rsidR="007B06E1" w:rsidRDefault="007B06E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E9A7B32" w14:textId="234F0387" w:rsidR="00876870" w:rsidRDefault="008768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44DB26C" w14:textId="0BDB164C" w:rsidR="00384404" w:rsidRDefault="00923AA6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6EF30C3E" wp14:editId="7F84227E">
            <wp:extent cx="5124450" cy="40847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8574" cy="408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C2F0" w14:textId="3FEFC63C" w:rsidR="009D57E8" w:rsidRDefault="009D57E8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3792AB7" w14:textId="55B67F59" w:rsidR="0036693E" w:rsidRDefault="0036693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8B712DB" w14:textId="15F37209" w:rsidR="0036693E" w:rsidRDefault="00DC20D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376A90AC" wp14:editId="48C92F4E">
            <wp:extent cx="5372100" cy="4510613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51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3395" w14:textId="6F86A1BA" w:rsidR="0036693E" w:rsidRDefault="00DC20D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1AF76205" wp14:editId="1F7820A0">
            <wp:extent cx="5943600" cy="46323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8DEC" w14:textId="29B16636" w:rsidR="0036693E" w:rsidRDefault="0036693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FB3152A" w14:textId="0FCDBD14" w:rsidR="0036693E" w:rsidRDefault="0036693E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9AADD0B" w14:textId="0459BD41" w:rsidR="00670694" w:rsidRDefault="0067069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15ABDE5" w14:textId="77777777" w:rsidR="001E6317" w:rsidRPr="00B17C80" w:rsidRDefault="001E6317" w:rsidP="001E6317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Note: select the right compartment to apply the stack in the OCI</w:t>
      </w:r>
    </w:p>
    <w:p w14:paraId="79FCDDDE" w14:textId="77777777" w:rsidR="005406F3" w:rsidRPr="00B17C80" w:rsidRDefault="005406F3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12838A2" w14:textId="4EB14896" w:rsidR="00E26CFD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“NEXT”</w:t>
      </w:r>
      <w:r w:rsidR="004B43E9"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4B43E9"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4B43E9"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t>Click “CREATE”</w:t>
      </w:r>
    </w:p>
    <w:p w14:paraId="2C992B46" w14:textId="4575006F" w:rsidR="006C67F0" w:rsidRDefault="00DC20D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349E7B57" wp14:editId="3EEE8A5A">
            <wp:extent cx="5943600" cy="37185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69C9" w14:textId="156C89D5" w:rsidR="00C035F0" w:rsidRDefault="00C035F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FF07469" w14:textId="46AF6BE0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137233236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Plan the Job</w:t>
      </w:r>
      <w:bookmarkEnd w:id="4"/>
    </w:p>
    <w:p w14:paraId="45A36C22" w14:textId="4E652F74" w:rsidR="00316A60" w:rsidRDefault="00316A6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ADA5CEB" w14:textId="41318AB8" w:rsidR="00E26CFD" w:rsidRPr="00B17C80" w:rsidRDefault="00E26CFD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Click the “Plan”</w:t>
      </w:r>
    </w:p>
    <w:p w14:paraId="321FE419" w14:textId="1528CD95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65EFAF7" w14:textId="3E161BF4" w:rsidR="00E26CFD" w:rsidRPr="005C51A3" w:rsidRDefault="00DC20DA" w:rsidP="00316A60">
      <w:pPr>
        <w:pStyle w:val="NoSpacing"/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713B4311" wp14:editId="0988E4CE">
            <wp:extent cx="5943600" cy="32245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4A55" w14:textId="77777777" w:rsidR="00384404" w:rsidRDefault="0038440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FA015C2" w14:textId="3B60F4FD" w:rsidR="006A5F01" w:rsidRDefault="001D1DE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B17C80">
        <w:rPr>
          <w:rFonts w:ascii="Arial" w:eastAsiaTheme="majorEastAsia" w:hAnsi="Arial" w:cs="Arial"/>
          <w:sz w:val="24"/>
          <w:szCs w:val="24"/>
        </w:rPr>
        <w:t>Plan is successful.</w:t>
      </w:r>
    </w:p>
    <w:p w14:paraId="3A51E57B" w14:textId="26107019" w:rsidR="00E26CFD" w:rsidRDefault="00E26CFD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680305C" w14:textId="1DB90483" w:rsidR="00E26CFD" w:rsidRDefault="00DC20D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5DEECB89" wp14:editId="2D033E95">
            <wp:extent cx="5943600" cy="23056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0328" w14:textId="38F155A0" w:rsidR="005C51A3" w:rsidRDefault="00DC20D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1D6EAE99" wp14:editId="3A2CE465">
            <wp:extent cx="5943600" cy="37795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929E" w14:textId="77777777" w:rsidR="00B17C80" w:rsidRDefault="00B17C8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8775B81" w14:textId="7175B6AF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137233237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Apply the Job</w:t>
      </w:r>
      <w:bookmarkEnd w:id="5"/>
    </w:p>
    <w:p w14:paraId="6FDB5852" w14:textId="77777777" w:rsidR="00A27101" w:rsidRDefault="00A271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53CCC53" w14:textId="1E5889EF" w:rsidR="00E26CFD" w:rsidRPr="00B17C80" w:rsidRDefault="006A5F01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Once the “plan” is success, now click “Apply”</w:t>
      </w:r>
    </w:p>
    <w:p w14:paraId="45B05656" w14:textId="77777777" w:rsidR="00AC04E7" w:rsidRDefault="00AC04E7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AF41EC0" w14:textId="5F8454BE" w:rsidR="006A5F01" w:rsidRDefault="00DC20DA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72B3D583" wp14:editId="7812F048">
            <wp:extent cx="5943600" cy="31819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3CB8" w14:textId="5963992E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E3C1630" w14:textId="77777777" w:rsidR="001E36FF" w:rsidRDefault="001E36FF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C637A45" w14:textId="6B099749" w:rsidR="006A5F01" w:rsidRPr="00B17C80" w:rsidRDefault="00A27101" w:rsidP="00316A6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Verify the </w:t>
      </w:r>
      <w:r w:rsidR="006A5F01" w:rsidRPr="00B17C80">
        <w:rPr>
          <w:rFonts w:ascii="Arial" w:eastAsiaTheme="majorEastAsia" w:hAnsi="Arial" w:cs="Arial"/>
          <w:sz w:val="24"/>
          <w:szCs w:val="24"/>
        </w:rPr>
        <w:t>Apply is successful.</w:t>
      </w:r>
    </w:p>
    <w:p w14:paraId="69FDCEDE" w14:textId="77777777" w:rsidR="004B43E9" w:rsidRDefault="004B43E9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62F8E35" w14:textId="34194AE5" w:rsidR="001A2E11" w:rsidRDefault="00CE7B28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495B12E0" wp14:editId="45EFF37E">
            <wp:extent cx="5943600" cy="22783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F3A1" w14:textId="234C2D61" w:rsidR="00CE7B28" w:rsidRDefault="00CE7B28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3C75B4A9" wp14:editId="0AA089BF">
            <wp:extent cx="5943600" cy="348297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6DE5" w14:textId="592F9009" w:rsidR="00200334" w:rsidRDefault="00200334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BDC3658" w14:textId="2E8330DA" w:rsidR="006A5F01" w:rsidRDefault="006A5F01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78F57092" w14:textId="77777777" w:rsidR="00876870" w:rsidRDefault="00876870" w:rsidP="00316A60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6302B3A" w14:textId="14790427" w:rsidR="00E26CFD" w:rsidRPr="00B17C80" w:rsidRDefault="00E26CFD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137233238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Verify in the Console</w:t>
      </w:r>
      <w:bookmarkEnd w:id="6"/>
    </w:p>
    <w:p w14:paraId="0218818E" w14:textId="56CA3804" w:rsidR="00E26CFD" w:rsidRDefault="00E26CFD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393FD989" w14:textId="5D15FA98" w:rsidR="009F56C0" w:rsidRPr="00B17C80" w:rsidRDefault="009F56C0" w:rsidP="009F56C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Go to OCI Console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CE7B28">
        <w:rPr>
          <w:rFonts w:ascii="Arial" w:eastAsiaTheme="majorEastAsia" w:hAnsi="Arial" w:cs="Arial"/>
          <w:sz w:val="24"/>
          <w:szCs w:val="24"/>
        </w:rPr>
        <w:t>Observability &amp; Management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="00CE7B28">
        <w:rPr>
          <w:rFonts w:ascii="Arial" w:eastAsiaTheme="majorEastAsia" w:hAnsi="Arial" w:cs="Arial"/>
          <w:sz w:val="24"/>
          <w:szCs w:val="24"/>
        </w:rPr>
        <w:t xml:space="preserve"> Logging</w:t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Pr="00B17C80">
        <w:rPr>
          <w:rFonts w:ascii="Arial" w:eastAsiaTheme="majorEastAsia" w:hAnsi="Arial" w:cs="Arial"/>
          <w:sz w:val="24"/>
          <w:szCs w:val="24"/>
        </w:rPr>
        <w:sym w:font="Wingdings" w:char="F0E8"/>
      </w:r>
      <w:r w:rsidRPr="00B17C80">
        <w:rPr>
          <w:rFonts w:ascii="Arial" w:eastAsiaTheme="majorEastAsia" w:hAnsi="Arial" w:cs="Arial"/>
          <w:sz w:val="24"/>
          <w:szCs w:val="24"/>
        </w:rPr>
        <w:t xml:space="preserve"> </w:t>
      </w:r>
      <w:r w:rsidR="00CE7B28">
        <w:rPr>
          <w:rFonts w:ascii="Arial" w:eastAsiaTheme="majorEastAsia" w:hAnsi="Arial" w:cs="Arial"/>
          <w:sz w:val="24"/>
          <w:szCs w:val="24"/>
        </w:rPr>
        <w:t>Service Connectors</w:t>
      </w:r>
    </w:p>
    <w:p w14:paraId="7DCA5D57" w14:textId="3184CF71" w:rsidR="009F56C0" w:rsidRDefault="009F56C0" w:rsidP="009F56C0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 xml:space="preserve">Note: Select the specified </w:t>
      </w:r>
      <w:r w:rsidR="001A3E15" w:rsidRPr="00B17C80">
        <w:rPr>
          <w:rFonts w:ascii="Arial" w:eastAsiaTheme="majorEastAsia" w:hAnsi="Arial" w:cs="Arial"/>
          <w:sz w:val="24"/>
          <w:szCs w:val="24"/>
        </w:rPr>
        <w:t>compartment (</w:t>
      </w:r>
      <w:r w:rsidR="00B17C80">
        <w:rPr>
          <w:rFonts w:ascii="Arial" w:eastAsiaTheme="majorEastAsia" w:hAnsi="Arial" w:cs="Arial"/>
          <w:sz w:val="24"/>
          <w:szCs w:val="24"/>
        </w:rPr>
        <w:t xml:space="preserve">in the step 2) </w:t>
      </w:r>
      <w:r w:rsidRPr="00B17C80">
        <w:rPr>
          <w:rFonts w:ascii="Arial" w:eastAsiaTheme="majorEastAsia" w:hAnsi="Arial" w:cs="Arial"/>
          <w:sz w:val="24"/>
          <w:szCs w:val="24"/>
        </w:rPr>
        <w:t>to get the output.</w:t>
      </w:r>
    </w:p>
    <w:p w14:paraId="7962C0C2" w14:textId="0838A573" w:rsidR="008767ED" w:rsidRDefault="008767ED" w:rsidP="00E26CFD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69AC545" w14:textId="21F6FC2E" w:rsidR="00141ACE" w:rsidRDefault="00CE7B28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drawing>
          <wp:inline distT="0" distB="0" distL="0" distR="0" wp14:anchorId="1B352FE1" wp14:editId="627A82EF">
            <wp:extent cx="5943600" cy="25266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9DCD" w14:textId="77777777" w:rsidR="0036545F" w:rsidRDefault="0036545F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6C3BD702" w14:textId="559DE246" w:rsidR="00AC04E7" w:rsidRPr="00B17C80" w:rsidRDefault="00AC04E7" w:rsidP="00AC2DF1">
      <w:pPr>
        <w:pStyle w:val="Heading2"/>
        <w:numPr>
          <w:ilvl w:val="0"/>
          <w:numId w:val="1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137233239"/>
      <w:r w:rsidRPr="00B17C80">
        <w:rPr>
          <w:rFonts w:ascii="Arial" w:hAnsi="Arial" w:cs="Arial"/>
          <w:b/>
          <w:bCs/>
          <w:color w:val="auto"/>
          <w:sz w:val="28"/>
          <w:szCs w:val="28"/>
        </w:rPr>
        <w:t>Destroy the stack</w:t>
      </w:r>
      <w:r w:rsidR="0094005B" w:rsidRPr="00B17C80">
        <w:rPr>
          <w:rFonts w:ascii="Arial" w:hAnsi="Arial" w:cs="Arial"/>
          <w:b/>
          <w:bCs/>
          <w:color w:val="auto"/>
          <w:sz w:val="28"/>
          <w:szCs w:val="28"/>
        </w:rPr>
        <w:t xml:space="preserve"> (if required)</w:t>
      </w:r>
      <w:bookmarkEnd w:id="7"/>
    </w:p>
    <w:p w14:paraId="2202A71E" w14:textId="46C7731B" w:rsidR="00141ACE" w:rsidRDefault="00141ACE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FB06D0E" w14:textId="0365B323" w:rsidR="00AC04E7" w:rsidRPr="00B17C80" w:rsidRDefault="00AC04E7" w:rsidP="00AC04E7">
      <w:pPr>
        <w:pStyle w:val="NoSpacing"/>
        <w:rPr>
          <w:rFonts w:ascii="Arial" w:eastAsiaTheme="majorEastAsia" w:hAnsi="Arial" w:cs="Arial"/>
          <w:sz w:val="24"/>
          <w:szCs w:val="24"/>
        </w:rPr>
      </w:pPr>
      <w:r w:rsidRPr="00B17C80">
        <w:rPr>
          <w:rFonts w:ascii="Arial" w:eastAsiaTheme="majorEastAsia" w:hAnsi="Arial" w:cs="Arial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14:paraId="75E9778E" w14:textId="77777777" w:rsidR="00AC04E7" w:rsidRDefault="00AC04E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2D1F5E0" w14:textId="75979288" w:rsidR="00AC04E7" w:rsidRDefault="00CE7B28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noProof/>
          <w:lang w:eastAsia="en-IN"/>
        </w:rPr>
        <w:lastRenderedPageBreak/>
        <w:drawing>
          <wp:inline distT="0" distB="0" distL="0" distR="0" wp14:anchorId="52DD6E74" wp14:editId="13E34C82">
            <wp:extent cx="5943600" cy="323405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6F52" w14:textId="77777777" w:rsidR="00AC04E7" w:rsidRDefault="00AC04E7" w:rsidP="00F55C02">
      <w:pPr>
        <w:pStyle w:val="NoSpacing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F50900D" w14:textId="4BF44115" w:rsidR="0048547F" w:rsidRPr="00254ED9" w:rsidRDefault="006A1209" w:rsidP="006A1209">
      <w:pPr>
        <w:jc w:val="center"/>
      </w:pPr>
      <w:r>
        <w:t># END #</w:t>
      </w:r>
    </w:p>
    <w:sectPr w:rsidR="0048547F" w:rsidRPr="00254ED9" w:rsidSect="0067233C">
      <w:footerReference w:type="default" r:id="rId23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C727CB" w14:textId="77777777" w:rsidR="004C1D02" w:rsidRDefault="004C1D02" w:rsidP="0067233C">
      <w:pPr>
        <w:spacing w:after="0" w:line="240" w:lineRule="auto"/>
      </w:pPr>
      <w:r>
        <w:separator/>
      </w:r>
    </w:p>
  </w:endnote>
  <w:endnote w:type="continuationSeparator" w:id="0">
    <w:p w14:paraId="505B0173" w14:textId="77777777" w:rsidR="004C1D02" w:rsidRDefault="004C1D02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08050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63A5EB4" w14:textId="64C79CAA" w:rsidR="0067233C" w:rsidRDefault="006723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42BF2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42BF2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99AFBE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D4B04D" w14:textId="77777777" w:rsidR="004C1D02" w:rsidRDefault="004C1D02" w:rsidP="0067233C">
      <w:pPr>
        <w:spacing w:after="0" w:line="240" w:lineRule="auto"/>
      </w:pPr>
      <w:r>
        <w:separator/>
      </w:r>
    </w:p>
  </w:footnote>
  <w:footnote w:type="continuationSeparator" w:id="0">
    <w:p w14:paraId="092D635A" w14:textId="77777777" w:rsidR="004C1D02" w:rsidRDefault="004C1D02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BA3636"/>
    <w:multiLevelType w:val="multilevel"/>
    <w:tmpl w:val="F474C2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2811672"/>
    <w:multiLevelType w:val="hybridMultilevel"/>
    <w:tmpl w:val="6C4C19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3B1BFF"/>
    <w:multiLevelType w:val="hybridMultilevel"/>
    <w:tmpl w:val="70587D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CC9"/>
    <w:rsid w:val="000000E1"/>
    <w:rsid w:val="00007086"/>
    <w:rsid w:val="000241CF"/>
    <w:rsid w:val="00026395"/>
    <w:rsid w:val="0005170C"/>
    <w:rsid w:val="000736D2"/>
    <w:rsid w:val="000804E6"/>
    <w:rsid w:val="000823AF"/>
    <w:rsid w:val="000841B0"/>
    <w:rsid w:val="000A4318"/>
    <w:rsid w:val="000F111C"/>
    <w:rsid w:val="001243D2"/>
    <w:rsid w:val="0014003B"/>
    <w:rsid w:val="00141ACE"/>
    <w:rsid w:val="00144AC8"/>
    <w:rsid w:val="001533AE"/>
    <w:rsid w:val="00176AE4"/>
    <w:rsid w:val="001A2E11"/>
    <w:rsid w:val="001A3E15"/>
    <w:rsid w:val="001A4B70"/>
    <w:rsid w:val="001B61DC"/>
    <w:rsid w:val="001D1DE0"/>
    <w:rsid w:val="001E36FF"/>
    <w:rsid w:val="001E6317"/>
    <w:rsid w:val="00200334"/>
    <w:rsid w:val="002178B4"/>
    <w:rsid w:val="0022748C"/>
    <w:rsid w:val="00247C14"/>
    <w:rsid w:val="00254ED9"/>
    <w:rsid w:val="002553E9"/>
    <w:rsid w:val="00257D04"/>
    <w:rsid w:val="002967B6"/>
    <w:rsid w:val="002A793B"/>
    <w:rsid w:val="002B6656"/>
    <w:rsid w:val="002C4068"/>
    <w:rsid w:val="002F02C8"/>
    <w:rsid w:val="003054AC"/>
    <w:rsid w:val="00307539"/>
    <w:rsid w:val="00316A60"/>
    <w:rsid w:val="003245E0"/>
    <w:rsid w:val="00332BA0"/>
    <w:rsid w:val="00341B05"/>
    <w:rsid w:val="00357AF6"/>
    <w:rsid w:val="0036545F"/>
    <w:rsid w:val="0036693E"/>
    <w:rsid w:val="00384404"/>
    <w:rsid w:val="003B3A00"/>
    <w:rsid w:val="003B635F"/>
    <w:rsid w:val="003C66A5"/>
    <w:rsid w:val="00411F89"/>
    <w:rsid w:val="00424B67"/>
    <w:rsid w:val="004408EB"/>
    <w:rsid w:val="00442BF2"/>
    <w:rsid w:val="0047129E"/>
    <w:rsid w:val="00473EF5"/>
    <w:rsid w:val="00480AC4"/>
    <w:rsid w:val="0048547F"/>
    <w:rsid w:val="004A43B1"/>
    <w:rsid w:val="004A701F"/>
    <w:rsid w:val="004B43E9"/>
    <w:rsid w:val="004C19EA"/>
    <w:rsid w:val="004C1D02"/>
    <w:rsid w:val="004F36F7"/>
    <w:rsid w:val="0050605A"/>
    <w:rsid w:val="00537CF8"/>
    <w:rsid w:val="005406F3"/>
    <w:rsid w:val="005417DE"/>
    <w:rsid w:val="00572702"/>
    <w:rsid w:val="0057552C"/>
    <w:rsid w:val="00585EF4"/>
    <w:rsid w:val="00591C8E"/>
    <w:rsid w:val="005954D5"/>
    <w:rsid w:val="005A1A7A"/>
    <w:rsid w:val="005A7C16"/>
    <w:rsid w:val="005B2DCB"/>
    <w:rsid w:val="005C00EA"/>
    <w:rsid w:val="005C1C91"/>
    <w:rsid w:val="005C51A3"/>
    <w:rsid w:val="005D7683"/>
    <w:rsid w:val="005E1307"/>
    <w:rsid w:val="005E3B06"/>
    <w:rsid w:val="005F2C57"/>
    <w:rsid w:val="00604AF0"/>
    <w:rsid w:val="00620CC9"/>
    <w:rsid w:val="006471BF"/>
    <w:rsid w:val="00651C38"/>
    <w:rsid w:val="00655FFC"/>
    <w:rsid w:val="00663EEC"/>
    <w:rsid w:val="0066423D"/>
    <w:rsid w:val="00670694"/>
    <w:rsid w:val="0067233C"/>
    <w:rsid w:val="006A1209"/>
    <w:rsid w:val="006A5F01"/>
    <w:rsid w:val="006A7F6B"/>
    <w:rsid w:val="006C67F0"/>
    <w:rsid w:val="006C7DE6"/>
    <w:rsid w:val="006D0934"/>
    <w:rsid w:val="006D3374"/>
    <w:rsid w:val="006F5D92"/>
    <w:rsid w:val="00707F78"/>
    <w:rsid w:val="00737B14"/>
    <w:rsid w:val="00745157"/>
    <w:rsid w:val="00752783"/>
    <w:rsid w:val="0075594E"/>
    <w:rsid w:val="007643E0"/>
    <w:rsid w:val="00786771"/>
    <w:rsid w:val="00791DA1"/>
    <w:rsid w:val="00795789"/>
    <w:rsid w:val="007A365E"/>
    <w:rsid w:val="007A4087"/>
    <w:rsid w:val="007B06E1"/>
    <w:rsid w:val="007D7626"/>
    <w:rsid w:val="008031A1"/>
    <w:rsid w:val="00824883"/>
    <w:rsid w:val="008467A1"/>
    <w:rsid w:val="00852AB1"/>
    <w:rsid w:val="00867C47"/>
    <w:rsid w:val="008767ED"/>
    <w:rsid w:val="00876870"/>
    <w:rsid w:val="00877677"/>
    <w:rsid w:val="0088702A"/>
    <w:rsid w:val="00890956"/>
    <w:rsid w:val="008A4C15"/>
    <w:rsid w:val="008B140E"/>
    <w:rsid w:val="008C12BF"/>
    <w:rsid w:val="008E0CDF"/>
    <w:rsid w:val="008E17FE"/>
    <w:rsid w:val="008E782A"/>
    <w:rsid w:val="00912A40"/>
    <w:rsid w:val="00923AA6"/>
    <w:rsid w:val="0094005B"/>
    <w:rsid w:val="009441B7"/>
    <w:rsid w:val="00954A26"/>
    <w:rsid w:val="0098064B"/>
    <w:rsid w:val="00993E51"/>
    <w:rsid w:val="009C0E8F"/>
    <w:rsid w:val="009D57E8"/>
    <w:rsid w:val="009F56C0"/>
    <w:rsid w:val="00A03191"/>
    <w:rsid w:val="00A260E1"/>
    <w:rsid w:val="00A27101"/>
    <w:rsid w:val="00A33450"/>
    <w:rsid w:val="00A51CD0"/>
    <w:rsid w:val="00A570C0"/>
    <w:rsid w:val="00A65BF0"/>
    <w:rsid w:val="00A86526"/>
    <w:rsid w:val="00AA174E"/>
    <w:rsid w:val="00AC04E7"/>
    <w:rsid w:val="00AC2DF1"/>
    <w:rsid w:val="00AD45AA"/>
    <w:rsid w:val="00B060C0"/>
    <w:rsid w:val="00B0774A"/>
    <w:rsid w:val="00B17C80"/>
    <w:rsid w:val="00B33A85"/>
    <w:rsid w:val="00B82100"/>
    <w:rsid w:val="00B87EBB"/>
    <w:rsid w:val="00BA03F0"/>
    <w:rsid w:val="00BA6F0E"/>
    <w:rsid w:val="00BB46B1"/>
    <w:rsid w:val="00BC3364"/>
    <w:rsid w:val="00BD668C"/>
    <w:rsid w:val="00BF1FAC"/>
    <w:rsid w:val="00C035F0"/>
    <w:rsid w:val="00C156A2"/>
    <w:rsid w:val="00C21DB0"/>
    <w:rsid w:val="00C50EFA"/>
    <w:rsid w:val="00C86560"/>
    <w:rsid w:val="00CB24F8"/>
    <w:rsid w:val="00CC3BFC"/>
    <w:rsid w:val="00CE7B28"/>
    <w:rsid w:val="00CF25F0"/>
    <w:rsid w:val="00CF5E05"/>
    <w:rsid w:val="00D05FE6"/>
    <w:rsid w:val="00D17BA2"/>
    <w:rsid w:val="00D30424"/>
    <w:rsid w:val="00D30C4B"/>
    <w:rsid w:val="00D4473A"/>
    <w:rsid w:val="00D62C4D"/>
    <w:rsid w:val="00D71CA3"/>
    <w:rsid w:val="00DC0C29"/>
    <w:rsid w:val="00DC20DA"/>
    <w:rsid w:val="00DD73A9"/>
    <w:rsid w:val="00DF46ED"/>
    <w:rsid w:val="00E03EC2"/>
    <w:rsid w:val="00E10E85"/>
    <w:rsid w:val="00E160AD"/>
    <w:rsid w:val="00E16301"/>
    <w:rsid w:val="00E26CFD"/>
    <w:rsid w:val="00E34B6F"/>
    <w:rsid w:val="00E4545B"/>
    <w:rsid w:val="00E701E8"/>
    <w:rsid w:val="00E90E8E"/>
    <w:rsid w:val="00EA52A4"/>
    <w:rsid w:val="00EA7C9F"/>
    <w:rsid w:val="00EB2677"/>
    <w:rsid w:val="00EC628A"/>
    <w:rsid w:val="00EC7255"/>
    <w:rsid w:val="00F265E8"/>
    <w:rsid w:val="00F55C02"/>
    <w:rsid w:val="00F620D8"/>
    <w:rsid w:val="00F7013C"/>
    <w:rsid w:val="00F712EF"/>
    <w:rsid w:val="00F71A66"/>
    <w:rsid w:val="00F86FF8"/>
    <w:rsid w:val="00F90329"/>
    <w:rsid w:val="00F95108"/>
    <w:rsid w:val="00FA3CAB"/>
    <w:rsid w:val="00FB56F9"/>
    <w:rsid w:val="00FE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3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0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Emphasis">
    <w:name w:val="Emphasis"/>
    <w:basedOn w:val="DefaultParagraphFont"/>
    <w:uiPriority w:val="20"/>
    <w:qFormat/>
    <w:rsid w:val="00604AF0"/>
    <w:rPr>
      <w:i/>
      <w:iCs/>
    </w:rPr>
  </w:style>
  <w:style w:type="character" w:styleId="Strong">
    <w:name w:val="Strong"/>
    <w:basedOn w:val="DefaultParagraphFont"/>
    <w:uiPriority w:val="22"/>
    <w:qFormat/>
    <w:rsid w:val="00141A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ACE"/>
    <w:rPr>
      <w:rFonts w:ascii="Courier New" w:eastAsia="Times New Roman" w:hAnsi="Courier New" w:cs="Courier New"/>
      <w:sz w:val="20"/>
      <w:szCs w:val="20"/>
    </w:rPr>
  </w:style>
  <w:style w:type="paragraph" w:customStyle="1" w:styleId="p">
    <w:name w:val="p"/>
    <w:basedOn w:val="Normal"/>
    <w:rsid w:val="00AC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ph">
    <w:name w:val="ph"/>
    <w:basedOn w:val="DefaultParagraphFont"/>
    <w:rsid w:val="00AC04E7"/>
  </w:style>
  <w:style w:type="paragraph" w:styleId="BalloonText">
    <w:name w:val="Balloon Text"/>
    <w:basedOn w:val="Normal"/>
    <w:link w:val="BalloonTextChar"/>
    <w:uiPriority w:val="99"/>
    <w:semiHidden/>
    <w:unhideWhenUsed/>
    <w:rsid w:val="00F2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5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42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Chandira Sekaran</dc:creator>
  <cp:lastModifiedBy>user</cp:lastModifiedBy>
  <cp:revision>15</cp:revision>
  <dcterms:created xsi:type="dcterms:W3CDTF">2023-05-11T07:14:00Z</dcterms:created>
  <dcterms:modified xsi:type="dcterms:W3CDTF">2023-06-09T14:30:00Z</dcterms:modified>
</cp:coreProperties>
</file>