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2D45" w:rsidRDefault="00862D45"/>
    <w:p w:rsidR="00862D45" w:rsidRDefault="00862D45"/>
    <w:p w:rsidR="00862D45" w:rsidRDefault="00862D45"/>
    <w:p w:rsidR="00862D45" w:rsidRDefault="00862D45"/>
    <w:p w:rsidR="00862D45" w:rsidRDefault="00862D45"/>
    <w:p w:rsidR="00862D45" w:rsidRDefault="00862D45"/>
    <w:p w:rsidR="00862D45" w:rsidRDefault="00862D45"/>
    <w:p w:rsidR="00862D45" w:rsidRDefault="00862D45"/>
    <w:p w:rsidR="00862D45" w:rsidRDefault="00862D45"/>
    <w:p w:rsidR="00862D45" w:rsidRDefault="00862D45"/>
    <w:p w:rsidR="00862D45" w:rsidRDefault="00862D45"/>
    <w:p w:rsidR="00862D45" w:rsidRDefault="00862D45"/>
    <w:p w:rsidR="00862D45" w:rsidRDefault="00862D45" w:rsidP="00862D45">
      <w:pPr>
        <w:pStyle w:val="NoSpacing"/>
        <w:spacing w:line="360" w:lineRule="auto"/>
        <w:jc w:val="center"/>
        <w:rPr>
          <w:rFonts w:ascii="Arial" w:hAnsi="Arial" w:cs="Arial"/>
          <w:b/>
          <w:bCs/>
          <w:color w:val="000000" w:themeColor="text1"/>
          <w:sz w:val="44"/>
          <w:szCs w:val="44"/>
          <w:u w:val="single"/>
        </w:rPr>
      </w:pPr>
      <w:r>
        <w:rPr>
          <w:rFonts w:ascii="Arial" w:hAnsi="Arial" w:cs="Arial"/>
          <w:b/>
          <w:bCs/>
          <w:color w:val="000000" w:themeColor="text1"/>
          <w:sz w:val="44"/>
          <w:szCs w:val="44"/>
          <w:u w:val="single"/>
        </w:rPr>
        <w:t>Media Services</w:t>
      </w:r>
      <w:r w:rsidRPr="004B0FFF">
        <w:rPr>
          <w:rFonts w:ascii="Arial" w:hAnsi="Arial" w:cs="Arial"/>
          <w:b/>
          <w:bCs/>
          <w:color w:val="000000" w:themeColor="text1"/>
          <w:sz w:val="44"/>
          <w:szCs w:val="44"/>
          <w:u w:val="single"/>
        </w:rPr>
        <w:t xml:space="preserve"> with ORM Stack</w:t>
      </w:r>
    </w:p>
    <w:p w:rsidR="00862D45" w:rsidRDefault="00862D45" w:rsidP="00862D45">
      <w:pPr>
        <w:pStyle w:val="NoSpacing"/>
        <w:spacing w:line="360" w:lineRule="auto"/>
        <w:jc w:val="center"/>
        <w:rPr>
          <w:rFonts w:ascii="Arial" w:hAnsi="Arial" w:cs="Arial"/>
          <w:b/>
          <w:bCs/>
          <w:color w:val="000000" w:themeColor="text1"/>
          <w:sz w:val="44"/>
          <w:szCs w:val="44"/>
          <w:u w:val="single"/>
        </w:rPr>
      </w:pPr>
    </w:p>
    <w:p w:rsidR="00862D45" w:rsidRDefault="00862D45" w:rsidP="00862D45">
      <w:pPr>
        <w:pStyle w:val="NoSpacing"/>
        <w:spacing w:line="360" w:lineRule="auto"/>
        <w:jc w:val="center"/>
        <w:rPr>
          <w:rFonts w:ascii="Arial" w:hAnsi="Arial" w:cs="Arial"/>
          <w:b/>
          <w:bCs/>
          <w:color w:val="000000" w:themeColor="text1"/>
          <w:sz w:val="44"/>
          <w:szCs w:val="44"/>
          <w:u w:val="single"/>
        </w:rPr>
      </w:pPr>
    </w:p>
    <w:p w:rsidR="00862D45" w:rsidRDefault="00862D45" w:rsidP="00862D45">
      <w:pPr>
        <w:rPr>
          <w:rFonts w:ascii="Arial" w:hAnsi="Arial" w:cs="Arial"/>
          <w:b/>
          <w:bCs/>
          <w:color w:val="000000" w:themeColor="text1"/>
          <w:sz w:val="44"/>
          <w:szCs w:val="44"/>
          <w:u w:val="single"/>
          <w:lang w:val="en-IN"/>
        </w:rPr>
      </w:pPr>
      <w:r>
        <w:rPr>
          <w:rFonts w:ascii="Arial" w:hAnsi="Arial" w:cs="Arial"/>
          <w:b/>
          <w:bCs/>
          <w:color w:val="000000" w:themeColor="text1"/>
          <w:sz w:val="44"/>
          <w:szCs w:val="44"/>
          <w:u w:val="single"/>
        </w:rPr>
        <w:br w:type="page"/>
      </w: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lang w:val="en-GB"/>
        </w:rPr>
      </w:sdtEndPr>
      <w:sdtContent>
        <w:p w:rsidR="003D6E01" w:rsidRPr="004B0FFF" w:rsidRDefault="003D6E01" w:rsidP="003D6E01">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rsidR="003D6E01" w:rsidRPr="004B0FFF" w:rsidRDefault="003D6E01" w:rsidP="003D6E01">
          <w:pPr>
            <w:spacing w:line="360" w:lineRule="auto"/>
            <w:rPr>
              <w:rFonts w:ascii="Arial" w:hAnsi="Arial" w:cs="Arial"/>
              <w:color w:val="000000" w:themeColor="text1"/>
              <w:sz w:val="24"/>
              <w:szCs w:val="24"/>
              <w:lang w:val="en-US"/>
            </w:rPr>
          </w:pPr>
          <w:bookmarkStart w:id="0" w:name="_GoBack"/>
          <w:bookmarkEnd w:id="0"/>
        </w:p>
        <w:p w:rsidR="00686D25" w:rsidRDefault="003D6E01">
          <w:pPr>
            <w:pStyle w:val="TOC2"/>
            <w:tabs>
              <w:tab w:val="left" w:pos="660"/>
              <w:tab w:val="right" w:leader="dot" w:pos="9016"/>
            </w:tabs>
            <w:rPr>
              <w:rFonts w:eastAsiaTheme="minorEastAsia"/>
              <w:noProof/>
              <w:lang w:val="en-US"/>
            </w:rPr>
          </w:pPr>
          <w:r w:rsidRPr="004B0FFF">
            <w:rPr>
              <w:rFonts w:ascii="Arial" w:hAnsi="Arial" w:cs="Arial"/>
              <w:color w:val="000000" w:themeColor="text1"/>
              <w:sz w:val="24"/>
              <w:szCs w:val="24"/>
            </w:rPr>
            <w:fldChar w:fldCharType="begin"/>
          </w:r>
          <w:r w:rsidRPr="004B0FFF">
            <w:rPr>
              <w:rFonts w:ascii="Arial" w:hAnsi="Arial" w:cs="Arial"/>
              <w:color w:val="000000" w:themeColor="text1"/>
              <w:sz w:val="24"/>
              <w:szCs w:val="24"/>
            </w:rPr>
            <w:instrText xml:space="preserve"> TOC \o "1-3" \h \z \u </w:instrText>
          </w:r>
          <w:r w:rsidRPr="004B0FFF">
            <w:rPr>
              <w:rFonts w:ascii="Arial" w:hAnsi="Arial" w:cs="Arial"/>
              <w:color w:val="000000" w:themeColor="text1"/>
              <w:sz w:val="24"/>
              <w:szCs w:val="24"/>
            </w:rPr>
            <w:fldChar w:fldCharType="separate"/>
          </w:r>
          <w:hyperlink w:anchor="_Toc138882632" w:history="1">
            <w:r w:rsidR="00686D25" w:rsidRPr="00E3280E">
              <w:rPr>
                <w:rStyle w:val="Hyperlink"/>
                <w:rFonts w:ascii="Arial" w:hAnsi="Arial" w:cs="Arial"/>
                <w:b/>
                <w:bCs/>
                <w:noProof/>
              </w:rPr>
              <w:t>1.</w:t>
            </w:r>
            <w:r w:rsidR="00686D25">
              <w:rPr>
                <w:rFonts w:eastAsiaTheme="minorEastAsia"/>
                <w:noProof/>
                <w:lang w:val="en-US"/>
              </w:rPr>
              <w:tab/>
            </w:r>
            <w:r w:rsidR="00686D25" w:rsidRPr="00E3280E">
              <w:rPr>
                <w:rStyle w:val="Hyperlink"/>
                <w:rFonts w:ascii="Arial" w:hAnsi="Arial" w:cs="Arial"/>
                <w:b/>
                <w:bCs/>
                <w:noProof/>
              </w:rPr>
              <w:t>Introduction</w:t>
            </w:r>
            <w:r w:rsidR="00686D25">
              <w:rPr>
                <w:noProof/>
                <w:webHidden/>
              </w:rPr>
              <w:tab/>
            </w:r>
            <w:r w:rsidR="00686D25">
              <w:rPr>
                <w:noProof/>
                <w:webHidden/>
              </w:rPr>
              <w:fldChar w:fldCharType="begin"/>
            </w:r>
            <w:r w:rsidR="00686D25">
              <w:rPr>
                <w:noProof/>
                <w:webHidden/>
              </w:rPr>
              <w:instrText xml:space="preserve"> PAGEREF _Toc138882632 \h </w:instrText>
            </w:r>
            <w:r w:rsidR="00686D25">
              <w:rPr>
                <w:noProof/>
                <w:webHidden/>
              </w:rPr>
            </w:r>
            <w:r w:rsidR="00686D25">
              <w:rPr>
                <w:noProof/>
                <w:webHidden/>
              </w:rPr>
              <w:fldChar w:fldCharType="separate"/>
            </w:r>
            <w:r w:rsidR="00686D25">
              <w:rPr>
                <w:noProof/>
                <w:webHidden/>
              </w:rPr>
              <w:t>3</w:t>
            </w:r>
            <w:r w:rsidR="00686D25">
              <w:rPr>
                <w:noProof/>
                <w:webHidden/>
              </w:rPr>
              <w:fldChar w:fldCharType="end"/>
            </w:r>
          </w:hyperlink>
        </w:p>
        <w:p w:rsidR="00686D25" w:rsidRDefault="00686D25">
          <w:pPr>
            <w:pStyle w:val="TOC2"/>
            <w:tabs>
              <w:tab w:val="left" w:pos="660"/>
              <w:tab w:val="right" w:leader="dot" w:pos="9016"/>
            </w:tabs>
            <w:rPr>
              <w:rFonts w:eastAsiaTheme="minorEastAsia"/>
              <w:noProof/>
              <w:lang w:val="en-US"/>
            </w:rPr>
          </w:pPr>
          <w:hyperlink w:anchor="_Toc138882633" w:history="1">
            <w:r w:rsidRPr="00E3280E">
              <w:rPr>
                <w:rStyle w:val="Hyperlink"/>
                <w:rFonts w:ascii="Arial" w:hAnsi="Arial" w:cs="Arial"/>
                <w:b/>
                <w:bCs/>
                <w:noProof/>
              </w:rPr>
              <w:t>2.</w:t>
            </w:r>
            <w:r>
              <w:rPr>
                <w:rFonts w:eastAsiaTheme="minorEastAsia"/>
                <w:noProof/>
                <w:lang w:val="en-US"/>
              </w:rPr>
              <w:tab/>
            </w:r>
            <w:r w:rsidRPr="00E3280E">
              <w:rPr>
                <w:rStyle w:val="Hyperlink"/>
                <w:rFonts w:ascii="Arial" w:hAnsi="Arial" w:cs="Arial"/>
                <w:b/>
                <w:bCs/>
                <w:noProof/>
              </w:rPr>
              <w:t>Workflow diagram to deploy the stack</w:t>
            </w:r>
            <w:r>
              <w:rPr>
                <w:noProof/>
                <w:webHidden/>
              </w:rPr>
              <w:tab/>
            </w:r>
            <w:r>
              <w:rPr>
                <w:noProof/>
                <w:webHidden/>
              </w:rPr>
              <w:fldChar w:fldCharType="begin"/>
            </w:r>
            <w:r>
              <w:rPr>
                <w:noProof/>
                <w:webHidden/>
              </w:rPr>
              <w:instrText xml:space="preserve"> PAGEREF _Toc138882633 \h </w:instrText>
            </w:r>
            <w:r>
              <w:rPr>
                <w:noProof/>
                <w:webHidden/>
              </w:rPr>
            </w:r>
            <w:r>
              <w:rPr>
                <w:noProof/>
                <w:webHidden/>
              </w:rPr>
              <w:fldChar w:fldCharType="separate"/>
            </w:r>
            <w:r>
              <w:rPr>
                <w:noProof/>
                <w:webHidden/>
              </w:rPr>
              <w:t>3</w:t>
            </w:r>
            <w:r>
              <w:rPr>
                <w:noProof/>
                <w:webHidden/>
              </w:rPr>
              <w:fldChar w:fldCharType="end"/>
            </w:r>
          </w:hyperlink>
        </w:p>
        <w:p w:rsidR="00686D25" w:rsidRDefault="00686D25">
          <w:pPr>
            <w:pStyle w:val="TOC2"/>
            <w:tabs>
              <w:tab w:val="left" w:pos="660"/>
              <w:tab w:val="right" w:leader="dot" w:pos="9016"/>
            </w:tabs>
            <w:rPr>
              <w:rFonts w:eastAsiaTheme="minorEastAsia"/>
              <w:noProof/>
              <w:lang w:val="en-US"/>
            </w:rPr>
          </w:pPr>
          <w:hyperlink w:anchor="_Toc138882634" w:history="1">
            <w:r w:rsidRPr="00E3280E">
              <w:rPr>
                <w:rStyle w:val="Hyperlink"/>
                <w:rFonts w:ascii="Arial" w:hAnsi="Arial" w:cs="Arial"/>
                <w:b/>
                <w:bCs/>
                <w:noProof/>
              </w:rPr>
              <w:t>3.</w:t>
            </w:r>
            <w:r>
              <w:rPr>
                <w:rFonts w:eastAsiaTheme="minorEastAsia"/>
                <w:noProof/>
                <w:lang w:val="en-US"/>
              </w:rPr>
              <w:tab/>
            </w:r>
            <w:r w:rsidRPr="00E3280E">
              <w:rPr>
                <w:rStyle w:val="Hyperlink"/>
                <w:rFonts w:ascii="Arial" w:hAnsi="Arial" w:cs="Arial"/>
                <w:b/>
                <w:bCs/>
                <w:noProof/>
              </w:rPr>
              <w:t>Create stack for the Media Services</w:t>
            </w:r>
            <w:r>
              <w:rPr>
                <w:noProof/>
                <w:webHidden/>
              </w:rPr>
              <w:tab/>
            </w:r>
            <w:r>
              <w:rPr>
                <w:noProof/>
                <w:webHidden/>
              </w:rPr>
              <w:fldChar w:fldCharType="begin"/>
            </w:r>
            <w:r>
              <w:rPr>
                <w:noProof/>
                <w:webHidden/>
              </w:rPr>
              <w:instrText xml:space="preserve"> PAGEREF _Toc138882634 \h </w:instrText>
            </w:r>
            <w:r>
              <w:rPr>
                <w:noProof/>
                <w:webHidden/>
              </w:rPr>
            </w:r>
            <w:r>
              <w:rPr>
                <w:noProof/>
                <w:webHidden/>
              </w:rPr>
              <w:fldChar w:fldCharType="separate"/>
            </w:r>
            <w:r>
              <w:rPr>
                <w:noProof/>
                <w:webHidden/>
              </w:rPr>
              <w:t>4</w:t>
            </w:r>
            <w:r>
              <w:rPr>
                <w:noProof/>
                <w:webHidden/>
              </w:rPr>
              <w:fldChar w:fldCharType="end"/>
            </w:r>
          </w:hyperlink>
        </w:p>
        <w:p w:rsidR="00686D25" w:rsidRDefault="00686D25">
          <w:pPr>
            <w:pStyle w:val="TOC2"/>
            <w:tabs>
              <w:tab w:val="left" w:pos="660"/>
              <w:tab w:val="right" w:leader="dot" w:pos="9016"/>
            </w:tabs>
            <w:rPr>
              <w:rFonts w:eastAsiaTheme="minorEastAsia"/>
              <w:noProof/>
              <w:lang w:val="en-US"/>
            </w:rPr>
          </w:pPr>
          <w:hyperlink w:anchor="_Toc138882635" w:history="1">
            <w:r w:rsidRPr="00E3280E">
              <w:rPr>
                <w:rStyle w:val="Hyperlink"/>
                <w:rFonts w:ascii="Arial" w:hAnsi="Arial" w:cs="Arial"/>
                <w:b/>
                <w:bCs/>
                <w:noProof/>
              </w:rPr>
              <w:t>4.</w:t>
            </w:r>
            <w:r>
              <w:rPr>
                <w:rFonts w:eastAsiaTheme="minorEastAsia"/>
                <w:noProof/>
                <w:lang w:val="en-US"/>
              </w:rPr>
              <w:tab/>
            </w:r>
            <w:r w:rsidRPr="00E3280E">
              <w:rPr>
                <w:rStyle w:val="Hyperlink"/>
                <w:rFonts w:ascii="Arial" w:hAnsi="Arial" w:cs="Arial"/>
                <w:b/>
                <w:bCs/>
                <w:noProof/>
              </w:rPr>
              <w:t>Plan the Job</w:t>
            </w:r>
            <w:r>
              <w:rPr>
                <w:noProof/>
                <w:webHidden/>
              </w:rPr>
              <w:tab/>
            </w:r>
            <w:r>
              <w:rPr>
                <w:noProof/>
                <w:webHidden/>
              </w:rPr>
              <w:fldChar w:fldCharType="begin"/>
            </w:r>
            <w:r>
              <w:rPr>
                <w:noProof/>
                <w:webHidden/>
              </w:rPr>
              <w:instrText xml:space="preserve"> PAGEREF _Toc138882635 \h </w:instrText>
            </w:r>
            <w:r>
              <w:rPr>
                <w:noProof/>
                <w:webHidden/>
              </w:rPr>
            </w:r>
            <w:r>
              <w:rPr>
                <w:noProof/>
                <w:webHidden/>
              </w:rPr>
              <w:fldChar w:fldCharType="separate"/>
            </w:r>
            <w:r>
              <w:rPr>
                <w:noProof/>
                <w:webHidden/>
              </w:rPr>
              <w:t>7</w:t>
            </w:r>
            <w:r>
              <w:rPr>
                <w:noProof/>
                <w:webHidden/>
              </w:rPr>
              <w:fldChar w:fldCharType="end"/>
            </w:r>
          </w:hyperlink>
        </w:p>
        <w:p w:rsidR="00686D25" w:rsidRDefault="00686D25">
          <w:pPr>
            <w:pStyle w:val="TOC2"/>
            <w:tabs>
              <w:tab w:val="left" w:pos="660"/>
              <w:tab w:val="right" w:leader="dot" w:pos="9016"/>
            </w:tabs>
            <w:rPr>
              <w:rFonts w:eastAsiaTheme="minorEastAsia"/>
              <w:noProof/>
              <w:lang w:val="en-US"/>
            </w:rPr>
          </w:pPr>
          <w:hyperlink w:anchor="_Toc138882636" w:history="1">
            <w:r w:rsidRPr="00E3280E">
              <w:rPr>
                <w:rStyle w:val="Hyperlink"/>
                <w:rFonts w:ascii="Arial" w:hAnsi="Arial" w:cs="Arial"/>
                <w:b/>
                <w:bCs/>
                <w:noProof/>
              </w:rPr>
              <w:t>5.</w:t>
            </w:r>
            <w:r>
              <w:rPr>
                <w:rFonts w:eastAsiaTheme="minorEastAsia"/>
                <w:noProof/>
                <w:lang w:val="en-US"/>
              </w:rPr>
              <w:tab/>
            </w:r>
            <w:r w:rsidRPr="00E3280E">
              <w:rPr>
                <w:rStyle w:val="Hyperlink"/>
                <w:rFonts w:ascii="Arial" w:hAnsi="Arial" w:cs="Arial"/>
                <w:b/>
                <w:bCs/>
                <w:noProof/>
              </w:rPr>
              <w:t>Apply the Job</w:t>
            </w:r>
            <w:r>
              <w:rPr>
                <w:noProof/>
                <w:webHidden/>
              </w:rPr>
              <w:tab/>
            </w:r>
            <w:r>
              <w:rPr>
                <w:noProof/>
                <w:webHidden/>
              </w:rPr>
              <w:fldChar w:fldCharType="begin"/>
            </w:r>
            <w:r>
              <w:rPr>
                <w:noProof/>
                <w:webHidden/>
              </w:rPr>
              <w:instrText xml:space="preserve"> PAGEREF _Toc138882636 \h </w:instrText>
            </w:r>
            <w:r>
              <w:rPr>
                <w:noProof/>
                <w:webHidden/>
              </w:rPr>
            </w:r>
            <w:r>
              <w:rPr>
                <w:noProof/>
                <w:webHidden/>
              </w:rPr>
              <w:fldChar w:fldCharType="separate"/>
            </w:r>
            <w:r>
              <w:rPr>
                <w:noProof/>
                <w:webHidden/>
              </w:rPr>
              <w:t>8</w:t>
            </w:r>
            <w:r>
              <w:rPr>
                <w:noProof/>
                <w:webHidden/>
              </w:rPr>
              <w:fldChar w:fldCharType="end"/>
            </w:r>
          </w:hyperlink>
        </w:p>
        <w:p w:rsidR="00686D25" w:rsidRDefault="00686D25">
          <w:pPr>
            <w:pStyle w:val="TOC2"/>
            <w:tabs>
              <w:tab w:val="left" w:pos="660"/>
              <w:tab w:val="right" w:leader="dot" w:pos="9016"/>
            </w:tabs>
            <w:rPr>
              <w:rFonts w:eastAsiaTheme="minorEastAsia"/>
              <w:noProof/>
              <w:lang w:val="en-US"/>
            </w:rPr>
          </w:pPr>
          <w:hyperlink w:anchor="_Toc138882637" w:history="1">
            <w:r w:rsidRPr="00E3280E">
              <w:rPr>
                <w:rStyle w:val="Hyperlink"/>
                <w:rFonts w:ascii="Arial" w:hAnsi="Arial" w:cs="Arial"/>
                <w:b/>
                <w:bCs/>
                <w:noProof/>
              </w:rPr>
              <w:t>6.</w:t>
            </w:r>
            <w:r>
              <w:rPr>
                <w:rFonts w:eastAsiaTheme="minorEastAsia"/>
                <w:noProof/>
                <w:lang w:val="en-US"/>
              </w:rPr>
              <w:tab/>
            </w:r>
            <w:r w:rsidRPr="00E3280E">
              <w:rPr>
                <w:rStyle w:val="Hyperlink"/>
                <w:rFonts w:ascii="Arial" w:hAnsi="Arial" w:cs="Arial"/>
                <w:b/>
                <w:bCs/>
                <w:noProof/>
              </w:rPr>
              <w:t>Verify in the Console</w:t>
            </w:r>
            <w:r>
              <w:rPr>
                <w:noProof/>
                <w:webHidden/>
              </w:rPr>
              <w:tab/>
            </w:r>
            <w:r>
              <w:rPr>
                <w:noProof/>
                <w:webHidden/>
              </w:rPr>
              <w:fldChar w:fldCharType="begin"/>
            </w:r>
            <w:r>
              <w:rPr>
                <w:noProof/>
                <w:webHidden/>
              </w:rPr>
              <w:instrText xml:space="preserve"> PAGEREF _Toc138882637 \h </w:instrText>
            </w:r>
            <w:r>
              <w:rPr>
                <w:noProof/>
                <w:webHidden/>
              </w:rPr>
            </w:r>
            <w:r>
              <w:rPr>
                <w:noProof/>
                <w:webHidden/>
              </w:rPr>
              <w:fldChar w:fldCharType="separate"/>
            </w:r>
            <w:r>
              <w:rPr>
                <w:noProof/>
                <w:webHidden/>
              </w:rPr>
              <w:t>9</w:t>
            </w:r>
            <w:r>
              <w:rPr>
                <w:noProof/>
                <w:webHidden/>
              </w:rPr>
              <w:fldChar w:fldCharType="end"/>
            </w:r>
          </w:hyperlink>
        </w:p>
        <w:p w:rsidR="00686D25" w:rsidRDefault="00686D25">
          <w:pPr>
            <w:pStyle w:val="TOC2"/>
            <w:tabs>
              <w:tab w:val="left" w:pos="660"/>
              <w:tab w:val="right" w:leader="dot" w:pos="9016"/>
            </w:tabs>
            <w:rPr>
              <w:rFonts w:eastAsiaTheme="minorEastAsia"/>
              <w:noProof/>
              <w:lang w:val="en-US"/>
            </w:rPr>
          </w:pPr>
          <w:hyperlink w:anchor="_Toc138882638" w:history="1">
            <w:r w:rsidRPr="00E3280E">
              <w:rPr>
                <w:rStyle w:val="Hyperlink"/>
                <w:rFonts w:ascii="Arial" w:hAnsi="Arial" w:cs="Arial"/>
                <w:b/>
                <w:bCs/>
                <w:noProof/>
              </w:rPr>
              <w:t>7.</w:t>
            </w:r>
            <w:r>
              <w:rPr>
                <w:rFonts w:eastAsiaTheme="minorEastAsia"/>
                <w:noProof/>
                <w:lang w:val="en-US"/>
              </w:rPr>
              <w:tab/>
            </w:r>
            <w:r w:rsidRPr="00E3280E">
              <w:rPr>
                <w:rStyle w:val="Hyperlink"/>
                <w:rFonts w:ascii="Arial" w:hAnsi="Arial" w:cs="Arial"/>
                <w:b/>
                <w:bCs/>
                <w:noProof/>
              </w:rPr>
              <w:t>Destroy the stack</w:t>
            </w:r>
            <w:r>
              <w:rPr>
                <w:noProof/>
                <w:webHidden/>
              </w:rPr>
              <w:tab/>
            </w:r>
            <w:r>
              <w:rPr>
                <w:noProof/>
                <w:webHidden/>
              </w:rPr>
              <w:fldChar w:fldCharType="begin"/>
            </w:r>
            <w:r>
              <w:rPr>
                <w:noProof/>
                <w:webHidden/>
              </w:rPr>
              <w:instrText xml:space="preserve"> PAGEREF _Toc138882638 \h </w:instrText>
            </w:r>
            <w:r>
              <w:rPr>
                <w:noProof/>
                <w:webHidden/>
              </w:rPr>
            </w:r>
            <w:r>
              <w:rPr>
                <w:noProof/>
                <w:webHidden/>
              </w:rPr>
              <w:fldChar w:fldCharType="separate"/>
            </w:r>
            <w:r>
              <w:rPr>
                <w:noProof/>
                <w:webHidden/>
              </w:rPr>
              <w:t>10</w:t>
            </w:r>
            <w:r>
              <w:rPr>
                <w:noProof/>
                <w:webHidden/>
              </w:rPr>
              <w:fldChar w:fldCharType="end"/>
            </w:r>
          </w:hyperlink>
        </w:p>
        <w:p w:rsidR="003D6E01" w:rsidRPr="004B0FFF" w:rsidRDefault="003D6E01" w:rsidP="003D6E01">
          <w:pPr>
            <w:spacing w:line="360" w:lineRule="auto"/>
            <w:rPr>
              <w:rFonts w:ascii="Arial" w:hAnsi="Arial" w:cs="Arial"/>
              <w:color w:val="000000" w:themeColor="text1"/>
              <w:sz w:val="24"/>
              <w:szCs w:val="24"/>
            </w:rPr>
          </w:pPr>
          <w:r w:rsidRPr="004B0FFF">
            <w:rPr>
              <w:rFonts w:ascii="Arial" w:hAnsi="Arial" w:cs="Arial"/>
              <w:b/>
              <w:bCs/>
              <w:noProof/>
              <w:color w:val="000000" w:themeColor="text1"/>
              <w:sz w:val="24"/>
              <w:szCs w:val="24"/>
            </w:rPr>
            <w:fldChar w:fldCharType="end"/>
          </w:r>
        </w:p>
      </w:sdtContent>
    </w:sdt>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Default="003D6E01" w:rsidP="003D6E01">
      <w:pPr>
        <w:pStyle w:val="Heading2"/>
        <w:numPr>
          <w:ilvl w:val="0"/>
          <w:numId w:val="1"/>
        </w:numPr>
        <w:spacing w:line="360" w:lineRule="auto"/>
        <w:rPr>
          <w:rFonts w:ascii="Arial" w:hAnsi="Arial" w:cs="Arial"/>
          <w:b/>
          <w:bCs/>
          <w:color w:val="000000" w:themeColor="text1"/>
          <w:sz w:val="28"/>
          <w:szCs w:val="28"/>
        </w:rPr>
      </w:pPr>
      <w:bookmarkStart w:id="1" w:name="_Toc138882632"/>
      <w:r w:rsidRPr="004B0FFF">
        <w:rPr>
          <w:rFonts w:ascii="Arial" w:hAnsi="Arial" w:cs="Arial"/>
          <w:b/>
          <w:bCs/>
          <w:color w:val="000000" w:themeColor="text1"/>
          <w:sz w:val="28"/>
          <w:szCs w:val="28"/>
        </w:rPr>
        <w:lastRenderedPageBreak/>
        <w:t>Introduction</w:t>
      </w:r>
      <w:bookmarkEnd w:id="1"/>
    </w:p>
    <w:p w:rsidR="003D6E01" w:rsidRPr="005A5920" w:rsidRDefault="003D6E01" w:rsidP="003D6E01">
      <w:pPr>
        <w:pStyle w:val="NoSpacing"/>
        <w:spacing w:line="360" w:lineRule="auto"/>
        <w:rPr>
          <w:rFonts w:ascii="Arial" w:eastAsiaTheme="majorEastAsia" w:hAnsi="Arial" w:cs="Arial"/>
          <w:color w:val="000000" w:themeColor="text1"/>
          <w:sz w:val="24"/>
          <w:szCs w:val="24"/>
        </w:rPr>
      </w:pPr>
      <w:r w:rsidRPr="005A5920">
        <w:t xml:space="preserve"> </w:t>
      </w:r>
      <w:r w:rsidRPr="005A5920">
        <w:rPr>
          <w:rFonts w:ascii="Arial" w:eastAsiaTheme="majorEastAsia" w:hAnsi="Arial" w:cs="Arial"/>
          <w:color w:val="000000" w:themeColor="text1"/>
          <w:sz w:val="24"/>
          <w:szCs w:val="24"/>
        </w:rPr>
        <w:t>The Oracle Cloud Infrastructure (OCI) Media Services is a fully managed service for processing media (video) source content. It provides scalable distribution and origination for just-in-time packaged Adaptive Bitrate (ABR) video content. The OCI Media Services includes OCI Media Flow and OCI Media Streams. The services can be used independently or together and operate on the content stored in the OCI Object Store.</w:t>
      </w:r>
    </w:p>
    <w:p w:rsidR="003D6E01" w:rsidRPr="005A5920"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r w:rsidRPr="005A5920">
        <w:rPr>
          <w:rFonts w:ascii="Arial" w:eastAsiaTheme="majorEastAsia" w:hAnsi="Arial" w:cs="Arial"/>
          <w:color w:val="000000" w:themeColor="text1"/>
          <w:sz w:val="24"/>
          <w:szCs w:val="24"/>
        </w:rPr>
        <w:t>OCI Media Flow enables you to configure content processing workflows that can be used to process video source content. The processing includes transcoding, transcribing, thumbnail generation, ABR packaging, and integration with OCI AI Services such as Speech (for automatic transcription), Language (for Natural Language Processing (NLP) based analysis of the transcript), and Vision (for object detection and text extraction).</w:t>
      </w: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Heading2"/>
        <w:numPr>
          <w:ilvl w:val="0"/>
          <w:numId w:val="1"/>
        </w:numPr>
        <w:spacing w:line="360" w:lineRule="auto"/>
        <w:rPr>
          <w:rFonts w:ascii="Arial" w:hAnsi="Arial" w:cs="Arial"/>
          <w:b/>
          <w:bCs/>
          <w:color w:val="000000" w:themeColor="text1"/>
          <w:sz w:val="28"/>
          <w:szCs w:val="28"/>
        </w:rPr>
      </w:pPr>
      <w:bookmarkStart w:id="2" w:name="_Toc133353725"/>
      <w:bookmarkStart w:id="3" w:name="_Toc138882633"/>
      <w:r w:rsidRPr="004B0FFF">
        <w:rPr>
          <w:rFonts w:ascii="Arial" w:hAnsi="Arial" w:cs="Arial"/>
          <w:b/>
          <w:bCs/>
          <w:color w:val="000000" w:themeColor="text1"/>
          <w:sz w:val="28"/>
          <w:szCs w:val="28"/>
        </w:rPr>
        <w:t>Workflow diagram to deploy the stack</w:t>
      </w:r>
      <w:bookmarkEnd w:id="2"/>
      <w:bookmarkEnd w:id="3"/>
    </w:p>
    <w:p w:rsidR="003D6E01" w:rsidRPr="004B0FFF" w:rsidRDefault="003D6E01" w:rsidP="003D6E0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Below diagram shows how the Terraform Artifact are applied in the OCI. While creating a ORM stack, using terraform deliverables Init, Plan and Apply is the flow to provision the resource in the OCI. We can have the deliverables in any of below.</w:t>
      </w:r>
    </w:p>
    <w:p w:rsidR="003D6E01" w:rsidRPr="004B0FFF" w:rsidRDefault="003D6E01" w:rsidP="003D6E01">
      <w:pPr>
        <w:pStyle w:val="NoSpacing"/>
        <w:numPr>
          <w:ilvl w:val="0"/>
          <w:numId w:val="2"/>
        </w:numPr>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GitLab/GitHub Repo</w:t>
      </w:r>
    </w:p>
    <w:p w:rsidR="003D6E01" w:rsidRPr="004B0FFF" w:rsidRDefault="003D6E01" w:rsidP="003D6E01">
      <w:pPr>
        <w:pStyle w:val="NoSpacing"/>
        <w:numPr>
          <w:ilvl w:val="0"/>
          <w:numId w:val="2"/>
        </w:numPr>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Bitbucket</w:t>
      </w:r>
    </w:p>
    <w:p w:rsidR="003D6E01" w:rsidRPr="004B0FFF" w:rsidRDefault="003D6E01" w:rsidP="003D6E01">
      <w:pPr>
        <w:pStyle w:val="NoSpacing"/>
        <w:numPr>
          <w:ilvl w:val="0"/>
          <w:numId w:val="2"/>
        </w:numPr>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rsidR="003D6E01" w:rsidRPr="004B0FFF" w:rsidRDefault="003D6E01" w:rsidP="003D6E01">
      <w:pPr>
        <w:pStyle w:val="NoSpacing"/>
        <w:numPr>
          <w:ilvl w:val="0"/>
          <w:numId w:val="2"/>
        </w:numPr>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rsidR="003D6E01" w:rsidRPr="004B0FFF" w:rsidRDefault="003D6E01" w:rsidP="003D6E01">
      <w:pPr>
        <w:pStyle w:val="NoSpacing"/>
        <w:numPr>
          <w:ilvl w:val="0"/>
          <w:numId w:val="2"/>
        </w:numPr>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rsidR="003D6E01" w:rsidRPr="004B0FFF" w:rsidRDefault="003D6E01" w:rsidP="003D6E01">
      <w:pPr>
        <w:pStyle w:val="NoSpacing"/>
        <w:numPr>
          <w:ilvl w:val="0"/>
          <w:numId w:val="2"/>
        </w:numPr>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rsidR="003D6E01" w:rsidRPr="00D47DBA" w:rsidRDefault="003D6E01" w:rsidP="003D6E01">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val="en-US"/>
        </w:rPr>
        <w:lastRenderedPageBreak/>
        <w:drawing>
          <wp:inline distT="0" distB="0" distL="0" distR="0" wp14:anchorId="1683BB12" wp14:editId="56AC6EF0">
            <wp:extent cx="6300470" cy="5053965"/>
            <wp:effectExtent l="19050" t="0" r="508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0470" cy="5053965"/>
                    </a:xfrm>
                    <a:prstGeom prst="rect">
                      <a:avLst/>
                    </a:prstGeom>
                    <a:noFill/>
                    <a:ln>
                      <a:noFill/>
                    </a:ln>
                  </pic:spPr>
                </pic:pic>
              </a:graphicData>
            </a:graphic>
          </wp:inline>
        </w:drawing>
      </w: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Heading2"/>
        <w:numPr>
          <w:ilvl w:val="0"/>
          <w:numId w:val="1"/>
        </w:numPr>
        <w:spacing w:line="360" w:lineRule="auto"/>
        <w:rPr>
          <w:rFonts w:ascii="Arial" w:hAnsi="Arial" w:cs="Arial"/>
          <w:b/>
          <w:bCs/>
          <w:color w:val="000000" w:themeColor="text1"/>
          <w:sz w:val="28"/>
          <w:szCs w:val="28"/>
        </w:rPr>
      </w:pPr>
      <w:bookmarkStart w:id="4" w:name="_Toc138882634"/>
      <w:r w:rsidRPr="004B0FFF">
        <w:rPr>
          <w:rFonts w:ascii="Arial" w:hAnsi="Arial" w:cs="Arial"/>
          <w:b/>
          <w:bCs/>
          <w:color w:val="000000" w:themeColor="text1"/>
          <w:sz w:val="28"/>
          <w:szCs w:val="28"/>
        </w:rPr>
        <w:t xml:space="preserve">Create stack for the </w:t>
      </w:r>
      <w:r>
        <w:rPr>
          <w:rFonts w:ascii="Arial" w:hAnsi="Arial" w:cs="Arial"/>
          <w:b/>
          <w:bCs/>
          <w:color w:val="000000" w:themeColor="text1"/>
          <w:sz w:val="28"/>
          <w:szCs w:val="28"/>
        </w:rPr>
        <w:t>Media Services</w:t>
      </w:r>
      <w:bookmarkEnd w:id="4"/>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Default="003D6E01" w:rsidP="003D6E0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r>
        <w:rPr>
          <w:rFonts w:ascii="Arial" w:eastAsiaTheme="majorEastAsia" w:hAnsi="Arial" w:cs="Arial"/>
          <w:color w:val="000000" w:themeColor="text1"/>
          <w:sz w:val="24"/>
          <w:szCs w:val="24"/>
        </w:rPr>
        <w:t>Media Services</w:t>
      </w:r>
      <w:r w:rsidRPr="004B0FFF">
        <w:rPr>
          <w:rFonts w:ascii="Arial" w:eastAsiaTheme="majorEastAsia" w:hAnsi="Arial" w:cs="Arial"/>
          <w:color w:val="000000" w:themeColor="text1"/>
          <w:sz w:val="24"/>
          <w:szCs w:val="24"/>
        </w:rPr>
        <w:t xml:space="preserve">” folder that contains the terraform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Upload</w:t>
      </w:r>
    </w:p>
    <w:p w:rsidR="00862D45" w:rsidRDefault="00862D45"/>
    <w:p w:rsidR="00862D45" w:rsidRDefault="00862D45"/>
    <w:p w:rsidR="00862D45" w:rsidRDefault="00862D45"/>
    <w:p w:rsidR="00862D45" w:rsidRDefault="00862D45"/>
    <w:p w:rsidR="00862D45" w:rsidRDefault="00862D45"/>
    <w:p w:rsidR="00862D45" w:rsidRDefault="00862D45"/>
    <w:p w:rsidR="00862D45" w:rsidRDefault="00862D45"/>
    <w:p w:rsidR="00454F2A" w:rsidRDefault="00EA5AF3">
      <w:r>
        <w:rPr>
          <w:noProof/>
          <w:lang w:val="en-US"/>
        </w:rPr>
        <w:drawing>
          <wp:inline distT="0" distB="0" distL="0" distR="0">
            <wp:extent cx="5731510" cy="2221345"/>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731510" cy="2221345"/>
                    </a:xfrm>
                    <a:prstGeom prst="rect">
                      <a:avLst/>
                    </a:prstGeom>
                    <a:noFill/>
                    <a:ln w="9525">
                      <a:noFill/>
                      <a:miter lim="800000"/>
                      <a:headEnd/>
                      <a:tailEnd/>
                    </a:ln>
                  </pic:spPr>
                </pic:pic>
              </a:graphicData>
            </a:graphic>
          </wp:inline>
        </w:drawing>
      </w:r>
    </w:p>
    <w:p w:rsidR="00862D45" w:rsidRDefault="00862D45"/>
    <w:p w:rsidR="00EA5AF3" w:rsidRDefault="00EA5AF3">
      <w:r>
        <w:rPr>
          <w:noProof/>
          <w:lang w:val="en-US"/>
        </w:rPr>
        <w:drawing>
          <wp:inline distT="0" distB="0" distL="0" distR="0">
            <wp:extent cx="5731510" cy="2207790"/>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731510" cy="2207790"/>
                    </a:xfrm>
                    <a:prstGeom prst="rect">
                      <a:avLst/>
                    </a:prstGeom>
                    <a:noFill/>
                    <a:ln w="9525">
                      <a:noFill/>
                      <a:miter lim="800000"/>
                      <a:headEnd/>
                      <a:tailEnd/>
                    </a:ln>
                  </pic:spPr>
                </pic:pic>
              </a:graphicData>
            </a:graphic>
          </wp:inline>
        </w:drawing>
      </w: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D27AB" w:rsidRDefault="003D6E01" w:rsidP="003D6E0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rsidR="003D6E01" w:rsidRDefault="003D6E01"/>
    <w:p w:rsidR="00EA5AF3" w:rsidRDefault="00EA5AF3">
      <w:r>
        <w:rPr>
          <w:noProof/>
          <w:lang w:val="en-US"/>
        </w:rPr>
        <w:lastRenderedPageBreak/>
        <w:drawing>
          <wp:inline distT="0" distB="0" distL="0" distR="0">
            <wp:extent cx="5731510" cy="2240752"/>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5731510" cy="2240752"/>
                    </a:xfrm>
                    <a:prstGeom prst="rect">
                      <a:avLst/>
                    </a:prstGeom>
                    <a:noFill/>
                    <a:ln w="9525">
                      <a:noFill/>
                      <a:miter lim="800000"/>
                      <a:headEnd/>
                      <a:tailEnd/>
                    </a:ln>
                  </pic:spPr>
                </pic:pic>
              </a:graphicData>
            </a:graphic>
          </wp:inline>
        </w:drawing>
      </w:r>
    </w:p>
    <w:p w:rsidR="00BA16CE" w:rsidRDefault="00BA16CE">
      <w:r>
        <w:rPr>
          <w:noProof/>
          <w:lang w:val="en-US"/>
        </w:rPr>
        <w:drawing>
          <wp:inline distT="0" distB="0" distL="0" distR="0">
            <wp:extent cx="5731510" cy="2047939"/>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5731510" cy="2047939"/>
                    </a:xfrm>
                    <a:prstGeom prst="rect">
                      <a:avLst/>
                    </a:prstGeom>
                    <a:noFill/>
                    <a:ln w="9525">
                      <a:noFill/>
                      <a:miter lim="800000"/>
                      <a:headEnd/>
                      <a:tailEnd/>
                    </a:ln>
                  </pic:spPr>
                </pic:pic>
              </a:graphicData>
            </a:graphic>
          </wp:inline>
        </w:drawing>
      </w:r>
    </w:p>
    <w:p w:rsidR="003D6E01" w:rsidRDefault="00BA16CE">
      <w:r>
        <w:rPr>
          <w:noProof/>
          <w:lang w:val="en-US"/>
        </w:rPr>
        <w:drawing>
          <wp:inline distT="0" distB="0" distL="0" distR="0">
            <wp:extent cx="5731510" cy="869386"/>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srcRect/>
                    <a:stretch>
                      <a:fillRect/>
                    </a:stretch>
                  </pic:blipFill>
                  <pic:spPr bwMode="auto">
                    <a:xfrm>
                      <a:off x="0" y="0"/>
                      <a:ext cx="5731510" cy="869386"/>
                    </a:xfrm>
                    <a:prstGeom prst="rect">
                      <a:avLst/>
                    </a:prstGeom>
                    <a:noFill/>
                    <a:ln w="9525">
                      <a:noFill/>
                      <a:miter lim="800000"/>
                      <a:headEnd/>
                      <a:tailEnd/>
                    </a:ln>
                  </pic:spPr>
                </pic:pic>
              </a:graphicData>
            </a:graphic>
          </wp:inline>
        </w:drawing>
      </w: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r w:rsidRPr="004B0FFF">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Click “</w:t>
      </w:r>
      <w:r w:rsidRPr="004B0FFF">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w:t>
      </w:r>
    </w:p>
    <w:p w:rsidR="003D6E01" w:rsidRDefault="003D6E01"/>
    <w:p w:rsidR="00BA16CE" w:rsidRDefault="00BA16CE">
      <w:r>
        <w:rPr>
          <w:noProof/>
          <w:lang w:val="en-US"/>
        </w:rPr>
        <w:drawing>
          <wp:inline distT="0" distB="0" distL="0" distR="0">
            <wp:extent cx="5731510" cy="2579405"/>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srcRect/>
                    <a:stretch>
                      <a:fillRect/>
                    </a:stretch>
                  </pic:blipFill>
                  <pic:spPr bwMode="auto">
                    <a:xfrm>
                      <a:off x="0" y="0"/>
                      <a:ext cx="5731510" cy="2579405"/>
                    </a:xfrm>
                    <a:prstGeom prst="rect">
                      <a:avLst/>
                    </a:prstGeom>
                    <a:noFill/>
                    <a:ln w="9525">
                      <a:noFill/>
                      <a:miter lim="800000"/>
                      <a:headEnd/>
                      <a:tailEnd/>
                    </a:ln>
                  </pic:spPr>
                </pic:pic>
              </a:graphicData>
            </a:graphic>
          </wp:inline>
        </w:drawing>
      </w:r>
    </w:p>
    <w:p w:rsidR="003D6E01" w:rsidRPr="004B0FFF" w:rsidRDefault="003D6E01" w:rsidP="003D6E01">
      <w:pPr>
        <w:pStyle w:val="Heading2"/>
        <w:numPr>
          <w:ilvl w:val="0"/>
          <w:numId w:val="1"/>
        </w:numPr>
        <w:spacing w:line="360" w:lineRule="auto"/>
        <w:rPr>
          <w:rFonts w:ascii="Arial" w:hAnsi="Arial" w:cs="Arial"/>
          <w:b/>
          <w:bCs/>
          <w:color w:val="000000" w:themeColor="text1"/>
          <w:sz w:val="28"/>
          <w:szCs w:val="28"/>
        </w:rPr>
      </w:pPr>
      <w:bookmarkStart w:id="5" w:name="_Toc138882635"/>
      <w:r w:rsidRPr="004B0FFF">
        <w:rPr>
          <w:rFonts w:ascii="Arial" w:hAnsi="Arial" w:cs="Arial"/>
          <w:b/>
          <w:bCs/>
          <w:color w:val="000000" w:themeColor="text1"/>
          <w:sz w:val="28"/>
          <w:szCs w:val="28"/>
        </w:rPr>
        <w:lastRenderedPageBreak/>
        <w:t>Plan the Job</w:t>
      </w:r>
      <w:bookmarkEnd w:id="5"/>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the “</w:t>
      </w:r>
      <w:r w:rsidRPr="004B0FFF">
        <w:rPr>
          <w:rFonts w:ascii="Arial" w:eastAsiaTheme="majorEastAsia" w:hAnsi="Arial" w:cs="Arial"/>
          <w:b/>
          <w:color w:val="000000" w:themeColor="text1"/>
          <w:sz w:val="24"/>
          <w:szCs w:val="24"/>
        </w:rPr>
        <w:t>Plan</w:t>
      </w:r>
      <w:r w:rsidRPr="004B0FFF">
        <w:rPr>
          <w:rFonts w:ascii="Arial" w:eastAsiaTheme="majorEastAsia" w:hAnsi="Arial" w:cs="Arial"/>
          <w:color w:val="000000" w:themeColor="text1"/>
          <w:sz w:val="24"/>
          <w:szCs w:val="24"/>
        </w:rPr>
        <w:t>”</w:t>
      </w:r>
    </w:p>
    <w:p w:rsidR="003D6E01" w:rsidRDefault="003D6E01"/>
    <w:p w:rsidR="003D6E01" w:rsidRDefault="00027D6F">
      <w:r>
        <w:rPr>
          <w:noProof/>
          <w:lang w:val="en-US"/>
        </w:rPr>
        <w:drawing>
          <wp:inline distT="0" distB="0" distL="0" distR="0">
            <wp:extent cx="5731510" cy="2405975"/>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srcRect/>
                    <a:stretch>
                      <a:fillRect/>
                    </a:stretch>
                  </pic:blipFill>
                  <pic:spPr bwMode="auto">
                    <a:xfrm>
                      <a:off x="0" y="0"/>
                      <a:ext cx="5731510" cy="2405975"/>
                    </a:xfrm>
                    <a:prstGeom prst="rect">
                      <a:avLst/>
                    </a:prstGeom>
                    <a:noFill/>
                    <a:ln w="9525">
                      <a:noFill/>
                      <a:miter lim="800000"/>
                      <a:headEnd/>
                      <a:tailEnd/>
                    </a:ln>
                  </pic:spPr>
                </pic:pic>
              </a:graphicData>
            </a:graphic>
          </wp:inline>
        </w:drawing>
      </w:r>
    </w:p>
    <w:p w:rsidR="003D6E01" w:rsidRDefault="003D6E01" w:rsidP="003D6E0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Verify the Plan is successful.</w:t>
      </w:r>
    </w:p>
    <w:p w:rsidR="003D6E01" w:rsidRDefault="003D6E01"/>
    <w:p w:rsidR="00027D6F" w:rsidRDefault="00027D6F">
      <w:r>
        <w:rPr>
          <w:noProof/>
          <w:lang w:val="en-US"/>
        </w:rPr>
        <w:drawing>
          <wp:inline distT="0" distB="0" distL="0" distR="0">
            <wp:extent cx="5731510" cy="1998680"/>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srcRect/>
                    <a:stretch>
                      <a:fillRect/>
                    </a:stretch>
                  </pic:blipFill>
                  <pic:spPr bwMode="auto">
                    <a:xfrm>
                      <a:off x="0" y="0"/>
                      <a:ext cx="5731510" cy="1998680"/>
                    </a:xfrm>
                    <a:prstGeom prst="rect">
                      <a:avLst/>
                    </a:prstGeom>
                    <a:noFill/>
                    <a:ln w="9525">
                      <a:noFill/>
                      <a:miter lim="800000"/>
                      <a:headEnd/>
                      <a:tailEnd/>
                    </a:ln>
                  </pic:spPr>
                </pic:pic>
              </a:graphicData>
            </a:graphic>
          </wp:inline>
        </w:drawing>
      </w:r>
    </w:p>
    <w:p w:rsidR="00027D6F" w:rsidRDefault="00027D6F">
      <w:r>
        <w:rPr>
          <w:noProof/>
          <w:lang w:val="en-US"/>
        </w:rPr>
        <w:drawing>
          <wp:inline distT="0" distB="0" distL="0" distR="0">
            <wp:extent cx="5731510" cy="2185522"/>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srcRect/>
                    <a:stretch>
                      <a:fillRect/>
                    </a:stretch>
                  </pic:blipFill>
                  <pic:spPr bwMode="auto">
                    <a:xfrm>
                      <a:off x="0" y="0"/>
                      <a:ext cx="5731510" cy="2185522"/>
                    </a:xfrm>
                    <a:prstGeom prst="rect">
                      <a:avLst/>
                    </a:prstGeom>
                    <a:noFill/>
                    <a:ln w="9525">
                      <a:noFill/>
                      <a:miter lim="800000"/>
                      <a:headEnd/>
                      <a:tailEnd/>
                    </a:ln>
                  </pic:spPr>
                </pic:pic>
              </a:graphicData>
            </a:graphic>
          </wp:inline>
        </w:drawing>
      </w:r>
    </w:p>
    <w:p w:rsidR="003D6E01" w:rsidRPr="004B0FFF" w:rsidRDefault="003D6E01" w:rsidP="003D6E01">
      <w:pPr>
        <w:pStyle w:val="Heading2"/>
        <w:numPr>
          <w:ilvl w:val="0"/>
          <w:numId w:val="1"/>
        </w:numPr>
        <w:spacing w:line="360" w:lineRule="auto"/>
        <w:rPr>
          <w:rFonts w:ascii="Arial" w:hAnsi="Arial" w:cs="Arial"/>
          <w:b/>
          <w:bCs/>
          <w:color w:val="000000" w:themeColor="text1"/>
          <w:sz w:val="28"/>
          <w:szCs w:val="28"/>
        </w:rPr>
      </w:pPr>
      <w:bookmarkStart w:id="6" w:name="_Toc138882636"/>
      <w:r w:rsidRPr="004B0FFF">
        <w:rPr>
          <w:rFonts w:ascii="Arial" w:hAnsi="Arial" w:cs="Arial"/>
          <w:b/>
          <w:bCs/>
          <w:color w:val="000000" w:themeColor="text1"/>
          <w:sz w:val="28"/>
          <w:szCs w:val="28"/>
        </w:rPr>
        <w:lastRenderedPageBreak/>
        <w:t>Apply the Job</w:t>
      </w:r>
      <w:bookmarkEnd w:id="6"/>
    </w:p>
    <w:p w:rsidR="003D6E01" w:rsidRPr="004B0FFF" w:rsidRDefault="003D6E01" w:rsidP="003D6E01">
      <w:pPr>
        <w:pStyle w:val="NoSpacing"/>
        <w:spacing w:line="360" w:lineRule="auto"/>
        <w:rPr>
          <w:rFonts w:ascii="Arial" w:eastAsiaTheme="majorEastAsia" w:hAnsi="Arial" w:cs="Arial"/>
          <w:color w:val="000000" w:themeColor="text1"/>
          <w:sz w:val="24"/>
          <w:szCs w:val="24"/>
        </w:rPr>
      </w:pPr>
    </w:p>
    <w:p w:rsidR="003D6E01" w:rsidRDefault="003D6E01" w:rsidP="003D6E0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Once the “plan” is success, now click “Apply”</w:t>
      </w:r>
    </w:p>
    <w:p w:rsidR="00027D6F" w:rsidRDefault="00027D6F">
      <w:r>
        <w:rPr>
          <w:noProof/>
          <w:lang w:val="en-US"/>
        </w:rPr>
        <w:drawing>
          <wp:inline distT="0" distB="0" distL="0" distR="0">
            <wp:extent cx="5731510" cy="2443765"/>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srcRect/>
                    <a:stretch>
                      <a:fillRect/>
                    </a:stretch>
                  </pic:blipFill>
                  <pic:spPr bwMode="auto">
                    <a:xfrm>
                      <a:off x="0" y="0"/>
                      <a:ext cx="5731510" cy="2443765"/>
                    </a:xfrm>
                    <a:prstGeom prst="rect">
                      <a:avLst/>
                    </a:prstGeom>
                    <a:noFill/>
                    <a:ln w="9525">
                      <a:noFill/>
                      <a:miter lim="800000"/>
                      <a:headEnd/>
                      <a:tailEnd/>
                    </a:ln>
                  </pic:spPr>
                </pic:pic>
              </a:graphicData>
            </a:graphic>
          </wp:inline>
        </w:drawing>
      </w:r>
    </w:p>
    <w:p w:rsidR="003D6E01" w:rsidRPr="004B0FFF" w:rsidRDefault="003D6E01" w:rsidP="003D6E0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Verify the Apply is successful.</w:t>
      </w:r>
    </w:p>
    <w:p w:rsidR="003D6E01" w:rsidRDefault="003D6E01"/>
    <w:p w:rsidR="00027D6F" w:rsidRDefault="00027D6F">
      <w:r>
        <w:rPr>
          <w:noProof/>
          <w:lang w:val="en-US"/>
        </w:rPr>
        <w:drawing>
          <wp:inline distT="0" distB="0" distL="0" distR="0">
            <wp:extent cx="5731510" cy="1996511"/>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srcRect/>
                    <a:stretch>
                      <a:fillRect/>
                    </a:stretch>
                  </pic:blipFill>
                  <pic:spPr bwMode="auto">
                    <a:xfrm>
                      <a:off x="0" y="0"/>
                      <a:ext cx="5731510" cy="1996511"/>
                    </a:xfrm>
                    <a:prstGeom prst="rect">
                      <a:avLst/>
                    </a:prstGeom>
                    <a:noFill/>
                    <a:ln w="9525">
                      <a:noFill/>
                      <a:miter lim="800000"/>
                      <a:headEnd/>
                      <a:tailEnd/>
                    </a:ln>
                  </pic:spPr>
                </pic:pic>
              </a:graphicData>
            </a:graphic>
          </wp:inline>
        </w:drawing>
      </w:r>
    </w:p>
    <w:p w:rsidR="00027D6F" w:rsidRDefault="00027D6F">
      <w:r>
        <w:rPr>
          <w:noProof/>
          <w:lang w:val="en-US"/>
        </w:rPr>
        <w:drawing>
          <wp:inline distT="0" distB="0" distL="0" distR="0">
            <wp:extent cx="5731510" cy="2270976"/>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srcRect/>
                    <a:stretch>
                      <a:fillRect/>
                    </a:stretch>
                  </pic:blipFill>
                  <pic:spPr bwMode="auto">
                    <a:xfrm>
                      <a:off x="0" y="0"/>
                      <a:ext cx="5731510" cy="2270976"/>
                    </a:xfrm>
                    <a:prstGeom prst="rect">
                      <a:avLst/>
                    </a:prstGeom>
                    <a:noFill/>
                    <a:ln w="9525">
                      <a:noFill/>
                      <a:miter lim="800000"/>
                      <a:headEnd/>
                      <a:tailEnd/>
                    </a:ln>
                  </pic:spPr>
                </pic:pic>
              </a:graphicData>
            </a:graphic>
          </wp:inline>
        </w:drawing>
      </w:r>
    </w:p>
    <w:p w:rsidR="003D6E01" w:rsidRDefault="003D6E01"/>
    <w:p w:rsidR="003D6E01" w:rsidRDefault="003D6E01" w:rsidP="003D6E01">
      <w:pPr>
        <w:pStyle w:val="Heading2"/>
        <w:numPr>
          <w:ilvl w:val="0"/>
          <w:numId w:val="1"/>
        </w:numPr>
        <w:spacing w:line="360" w:lineRule="auto"/>
        <w:rPr>
          <w:rFonts w:ascii="Arial" w:hAnsi="Arial" w:cs="Arial"/>
          <w:b/>
          <w:bCs/>
          <w:color w:val="000000" w:themeColor="text1"/>
          <w:sz w:val="28"/>
          <w:szCs w:val="28"/>
        </w:rPr>
      </w:pPr>
      <w:bookmarkStart w:id="7" w:name="_Toc138882637"/>
      <w:r w:rsidRPr="005014AC">
        <w:rPr>
          <w:rFonts w:ascii="Arial" w:hAnsi="Arial" w:cs="Arial"/>
          <w:b/>
          <w:bCs/>
          <w:color w:val="000000" w:themeColor="text1"/>
          <w:sz w:val="28"/>
          <w:szCs w:val="28"/>
        </w:rPr>
        <w:lastRenderedPageBreak/>
        <w:t>Verify in the Console</w:t>
      </w:r>
      <w:bookmarkEnd w:id="7"/>
    </w:p>
    <w:p w:rsidR="003D6E01" w:rsidRPr="005014AC" w:rsidRDefault="003D6E01" w:rsidP="003D6E01"/>
    <w:p w:rsidR="003D6E01" w:rsidRDefault="003D6E01" w:rsidP="003D6E0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r>
        <w:rPr>
          <w:rFonts w:ascii="Arial" w:eastAsiaTheme="majorEastAsia" w:hAnsi="Arial" w:cs="Arial"/>
          <w:color w:val="000000" w:themeColor="text1"/>
          <w:sz w:val="24"/>
          <w:szCs w:val="24"/>
        </w:rPr>
        <w:t>Analytics &amp; AI</w:t>
      </w:r>
      <w:r w:rsidRPr="004B0FFF">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r>
        <w:rPr>
          <w:rFonts w:ascii="Arial" w:eastAsiaTheme="majorEastAsia" w:hAnsi="Arial" w:cs="Arial"/>
          <w:color w:val="000000" w:themeColor="text1"/>
          <w:sz w:val="24"/>
          <w:szCs w:val="24"/>
        </w:rPr>
        <w:t xml:space="preserve">Media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p>
    <w:p w:rsidR="003D6E01" w:rsidRDefault="003D6E01"/>
    <w:p w:rsidR="00027D6F" w:rsidRDefault="00027D6F">
      <w:r>
        <w:rPr>
          <w:noProof/>
          <w:lang w:val="en-US"/>
        </w:rPr>
        <w:drawing>
          <wp:inline distT="0" distB="0" distL="0" distR="0">
            <wp:extent cx="5731510" cy="1860935"/>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srcRect/>
                    <a:stretch>
                      <a:fillRect/>
                    </a:stretch>
                  </pic:blipFill>
                  <pic:spPr bwMode="auto">
                    <a:xfrm>
                      <a:off x="0" y="0"/>
                      <a:ext cx="5731510" cy="1860935"/>
                    </a:xfrm>
                    <a:prstGeom prst="rect">
                      <a:avLst/>
                    </a:prstGeom>
                    <a:noFill/>
                    <a:ln w="9525">
                      <a:noFill/>
                      <a:miter lim="800000"/>
                      <a:headEnd/>
                      <a:tailEnd/>
                    </a:ln>
                  </pic:spPr>
                </pic:pic>
              </a:graphicData>
            </a:graphic>
          </wp:inline>
        </w:drawing>
      </w:r>
    </w:p>
    <w:p w:rsidR="00027D6F" w:rsidRDefault="00027D6F">
      <w:r>
        <w:rPr>
          <w:noProof/>
          <w:lang w:val="en-US"/>
        </w:rPr>
        <w:drawing>
          <wp:inline distT="0" distB="0" distL="0" distR="0">
            <wp:extent cx="5731510" cy="1999462"/>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cstate="print"/>
                    <a:srcRect/>
                    <a:stretch>
                      <a:fillRect/>
                    </a:stretch>
                  </pic:blipFill>
                  <pic:spPr bwMode="auto">
                    <a:xfrm>
                      <a:off x="0" y="0"/>
                      <a:ext cx="5731510" cy="1999462"/>
                    </a:xfrm>
                    <a:prstGeom prst="rect">
                      <a:avLst/>
                    </a:prstGeom>
                    <a:noFill/>
                    <a:ln w="9525">
                      <a:noFill/>
                      <a:miter lim="800000"/>
                      <a:headEnd/>
                      <a:tailEnd/>
                    </a:ln>
                  </pic:spPr>
                </pic:pic>
              </a:graphicData>
            </a:graphic>
          </wp:inline>
        </w:drawing>
      </w:r>
    </w:p>
    <w:p w:rsidR="00027D6F" w:rsidRDefault="00027D6F">
      <w:r>
        <w:rPr>
          <w:noProof/>
          <w:lang w:val="en-US"/>
        </w:rPr>
        <w:drawing>
          <wp:inline distT="0" distB="0" distL="0" distR="0">
            <wp:extent cx="5731510" cy="2264458"/>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cstate="print"/>
                    <a:srcRect/>
                    <a:stretch>
                      <a:fillRect/>
                    </a:stretch>
                  </pic:blipFill>
                  <pic:spPr bwMode="auto">
                    <a:xfrm>
                      <a:off x="0" y="0"/>
                      <a:ext cx="5731510" cy="2264458"/>
                    </a:xfrm>
                    <a:prstGeom prst="rect">
                      <a:avLst/>
                    </a:prstGeom>
                    <a:noFill/>
                    <a:ln w="9525">
                      <a:noFill/>
                      <a:miter lim="800000"/>
                      <a:headEnd/>
                      <a:tailEnd/>
                    </a:ln>
                  </pic:spPr>
                </pic:pic>
              </a:graphicData>
            </a:graphic>
          </wp:inline>
        </w:drawing>
      </w:r>
    </w:p>
    <w:p w:rsidR="003D6E01" w:rsidRDefault="003D6E01"/>
    <w:p w:rsidR="003D6E01" w:rsidRDefault="003D6E01"/>
    <w:p w:rsidR="003D6E01" w:rsidRDefault="003D6E01"/>
    <w:p w:rsidR="003D6E01" w:rsidRDefault="003D6E01" w:rsidP="003D6E01">
      <w:pPr>
        <w:pStyle w:val="Heading2"/>
        <w:numPr>
          <w:ilvl w:val="0"/>
          <w:numId w:val="1"/>
        </w:numPr>
        <w:spacing w:line="360" w:lineRule="auto"/>
        <w:rPr>
          <w:rFonts w:ascii="Arial" w:hAnsi="Arial" w:cs="Arial"/>
          <w:b/>
          <w:bCs/>
          <w:color w:val="000000" w:themeColor="text1"/>
          <w:sz w:val="28"/>
          <w:szCs w:val="28"/>
        </w:rPr>
      </w:pPr>
      <w:bookmarkStart w:id="8" w:name="_Toc138882638"/>
      <w:r w:rsidRPr="005014AC">
        <w:rPr>
          <w:rFonts w:ascii="Arial" w:hAnsi="Arial" w:cs="Arial"/>
          <w:b/>
          <w:bCs/>
          <w:color w:val="000000" w:themeColor="text1"/>
          <w:sz w:val="28"/>
          <w:szCs w:val="28"/>
        </w:rPr>
        <w:lastRenderedPageBreak/>
        <w:t>Destroy the stack</w:t>
      </w:r>
      <w:bookmarkEnd w:id="8"/>
    </w:p>
    <w:p w:rsidR="003D6E01" w:rsidRPr="005014AC" w:rsidRDefault="003D6E01" w:rsidP="003D6E01"/>
    <w:p w:rsidR="003D6E01" w:rsidRPr="004B0FFF" w:rsidRDefault="003D6E01" w:rsidP="003D6E0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Create a destroy job in Resource Manager to release resources associated with a stack and clean up the tenancy. Once destroyed data cannot be recovered from resources.</w:t>
      </w:r>
    </w:p>
    <w:p w:rsidR="003D6E01" w:rsidRDefault="003D6E01"/>
    <w:p w:rsidR="00027D6F" w:rsidRDefault="00027D6F">
      <w:r>
        <w:rPr>
          <w:noProof/>
          <w:lang w:val="en-US"/>
        </w:rPr>
        <w:drawing>
          <wp:inline distT="0" distB="0" distL="0" distR="0">
            <wp:extent cx="5731510" cy="2410173"/>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cstate="print"/>
                    <a:srcRect/>
                    <a:stretch>
                      <a:fillRect/>
                    </a:stretch>
                  </pic:blipFill>
                  <pic:spPr bwMode="auto">
                    <a:xfrm>
                      <a:off x="0" y="0"/>
                      <a:ext cx="5731510" cy="2410173"/>
                    </a:xfrm>
                    <a:prstGeom prst="rect">
                      <a:avLst/>
                    </a:prstGeom>
                    <a:noFill/>
                    <a:ln w="9525">
                      <a:noFill/>
                      <a:miter lim="800000"/>
                      <a:headEnd/>
                      <a:tailEnd/>
                    </a:ln>
                  </pic:spPr>
                </pic:pic>
              </a:graphicData>
            </a:graphic>
          </wp:inline>
        </w:drawing>
      </w:r>
    </w:p>
    <w:p w:rsidR="00CA7302" w:rsidRDefault="00CA7302"/>
    <w:p w:rsidR="00CA7302" w:rsidRPr="00CA7302" w:rsidRDefault="00CA7302" w:rsidP="00CA7302">
      <w:pPr>
        <w:jc w:val="center"/>
        <w:rPr>
          <w:b/>
        </w:rPr>
      </w:pPr>
      <w:r>
        <w:rPr>
          <w:b/>
        </w:rPr>
        <w:t>###########END###########</w:t>
      </w:r>
    </w:p>
    <w:sectPr w:rsidR="00CA7302" w:rsidRPr="00CA7302" w:rsidSect="00FF15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08AB" w:rsidRDefault="004708AB" w:rsidP="003D6E01">
      <w:pPr>
        <w:spacing w:after="0" w:line="240" w:lineRule="auto"/>
      </w:pPr>
      <w:r>
        <w:separator/>
      </w:r>
    </w:p>
  </w:endnote>
  <w:endnote w:type="continuationSeparator" w:id="0">
    <w:p w:rsidR="004708AB" w:rsidRDefault="004708AB" w:rsidP="003D6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08AB" w:rsidRDefault="004708AB" w:rsidP="003D6E01">
      <w:pPr>
        <w:spacing w:after="0" w:line="240" w:lineRule="auto"/>
      </w:pPr>
      <w:r>
        <w:separator/>
      </w:r>
    </w:p>
  </w:footnote>
  <w:footnote w:type="continuationSeparator" w:id="0">
    <w:p w:rsidR="004708AB" w:rsidRDefault="004708AB" w:rsidP="003D6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A05D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C22B68"/>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C2464B"/>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44758B"/>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2D1296"/>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
  </w:num>
  <w:num w:numId="3">
    <w:abstractNumId w:val="3"/>
  </w:num>
  <w:num w:numId="4">
    <w:abstractNumId w:val="1"/>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A5AF3"/>
    <w:rsid w:val="00027D6F"/>
    <w:rsid w:val="002E4296"/>
    <w:rsid w:val="003D6E01"/>
    <w:rsid w:val="004708AB"/>
    <w:rsid w:val="004D19FB"/>
    <w:rsid w:val="004E4FD8"/>
    <w:rsid w:val="00686D25"/>
    <w:rsid w:val="00862D45"/>
    <w:rsid w:val="00BA16CE"/>
    <w:rsid w:val="00CA7302"/>
    <w:rsid w:val="00EA5AF3"/>
    <w:rsid w:val="00FF15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F996C"/>
  <w15:docId w15:val="{901A9062-C1F1-45F5-82AD-BE9C6BAB3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15A7"/>
  </w:style>
  <w:style w:type="paragraph" w:styleId="Heading1">
    <w:name w:val="heading 1"/>
    <w:basedOn w:val="Normal"/>
    <w:next w:val="Normal"/>
    <w:link w:val="Heading1Char"/>
    <w:uiPriority w:val="9"/>
    <w:qFormat/>
    <w:rsid w:val="00862D4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62D45"/>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A5A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5AF3"/>
    <w:rPr>
      <w:rFonts w:ascii="Tahoma" w:hAnsi="Tahoma" w:cs="Tahoma"/>
      <w:sz w:val="16"/>
      <w:szCs w:val="16"/>
    </w:rPr>
  </w:style>
  <w:style w:type="character" w:customStyle="1" w:styleId="Heading2Char">
    <w:name w:val="Heading 2 Char"/>
    <w:basedOn w:val="DefaultParagraphFont"/>
    <w:link w:val="Heading2"/>
    <w:uiPriority w:val="9"/>
    <w:rsid w:val="00862D45"/>
    <w:rPr>
      <w:rFonts w:asciiTheme="majorHAnsi" w:eastAsiaTheme="majorEastAsia" w:hAnsiTheme="majorHAnsi" w:cstheme="majorBidi"/>
      <w:color w:val="365F91" w:themeColor="accent1" w:themeShade="BF"/>
      <w:sz w:val="26"/>
      <w:szCs w:val="26"/>
      <w:lang w:val="en-IN"/>
    </w:rPr>
  </w:style>
  <w:style w:type="paragraph" w:styleId="NoSpacing">
    <w:name w:val="No Spacing"/>
    <w:uiPriority w:val="1"/>
    <w:qFormat/>
    <w:rsid w:val="00862D45"/>
    <w:pPr>
      <w:spacing w:after="0" w:line="240" w:lineRule="auto"/>
    </w:pPr>
    <w:rPr>
      <w:lang w:val="en-IN"/>
    </w:rPr>
  </w:style>
  <w:style w:type="character" w:customStyle="1" w:styleId="Heading1Char">
    <w:name w:val="Heading 1 Char"/>
    <w:basedOn w:val="DefaultParagraphFont"/>
    <w:link w:val="Heading1"/>
    <w:uiPriority w:val="9"/>
    <w:rsid w:val="00862D45"/>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862D45"/>
    <w:pPr>
      <w:spacing w:line="259" w:lineRule="auto"/>
      <w:outlineLvl w:val="9"/>
    </w:pPr>
    <w:rPr>
      <w:color w:val="244061" w:themeColor="accent1" w:themeShade="80"/>
      <w:lang w:val="en-US"/>
    </w:rPr>
  </w:style>
  <w:style w:type="paragraph" w:styleId="TOC2">
    <w:name w:val="toc 2"/>
    <w:basedOn w:val="Normal"/>
    <w:next w:val="Normal"/>
    <w:autoRedefine/>
    <w:uiPriority w:val="39"/>
    <w:unhideWhenUsed/>
    <w:rsid w:val="00862D45"/>
    <w:pPr>
      <w:spacing w:after="100" w:line="259" w:lineRule="auto"/>
      <w:ind w:left="220"/>
    </w:pPr>
    <w:rPr>
      <w:lang w:val="en-IN"/>
    </w:rPr>
  </w:style>
  <w:style w:type="character" w:styleId="Hyperlink">
    <w:name w:val="Hyperlink"/>
    <w:basedOn w:val="DefaultParagraphFont"/>
    <w:uiPriority w:val="99"/>
    <w:unhideWhenUsed/>
    <w:rsid w:val="00862D45"/>
    <w:rPr>
      <w:color w:val="0000FF" w:themeColor="hyperlink"/>
      <w:u w:val="single"/>
    </w:rPr>
  </w:style>
  <w:style w:type="paragraph" w:styleId="Header">
    <w:name w:val="header"/>
    <w:basedOn w:val="Normal"/>
    <w:link w:val="HeaderChar"/>
    <w:uiPriority w:val="99"/>
    <w:unhideWhenUsed/>
    <w:rsid w:val="003D6E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E01"/>
  </w:style>
  <w:style w:type="paragraph" w:styleId="Footer">
    <w:name w:val="footer"/>
    <w:basedOn w:val="Normal"/>
    <w:link w:val="FooterChar"/>
    <w:uiPriority w:val="99"/>
    <w:unhideWhenUsed/>
    <w:rsid w:val="003D6E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10</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Malar</cp:lastModifiedBy>
  <cp:revision>5</cp:revision>
  <dcterms:created xsi:type="dcterms:W3CDTF">2023-06-28T14:09:00Z</dcterms:created>
  <dcterms:modified xsi:type="dcterms:W3CDTF">2023-06-28T16:40:00Z</dcterms:modified>
</cp:coreProperties>
</file>