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9F3AAA" w14:textId="030E6B07" w:rsidR="000E5D34" w:rsidRDefault="005A2208">
      <w:pPr>
        <w:rPr>
          <w:lang w:val="en-US"/>
        </w:rPr>
      </w:pPr>
      <w:r>
        <w:rPr>
          <w:lang w:val="en-US"/>
        </w:rPr>
        <w:t>IBM Profile Details</w:t>
      </w:r>
    </w:p>
    <w:p w14:paraId="2C9642A8" w14:textId="77777777" w:rsidR="005A2208" w:rsidRDefault="005A2208">
      <w:pPr>
        <w:rPr>
          <w:rFonts w:ascii="Arial" w:hAnsi="Arial" w:cs="Arial"/>
          <w:color w:val="333333"/>
          <w:sz w:val="21"/>
          <w:szCs w:val="21"/>
          <w:shd w:val="clear" w:color="auto" w:fill="FFFFFF"/>
        </w:rPr>
      </w:pPr>
      <w:r w:rsidRPr="005A2208">
        <w:rPr>
          <w:rFonts w:ascii="Arial" w:hAnsi="Arial" w:cs="Arial"/>
          <w:color w:val="333333"/>
          <w:sz w:val="21"/>
          <w:szCs w:val="21"/>
          <w:shd w:val="clear" w:color="auto" w:fill="FFFFFF"/>
        </w:rPr>
        <w:t>IBM Coding is open to all placed/ unplaced students for Regular offers. Please note as our ongoing effort to transformation and virtual mode of hiring process, we have revamped and made changes to the graduate hiring program. This includes changes to the profiles along with the compensation and benefits.</w:t>
      </w:r>
      <w:r w:rsidRPr="005A2208">
        <w:rPr>
          <w:rFonts w:ascii="Arial" w:hAnsi="Arial" w:cs="Arial"/>
          <w:color w:val="333333"/>
          <w:sz w:val="21"/>
          <w:szCs w:val="21"/>
        </w:rPr>
        <w:br/>
      </w:r>
      <w:r w:rsidRPr="005A2208">
        <w:rPr>
          <w:rFonts w:ascii="Arial" w:hAnsi="Arial" w:cs="Arial"/>
          <w:color w:val="333333"/>
          <w:sz w:val="21"/>
          <w:szCs w:val="21"/>
        </w:rPr>
        <w:br/>
      </w:r>
      <w:r w:rsidRPr="005A2208">
        <w:rPr>
          <w:rFonts w:ascii="Arial" w:hAnsi="Arial" w:cs="Arial"/>
          <w:b/>
          <w:bCs/>
          <w:color w:val="333333"/>
          <w:sz w:val="21"/>
          <w:szCs w:val="21"/>
          <w:shd w:val="clear" w:color="auto" w:fill="FFFFFF"/>
        </w:rPr>
        <w:t> Job Description:</w:t>
      </w:r>
      <w:r w:rsidRPr="005A2208">
        <w:rPr>
          <w:rFonts w:ascii="Arial" w:hAnsi="Arial" w:cs="Arial"/>
          <w:color w:val="333333"/>
          <w:sz w:val="21"/>
          <w:szCs w:val="21"/>
          <w:shd w:val="clear" w:color="auto" w:fill="FFFFFF"/>
        </w:rPr>
        <w:t xml:space="preserve"> The Application Developer position comprises four role options. You may choose one or more roles based on your preference. Kindly indicate your choices in order of priority.</w:t>
      </w:r>
      <w:r w:rsidRPr="005A2208">
        <w:rPr>
          <w:rFonts w:ascii="Arial" w:hAnsi="Arial" w:cs="Arial"/>
          <w:color w:val="333333"/>
          <w:sz w:val="21"/>
          <w:szCs w:val="21"/>
        </w:rPr>
        <w:br/>
      </w:r>
      <w:r w:rsidRPr="005A2208">
        <w:rPr>
          <w:rFonts w:ascii="Arial" w:hAnsi="Arial" w:cs="Arial"/>
          <w:color w:val="333333"/>
          <w:sz w:val="21"/>
          <w:szCs w:val="21"/>
        </w:rPr>
        <w:br/>
      </w:r>
      <w:r w:rsidRPr="005A2208">
        <w:rPr>
          <w:rFonts w:ascii="Arial" w:hAnsi="Arial" w:cs="Arial"/>
          <w:color w:val="333333"/>
          <w:sz w:val="21"/>
          <w:szCs w:val="21"/>
          <w:shd w:val="clear" w:color="auto" w:fill="FFFFFF"/>
        </w:rPr>
        <w:t>  1.  Cloud Full Stack Engineer</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2.  Experienced Frontend Engineer</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3.  AI Engineer / AI Developer</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4.  Associate Data Engineer</w:t>
      </w:r>
    </w:p>
    <w:p w14:paraId="5B2CA1F1" w14:textId="1B880153" w:rsidR="005A2208" w:rsidRDefault="005A2208">
      <w:pPr>
        <w:rPr>
          <w:rFonts w:ascii="Arial" w:hAnsi="Arial" w:cs="Arial"/>
          <w:color w:val="333333"/>
          <w:sz w:val="21"/>
          <w:szCs w:val="21"/>
          <w:shd w:val="clear" w:color="auto" w:fill="FFFFFF"/>
        </w:rPr>
      </w:pPr>
      <w:r w:rsidRPr="005A2208">
        <w:rPr>
          <w:rFonts w:ascii="Arial" w:hAnsi="Arial" w:cs="Arial"/>
          <w:color w:val="333333"/>
          <w:sz w:val="21"/>
          <w:szCs w:val="21"/>
        </w:rPr>
        <w:br/>
      </w:r>
      <w:r w:rsidRPr="005A2208">
        <w:rPr>
          <w:rFonts w:ascii="Arial" w:hAnsi="Arial" w:cs="Arial"/>
          <w:color w:val="333333"/>
          <w:sz w:val="21"/>
          <w:szCs w:val="21"/>
          <w:shd w:val="clear" w:color="auto" w:fill="FFFFFF"/>
        </w:rPr>
        <w:t>For detailed information regarding the job description, please refer to the attached document “</w:t>
      </w:r>
      <w:proofErr w:type="spellStart"/>
      <w:r w:rsidRPr="005A2208">
        <w:rPr>
          <w:rFonts w:ascii="Arial" w:hAnsi="Arial" w:cs="Arial"/>
          <w:color w:val="333333"/>
          <w:sz w:val="21"/>
          <w:szCs w:val="21"/>
          <w:shd w:val="clear" w:color="auto" w:fill="FFFFFF"/>
        </w:rPr>
        <w:t>Kenetic</w:t>
      </w:r>
      <w:proofErr w:type="spellEnd"/>
      <w:r w:rsidRPr="005A2208">
        <w:rPr>
          <w:rFonts w:ascii="Arial" w:hAnsi="Arial" w:cs="Arial"/>
          <w:color w:val="333333"/>
          <w:sz w:val="21"/>
          <w:szCs w:val="21"/>
          <w:shd w:val="clear" w:color="auto" w:fill="FFFFFF"/>
        </w:rPr>
        <w:t xml:space="preserve"> Premium Hiring JD”.</w:t>
      </w:r>
    </w:p>
    <w:p w14:paraId="4BA77BE8" w14:textId="73495A4E" w:rsidR="005A2208" w:rsidRDefault="005A2208">
      <w:pPr>
        <w:rPr>
          <w:rFonts w:ascii="Arial" w:hAnsi="Arial" w:cs="Arial"/>
          <w:color w:val="333333"/>
          <w:sz w:val="21"/>
          <w:szCs w:val="21"/>
          <w:shd w:val="clear" w:color="auto" w:fill="FFFFFF"/>
        </w:rPr>
      </w:pPr>
    </w:p>
    <w:p w14:paraId="601A592C" w14:textId="3CD017DC" w:rsidR="005A2208" w:rsidRDefault="005A2208">
      <w:pPr>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IBM Registration Link: </w:t>
      </w:r>
      <w:bookmarkStart w:id="0" w:name="_GoBack"/>
      <w:r w:rsidR="009F3268">
        <w:rPr>
          <w:rStyle w:val="Hyperlink"/>
          <w:rFonts w:ascii="Arial" w:hAnsi="Arial" w:cs="Arial"/>
          <w:sz w:val="21"/>
          <w:szCs w:val="21"/>
          <w:shd w:val="clear" w:color="auto" w:fill="FFFFFF"/>
        </w:rPr>
        <w:fldChar w:fldCharType="begin"/>
      </w:r>
      <w:r w:rsidR="009F3268">
        <w:rPr>
          <w:rStyle w:val="Hyperlink"/>
          <w:rFonts w:ascii="Arial" w:hAnsi="Arial" w:cs="Arial"/>
          <w:sz w:val="21"/>
          <w:szCs w:val="21"/>
          <w:shd w:val="clear" w:color="auto" w:fill="FFFFFF"/>
        </w:rPr>
        <w:instrText xml:space="preserve"> HYPERLINK "https://careers.ibm.com/en_US/careers/JobDetail?jobId=92086&amp;source=WEB_Search_INDIA" </w:instrText>
      </w:r>
      <w:r w:rsidR="009F3268">
        <w:rPr>
          <w:rStyle w:val="Hyperlink"/>
          <w:rFonts w:ascii="Arial" w:hAnsi="Arial" w:cs="Arial"/>
          <w:sz w:val="21"/>
          <w:szCs w:val="21"/>
          <w:shd w:val="clear" w:color="auto" w:fill="FFFFFF"/>
        </w:rPr>
        <w:fldChar w:fldCharType="separate"/>
      </w:r>
      <w:r w:rsidRPr="008E158B">
        <w:rPr>
          <w:rStyle w:val="Hyperlink"/>
          <w:rFonts w:ascii="Arial" w:hAnsi="Arial" w:cs="Arial"/>
          <w:sz w:val="21"/>
          <w:szCs w:val="21"/>
          <w:shd w:val="clear" w:color="auto" w:fill="FFFFFF"/>
        </w:rPr>
        <w:t>https://careers.ibm.com/en_US/careers/JobDetail?jobId=92086&amp;source=WEB_Search_INDIA</w:t>
      </w:r>
      <w:r w:rsidR="009F3268">
        <w:rPr>
          <w:rStyle w:val="Hyperlink"/>
          <w:rFonts w:ascii="Arial" w:hAnsi="Arial" w:cs="Arial"/>
          <w:sz w:val="21"/>
          <w:szCs w:val="21"/>
          <w:shd w:val="clear" w:color="auto" w:fill="FFFFFF"/>
        </w:rPr>
        <w:fldChar w:fldCharType="end"/>
      </w:r>
    </w:p>
    <w:bookmarkEnd w:id="0"/>
    <w:p w14:paraId="2323CD7C" w14:textId="56042BB9" w:rsidR="005A2208" w:rsidRDefault="005A2208">
      <w:pPr>
        <w:rPr>
          <w:rFonts w:ascii="Arial" w:hAnsi="Arial" w:cs="Arial"/>
          <w:color w:val="333333"/>
          <w:sz w:val="21"/>
          <w:szCs w:val="21"/>
          <w:shd w:val="clear" w:color="auto" w:fill="FFFFFF"/>
        </w:rPr>
      </w:pPr>
      <w:r>
        <w:rPr>
          <w:rFonts w:ascii="Arial" w:hAnsi="Arial" w:cs="Arial"/>
          <w:color w:val="333333"/>
          <w:sz w:val="21"/>
          <w:szCs w:val="21"/>
          <w:shd w:val="clear" w:color="auto" w:fill="FFFFFF"/>
        </w:rPr>
        <w:t>Registration Guidelines:</w:t>
      </w:r>
    </w:p>
    <w:p w14:paraId="790E39B0" w14:textId="084D7A26" w:rsidR="005A2208" w:rsidRDefault="005A2208">
      <w:pPr>
        <w:rPr>
          <w:rFonts w:ascii="Arial" w:hAnsi="Arial" w:cs="Arial"/>
          <w:color w:val="333333"/>
          <w:sz w:val="21"/>
          <w:szCs w:val="21"/>
          <w:shd w:val="clear" w:color="auto" w:fill="FFFFFF"/>
        </w:rPr>
      </w:pPr>
      <w:r w:rsidRPr="005A2208">
        <w:rPr>
          <w:rFonts w:ascii="Arial" w:hAnsi="Arial" w:cs="Arial"/>
          <w:color w:val="333333"/>
          <w:sz w:val="21"/>
          <w:szCs w:val="21"/>
          <w:shd w:val="clear" w:color="auto" w:fill="FFFFFF"/>
        </w:rPr>
        <w:t xml:space="preserve">Candidates must only </w:t>
      </w:r>
      <w:r w:rsidRPr="005A2208">
        <w:rPr>
          <w:rFonts w:ascii="Arial" w:hAnsi="Arial" w:cs="Arial"/>
          <w:b/>
          <w:bCs/>
          <w:color w:val="333333"/>
          <w:sz w:val="21"/>
          <w:szCs w:val="21"/>
          <w:shd w:val="clear" w:color="auto" w:fill="FFFFFF"/>
        </w:rPr>
        <w:t>use their personal email address</w:t>
      </w:r>
      <w:r w:rsidRPr="005A2208">
        <w:rPr>
          <w:rFonts w:ascii="Arial" w:hAnsi="Arial" w:cs="Arial"/>
          <w:color w:val="333333"/>
          <w:sz w:val="21"/>
          <w:szCs w:val="21"/>
          <w:shd w:val="clear" w:color="auto" w:fill="FFFFFF"/>
        </w:rPr>
        <w:t xml:space="preserve"> </w:t>
      </w:r>
      <w:r w:rsidRPr="005A2208">
        <w:rPr>
          <w:rFonts w:ascii="Arial" w:hAnsi="Arial" w:cs="Arial"/>
          <w:b/>
          <w:bCs/>
          <w:color w:val="333333"/>
          <w:sz w:val="21"/>
          <w:szCs w:val="21"/>
          <w:shd w:val="clear" w:color="auto" w:fill="FFFFFF"/>
        </w:rPr>
        <w:t>and phone number</w:t>
      </w:r>
      <w:r w:rsidRPr="005A2208">
        <w:rPr>
          <w:rFonts w:ascii="Arial" w:hAnsi="Arial" w:cs="Arial"/>
          <w:color w:val="333333"/>
          <w:sz w:val="21"/>
          <w:szCs w:val="21"/>
          <w:shd w:val="clear" w:color="auto" w:fill="FFFFFF"/>
        </w:rPr>
        <w:t xml:space="preserve"> for </w:t>
      </w:r>
      <w:r w:rsidRPr="005A2208">
        <w:rPr>
          <w:rFonts w:ascii="Arial" w:hAnsi="Arial" w:cs="Arial"/>
          <w:b/>
          <w:bCs/>
          <w:color w:val="333333"/>
          <w:sz w:val="21"/>
          <w:szCs w:val="21"/>
          <w:shd w:val="clear" w:color="auto" w:fill="FFFFFF"/>
        </w:rPr>
        <w:t xml:space="preserve">registration </w:t>
      </w:r>
      <w:r w:rsidRPr="005A2208">
        <w:rPr>
          <w:rFonts w:ascii="Arial" w:hAnsi="Arial" w:cs="Arial"/>
          <w:color w:val="333333"/>
          <w:sz w:val="21"/>
          <w:szCs w:val="21"/>
          <w:shd w:val="clear" w:color="auto" w:fill="FFFFFF"/>
        </w:rPr>
        <w:t>and refrain using their college email address for the same</w:t>
      </w:r>
      <w:r>
        <w:rPr>
          <w:rFonts w:ascii="Arial" w:hAnsi="Arial" w:cs="Arial"/>
          <w:color w:val="333333"/>
          <w:sz w:val="21"/>
          <w:szCs w:val="21"/>
          <w:shd w:val="clear" w:color="auto" w:fill="FFFFFF"/>
        </w:rPr>
        <w:t>, Time line of registration = 11 AM, 17</w:t>
      </w:r>
      <w:r w:rsidRPr="005A2208">
        <w:rPr>
          <w:rFonts w:ascii="Arial" w:hAnsi="Arial" w:cs="Arial"/>
          <w:color w:val="333333"/>
          <w:sz w:val="21"/>
          <w:szCs w:val="21"/>
          <w:shd w:val="clear" w:color="auto" w:fill="FFFFFF"/>
          <w:vertAlign w:val="superscript"/>
        </w:rPr>
        <w:t>th</w:t>
      </w:r>
      <w:r>
        <w:rPr>
          <w:rFonts w:ascii="Arial" w:hAnsi="Arial" w:cs="Arial"/>
          <w:color w:val="333333"/>
          <w:sz w:val="21"/>
          <w:szCs w:val="21"/>
          <w:shd w:val="clear" w:color="auto" w:fill="FFFFFF"/>
        </w:rPr>
        <w:t xml:space="preserve"> February 2026.</w:t>
      </w:r>
    </w:p>
    <w:p w14:paraId="1F53C0E0" w14:textId="7BD79BB5" w:rsidR="005A2208" w:rsidRPr="005A2208" w:rsidRDefault="005A2208">
      <w:pPr>
        <w:rPr>
          <w:rFonts w:ascii="Arial" w:hAnsi="Arial" w:cs="Arial"/>
          <w:lang w:val="en-US"/>
        </w:rPr>
      </w:pPr>
      <w:r w:rsidRPr="005A2208">
        <w:rPr>
          <w:rFonts w:ascii="Arial" w:hAnsi="Arial" w:cs="Arial"/>
          <w:color w:val="333333"/>
          <w:sz w:val="21"/>
          <w:szCs w:val="21"/>
          <w:shd w:val="clear" w:color="auto" w:fill="FFFFFF"/>
        </w:rPr>
        <w:t>IMPORTANT:</w:t>
      </w:r>
      <w:r w:rsidRPr="005A2208">
        <w:rPr>
          <w:rFonts w:ascii="Arial" w:hAnsi="Arial" w:cs="Arial"/>
          <w:color w:val="333333"/>
          <w:sz w:val="21"/>
          <w:szCs w:val="21"/>
        </w:rPr>
        <w:br/>
      </w:r>
      <w:r w:rsidRPr="005A2208">
        <w:rPr>
          <w:rFonts w:ascii="Arial" w:hAnsi="Arial" w:cs="Arial"/>
          <w:color w:val="333333"/>
          <w:sz w:val="21"/>
          <w:szCs w:val="21"/>
        </w:rPr>
        <w:br/>
      </w:r>
      <w:r w:rsidRPr="005A2208">
        <w:rPr>
          <w:rFonts w:ascii="Arial" w:hAnsi="Arial" w:cs="Arial"/>
          <w:color w:val="333333"/>
          <w:sz w:val="21"/>
          <w:szCs w:val="21"/>
          <w:shd w:val="clear" w:color="auto" w:fill="FFFFFF"/>
        </w:rPr>
        <w:t>  1.  Selection Criteria - All Stages are Elimination Rounds.</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2.  1st Round of Coding Assessment will be held virtually, and we will confirm the dates shortly. Details regarding further rounds, including dates and location will be shared later.</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3.  Kindly read the eligibility criteria thoroughly. Please make sure candidates attend the event only if they meet the eligibility criteria mentioned in the JD.</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4.  Candidates involved in any kind of malpractice will be debarred/blacklisted from taking IBM assessments/Interviews in the future.</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5.  Please note that IBM will not provide any travel and accommodation or allowance for attending placement process at any physical location. Candidates must arrange their own travel and accommodation.</w:t>
      </w:r>
      <w:r w:rsidRPr="005A2208">
        <w:rPr>
          <w:rFonts w:ascii="Arial" w:hAnsi="Arial" w:cs="Arial"/>
          <w:color w:val="333333"/>
          <w:sz w:val="21"/>
          <w:szCs w:val="21"/>
        </w:rPr>
        <w:br/>
      </w:r>
      <w:r w:rsidRPr="005A2208">
        <w:rPr>
          <w:rFonts w:ascii="Arial" w:hAnsi="Arial" w:cs="Arial"/>
          <w:color w:val="333333"/>
          <w:sz w:val="21"/>
          <w:szCs w:val="21"/>
          <w:shd w:val="clear" w:color="auto" w:fill="FFFFFF"/>
        </w:rPr>
        <w:t>  6.  Project deployment/joining location can be anywhere across PAN India. Hence, we expect the candidates to be flexible in terms of relocation across locations.</w:t>
      </w:r>
    </w:p>
    <w:sectPr w:rsidR="005A2208" w:rsidRPr="005A2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208"/>
    <w:rsid w:val="000E5D34"/>
    <w:rsid w:val="005A2208"/>
    <w:rsid w:val="009F3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41C5"/>
  <w15:chartTrackingRefBased/>
  <w15:docId w15:val="{BDA52A29-006F-4DFB-9C64-EDD7EAED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2208"/>
    <w:rPr>
      <w:color w:val="0563C1" w:themeColor="hyperlink"/>
      <w:u w:val="single"/>
    </w:rPr>
  </w:style>
  <w:style w:type="character" w:customStyle="1" w:styleId="UnresolvedMention">
    <w:name w:val="Unresolved Mention"/>
    <w:basedOn w:val="DefaultParagraphFont"/>
    <w:uiPriority w:val="99"/>
    <w:semiHidden/>
    <w:unhideWhenUsed/>
    <w:rsid w:val="005A2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Sudipta Das</cp:lastModifiedBy>
  <cp:revision>2</cp:revision>
  <dcterms:created xsi:type="dcterms:W3CDTF">2026-02-16T12:15:00Z</dcterms:created>
  <dcterms:modified xsi:type="dcterms:W3CDTF">2026-02-16T12:15:00Z</dcterms:modified>
</cp:coreProperties>
</file>