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656D6" w14:textId="0E026E9C" w:rsidR="009E3164" w:rsidRDefault="003E6C6F" w:rsidP="00E207E2">
      <w:pPr>
        <w:pStyle w:val="BodyText"/>
        <w:jc w:val="center"/>
        <w:rPr>
          <w:b/>
          <w:sz w:val="32"/>
        </w:rPr>
      </w:pPr>
      <w:r w:rsidRPr="003E6C6F">
        <w:rPr>
          <w:b/>
          <w:sz w:val="32"/>
        </w:rPr>
        <w:t>ANOMALY DETECTION SYSTEM FOR IOT SENSOR NETWORKS USING MACHINE LEARNING AND REAL-TIME DATA MONITORING</w:t>
      </w:r>
    </w:p>
    <w:p w14:paraId="2C1E3A84" w14:textId="77777777" w:rsidR="009E3164" w:rsidRDefault="009E3164">
      <w:pPr>
        <w:pStyle w:val="BodyText"/>
        <w:spacing w:before="137"/>
        <w:rPr>
          <w:b/>
          <w:sz w:val="32"/>
        </w:rPr>
      </w:pPr>
    </w:p>
    <w:p w14:paraId="1EB7ADA6" w14:textId="77777777" w:rsidR="009E3164" w:rsidRDefault="00000000">
      <w:pPr>
        <w:ind w:left="23"/>
        <w:rPr>
          <w:b/>
          <w:sz w:val="28"/>
        </w:rPr>
      </w:pPr>
      <w:r>
        <w:rPr>
          <w:b/>
          <w:sz w:val="28"/>
        </w:rPr>
        <w:t>Problem</w:t>
      </w:r>
      <w:r>
        <w:rPr>
          <w:b/>
          <w:spacing w:val="-15"/>
          <w:sz w:val="28"/>
        </w:rPr>
        <w:t xml:space="preserve"> </w:t>
      </w:r>
      <w:r>
        <w:rPr>
          <w:b/>
          <w:spacing w:val="-2"/>
          <w:sz w:val="28"/>
        </w:rPr>
        <w:t>Statement:</w:t>
      </w:r>
    </w:p>
    <w:p w14:paraId="382DB691" w14:textId="77777777" w:rsidR="003E6C6F" w:rsidRPr="003E6C6F" w:rsidRDefault="003E6C6F" w:rsidP="003E6C6F">
      <w:pPr>
        <w:pStyle w:val="BodyText"/>
        <w:spacing w:before="316" w:line="360" w:lineRule="auto"/>
        <w:ind w:left="23" w:right="19" w:firstLine="720"/>
        <w:jc w:val="both"/>
        <w:rPr>
          <w:lang w:val="en-IN"/>
        </w:rPr>
      </w:pPr>
      <w:r w:rsidRPr="003E6C6F">
        <w:rPr>
          <w:lang w:val="en-IN"/>
        </w:rPr>
        <w:t xml:space="preserve">IoT sensor networks continuously generate large volumes of real-time data for applications such as smart homes, industrial automation, healthcare, and environmental monitoring. Detecting abnormal sensor </w:t>
      </w:r>
      <w:proofErr w:type="spellStart"/>
      <w:r w:rsidRPr="003E6C6F">
        <w:rPr>
          <w:lang w:val="en-IN"/>
        </w:rPr>
        <w:t>behavior</w:t>
      </w:r>
      <w:proofErr w:type="spellEnd"/>
      <w:r w:rsidRPr="003E6C6F">
        <w:rPr>
          <w:lang w:val="en-IN"/>
        </w:rPr>
        <w:t xml:space="preserve"> manually is difficult due to the high volume and velocity of data. Undetected anomalies may indicate equipment failures, communication issues, or security threats. Organizations require intelligent systems that can automatically identify unusual sensor readings and support proactive maintenance.</w:t>
      </w:r>
    </w:p>
    <w:p w14:paraId="4CC1A062" w14:textId="77777777" w:rsidR="003E6C6F" w:rsidRPr="003E6C6F" w:rsidRDefault="003E6C6F" w:rsidP="003E6C6F">
      <w:pPr>
        <w:pStyle w:val="BodyText"/>
        <w:spacing w:before="316" w:line="360" w:lineRule="auto"/>
        <w:ind w:left="23" w:right="19" w:firstLine="720"/>
        <w:jc w:val="both"/>
        <w:rPr>
          <w:lang w:val="en-IN"/>
        </w:rPr>
      </w:pPr>
      <w:r w:rsidRPr="003E6C6F">
        <w:rPr>
          <w:lang w:val="en-IN"/>
        </w:rPr>
        <w:t xml:space="preserve">The proposed solution is an </w:t>
      </w:r>
      <w:r w:rsidRPr="003E6C6F">
        <w:rPr>
          <w:b/>
          <w:bCs/>
          <w:lang w:val="en-IN"/>
        </w:rPr>
        <w:t>Anomaly Detection System for IoT Sensor Networks</w:t>
      </w:r>
      <w:r w:rsidRPr="003E6C6F">
        <w:rPr>
          <w:lang w:val="en-IN"/>
        </w:rPr>
        <w:t xml:space="preserve"> that identifies abnormal sensor </w:t>
      </w:r>
      <w:proofErr w:type="spellStart"/>
      <w:r w:rsidRPr="003E6C6F">
        <w:rPr>
          <w:lang w:val="en-IN"/>
        </w:rPr>
        <w:t>behavior</w:t>
      </w:r>
      <w:proofErr w:type="spellEnd"/>
      <w:r w:rsidRPr="003E6C6F">
        <w:rPr>
          <w:lang w:val="en-IN"/>
        </w:rPr>
        <w:t xml:space="preserve"> using machine learning and real-time data monitoring. The system provides a centralized platform where sensor data is </w:t>
      </w:r>
      <w:proofErr w:type="spellStart"/>
      <w:r w:rsidRPr="003E6C6F">
        <w:rPr>
          <w:lang w:val="en-IN"/>
        </w:rPr>
        <w:t>analyzed</w:t>
      </w:r>
      <w:proofErr w:type="spellEnd"/>
      <w:r w:rsidRPr="003E6C6F">
        <w:rPr>
          <w:lang w:val="en-IN"/>
        </w:rPr>
        <w:t xml:space="preserve"> through a secure and user-friendly interface.</w:t>
      </w:r>
    </w:p>
    <w:p w14:paraId="3B32A2EC" w14:textId="77777777" w:rsidR="003E6C6F" w:rsidRPr="003E6C6F" w:rsidRDefault="003E6C6F" w:rsidP="003E6C6F">
      <w:pPr>
        <w:pStyle w:val="BodyText"/>
        <w:spacing w:before="316" w:line="360" w:lineRule="auto"/>
        <w:ind w:left="23" w:right="19" w:firstLine="720"/>
        <w:jc w:val="both"/>
        <w:rPr>
          <w:lang w:val="en-IN"/>
        </w:rPr>
      </w:pPr>
      <w:r w:rsidRPr="003E6C6F">
        <w:rPr>
          <w:lang w:val="en-IN"/>
        </w:rPr>
        <w:t>By integrating Python-based data preprocessing, anomaly detection algorithms, and real-time analytics, the system evaluates sensor readings such as temperature, humidity, pressure, vibration, and energy consumption to identify abnormal patterns. Interactive dashboards display anomaly alerts, sensor health status, historical trends, and performance analytics, enabling administrators to detect faults early and improve system reliability.</w:t>
      </w:r>
    </w:p>
    <w:p w14:paraId="20A110FA" w14:textId="77777777" w:rsidR="003E6C6F" w:rsidRPr="003E6C6F" w:rsidRDefault="003E6C6F" w:rsidP="003E6C6F">
      <w:pPr>
        <w:pStyle w:val="BodyText"/>
        <w:spacing w:before="316" w:line="360" w:lineRule="auto"/>
        <w:ind w:left="23" w:right="19" w:firstLine="720"/>
        <w:jc w:val="both"/>
        <w:rPr>
          <w:lang w:val="en-IN"/>
        </w:rPr>
      </w:pPr>
      <w:r w:rsidRPr="003E6C6F">
        <w:rPr>
          <w:lang w:val="en-IN"/>
        </w:rPr>
        <w:t>The system is secure, scalable, and suitable for smart homes, industrial IoT, healthcare monitoring, environmental monitoring, and manufacturing industries.</w:t>
      </w:r>
    </w:p>
    <w:p w14:paraId="078D8F07" w14:textId="5C0C6EAA" w:rsidR="009E3164" w:rsidRPr="00E207E2" w:rsidRDefault="003E6C6F" w:rsidP="003E6C6F">
      <w:pPr>
        <w:pStyle w:val="BodyText"/>
        <w:spacing w:before="316" w:line="360" w:lineRule="auto"/>
        <w:ind w:left="23" w:right="19" w:firstLine="720"/>
        <w:jc w:val="both"/>
        <w:rPr>
          <w:lang w:val="en-IN"/>
        </w:rPr>
      </w:pPr>
      <w:r w:rsidRPr="003E6C6F">
        <w:rPr>
          <w:lang w:val="en-IN"/>
        </w:rPr>
        <w:t>Ultimately, this project delivers a modern and intelligent anomaly detection solution that improves fault identification, enhances operational reliability, supports predictive maintenance, and enables data-driven monitoring.</w:t>
      </w:r>
    </w:p>
    <w:p w14:paraId="5CB4AB3A" w14:textId="77777777" w:rsidR="009E3164" w:rsidRDefault="009E3164">
      <w:pPr>
        <w:pStyle w:val="BodyText"/>
      </w:pPr>
    </w:p>
    <w:p w14:paraId="1A19A5F1" w14:textId="77777777" w:rsidR="009E3164" w:rsidRDefault="009E3164">
      <w:pPr>
        <w:pStyle w:val="BodyText"/>
        <w:spacing w:before="189"/>
      </w:pPr>
    </w:p>
    <w:sectPr w:rsidR="009E3164">
      <w:type w:val="continuous"/>
      <w:pgSz w:w="11910" w:h="16840"/>
      <w:pgMar w:top="136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64"/>
    <w:rsid w:val="000E6E61"/>
    <w:rsid w:val="00100365"/>
    <w:rsid w:val="0012248B"/>
    <w:rsid w:val="001F4D87"/>
    <w:rsid w:val="0022675A"/>
    <w:rsid w:val="00236AF5"/>
    <w:rsid w:val="00365E85"/>
    <w:rsid w:val="003E6C6F"/>
    <w:rsid w:val="00760CDC"/>
    <w:rsid w:val="007C4E9B"/>
    <w:rsid w:val="009E3164"/>
    <w:rsid w:val="00A10D4A"/>
    <w:rsid w:val="00D67591"/>
    <w:rsid w:val="00E207E2"/>
    <w:rsid w:val="00F971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33F89"/>
  <w15:docId w15:val="{863B80C5-DFF5-4B71-A459-FD38CFD87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61"/>
      <w:ind w:left="2045" w:right="198" w:hanging="1845"/>
    </w:pPr>
    <w:rPr>
      <w:b/>
      <w:b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PAVAN ADABALA</cp:lastModifiedBy>
  <cp:revision>2</cp:revision>
  <dcterms:created xsi:type="dcterms:W3CDTF">2026-07-10T17:29:00Z</dcterms:created>
  <dcterms:modified xsi:type="dcterms:W3CDTF">2026-07-10T17:29:00Z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