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9C357C" w:rsidP="000F4327">
      <w:pPr>
        <w:spacing w:after="0" w:line="480" w:lineRule="auto"/>
        <w:ind w:left="720" w:hanging="720"/>
        <w:rPr>
          <w:rFonts w:ascii="Cambria" w:hAnsi="Cambria"/>
          <w:b/>
          <w:bCs/>
          <w:sz w:val="36"/>
          <w:szCs w:val="34"/>
        </w:rPr>
      </w:pPr>
      <w:r>
        <w:rPr>
          <w:rFonts w:ascii="Cambria" w:hAnsi="Cambria"/>
          <w:b/>
          <w:bCs/>
          <w:sz w:val="36"/>
          <w:szCs w:val="34"/>
        </w:rPr>
        <w:t xml:space="preserve">Instancing </w:t>
      </w:r>
      <w:r w:rsidR="00AB406B">
        <w:rPr>
          <w:rFonts w:ascii="Cambria" w:hAnsi="Cambria"/>
          <w:b/>
          <w:bCs/>
          <w:sz w:val="36"/>
          <w:szCs w:val="34"/>
        </w:rPr>
        <w:t xml:space="preserve"> in WCF</w:t>
      </w:r>
    </w:p>
    <w:p w:rsidR="0097087A" w:rsidRDefault="0097087A" w:rsidP="00A25757">
      <w:pPr>
        <w:spacing w:after="0" w:line="480" w:lineRule="auto"/>
        <w:rPr>
          <w:rFonts w:ascii="Cambria" w:hAnsi="Cambria"/>
          <w:b/>
          <w:bCs/>
          <w:sz w:val="34"/>
          <w:szCs w:val="34"/>
        </w:rPr>
      </w:pPr>
    </w:p>
    <w:p w:rsidR="00A25757" w:rsidRDefault="00CD6131" w:rsidP="00544259">
      <w:pPr>
        <w:spacing w:after="0" w:line="480" w:lineRule="auto"/>
        <w:rPr>
          <w:rFonts w:ascii="Cambria" w:hAnsi="Cambria"/>
          <w:b/>
          <w:bCs/>
          <w:sz w:val="34"/>
          <w:szCs w:val="34"/>
        </w:rPr>
      </w:pPr>
      <w:r>
        <w:rPr>
          <w:rFonts w:ascii="Cambria" w:hAnsi="Cambria"/>
          <w:b/>
          <w:bCs/>
          <w:noProof/>
          <w:sz w:val="34"/>
          <w:szCs w:val="34"/>
        </w:rPr>
        <w:drawing>
          <wp:inline distT="0" distB="0" distL="0" distR="0">
            <wp:extent cx="5810250" cy="3600450"/>
            <wp:effectExtent l="19050" t="0" r="0" b="0"/>
            <wp:docPr id="12" name="Picture 11"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8"/>
                    <a:stretch>
                      <a:fillRect/>
                    </a:stretch>
                  </pic:blipFill>
                  <pic:spPr>
                    <a:xfrm>
                      <a:off x="0" y="0"/>
                      <a:ext cx="5810250" cy="3600450"/>
                    </a:xfrm>
                    <a:prstGeom prst="rect">
                      <a:avLst/>
                    </a:prstGeom>
                  </pic:spPr>
                </pic:pic>
              </a:graphicData>
            </a:graphic>
          </wp:inline>
        </w:drawing>
      </w: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w:t>
      </w:r>
      <w:r w:rsidR="009C357C">
        <w:rPr>
          <w:rFonts w:ascii="Cambria" w:hAnsi="Cambria"/>
          <w:b/>
          <w:bCs/>
          <w:sz w:val="34"/>
          <w:szCs w:val="34"/>
        </w:rPr>
        <w:t xml:space="preserve">. </w:t>
      </w:r>
      <w:r>
        <w:rPr>
          <w:rFonts w:ascii="Cambria" w:hAnsi="Cambria"/>
          <w:b/>
          <w:bCs/>
          <w:sz w:val="34"/>
          <w:szCs w:val="34"/>
        </w:rPr>
        <w:t>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lastRenderedPageBreak/>
        <w:tab/>
      </w:r>
      <w:r>
        <w:rPr>
          <w:rFonts w:ascii="Cambria" w:hAnsi="Cambria"/>
          <w:b/>
          <w:bCs/>
          <w:sz w:val="34"/>
          <w:szCs w:val="34"/>
        </w:rPr>
        <w:tab/>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9B04E1" w:rsidRPr="009B04E1" w:rsidRDefault="00912F61">
      <w:pPr>
        <w:pStyle w:val="TOC1"/>
        <w:tabs>
          <w:tab w:val="right" w:leader="dot" w:pos="9350"/>
        </w:tabs>
        <w:rPr>
          <w:rFonts w:asciiTheme="majorHAnsi" w:eastAsiaTheme="minorEastAsia" w:hAnsiTheme="majorHAnsi" w:cstheme="minorBidi"/>
          <w:noProof/>
          <w:sz w:val="28"/>
          <w:szCs w:val="28"/>
        </w:rPr>
      </w:pPr>
      <w:r w:rsidRPr="009B04E1">
        <w:rPr>
          <w:rFonts w:asciiTheme="majorHAnsi" w:hAnsiTheme="majorHAnsi"/>
          <w:b/>
          <w:bCs/>
          <w:sz w:val="28"/>
          <w:szCs w:val="28"/>
        </w:rPr>
        <w:fldChar w:fldCharType="begin"/>
      </w:r>
      <w:r w:rsidR="0001085F" w:rsidRPr="009B04E1">
        <w:rPr>
          <w:rFonts w:asciiTheme="majorHAnsi" w:hAnsiTheme="majorHAnsi"/>
          <w:b/>
          <w:bCs/>
          <w:sz w:val="28"/>
          <w:szCs w:val="28"/>
        </w:rPr>
        <w:instrText xml:space="preserve"> TOC \o "1-3" \h \z \u </w:instrText>
      </w:r>
      <w:r w:rsidRPr="009B04E1">
        <w:rPr>
          <w:rFonts w:asciiTheme="majorHAnsi" w:hAnsiTheme="majorHAnsi"/>
          <w:b/>
          <w:bCs/>
          <w:sz w:val="28"/>
          <w:szCs w:val="28"/>
        </w:rPr>
        <w:fldChar w:fldCharType="separate"/>
      </w:r>
      <w:hyperlink w:anchor="_Toc388802284" w:history="1">
        <w:r w:rsidR="009B04E1" w:rsidRPr="009B04E1">
          <w:rPr>
            <w:rStyle w:val="Hyperlink"/>
            <w:rFonts w:asciiTheme="majorHAnsi" w:hAnsiTheme="majorHAnsi"/>
            <w:noProof/>
            <w:sz w:val="28"/>
            <w:szCs w:val="28"/>
          </w:rPr>
          <w:t>What is InstanceContextMode</w:t>
        </w:r>
        <w:r w:rsidR="009B04E1" w:rsidRPr="009B04E1">
          <w:rPr>
            <w:rFonts w:asciiTheme="majorHAnsi" w:hAnsiTheme="majorHAnsi"/>
            <w:noProof/>
            <w:webHidden/>
            <w:sz w:val="28"/>
            <w:szCs w:val="28"/>
          </w:rPr>
          <w:tab/>
        </w:r>
        <w:r w:rsidR="009B04E1"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_Toc388802284 \h </w:instrText>
        </w:r>
        <w:r w:rsidR="009B04E1" w:rsidRPr="009B04E1">
          <w:rPr>
            <w:rFonts w:asciiTheme="majorHAnsi" w:hAnsiTheme="majorHAnsi"/>
            <w:noProof/>
            <w:webHidden/>
            <w:sz w:val="28"/>
            <w:szCs w:val="28"/>
          </w:rPr>
        </w:r>
        <w:r w:rsidR="009B04E1"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3</w:t>
        </w:r>
        <w:r w:rsidR="009B04E1" w:rsidRPr="009B04E1">
          <w:rPr>
            <w:rFonts w:asciiTheme="majorHAnsi" w:hAnsiTheme="majorHAnsi"/>
            <w:noProof/>
            <w:webHidden/>
            <w:sz w:val="28"/>
            <w:szCs w:val="28"/>
          </w:rPr>
          <w:fldChar w:fldCharType="end"/>
        </w:r>
      </w:hyperlink>
    </w:p>
    <w:p w:rsidR="009B04E1" w:rsidRPr="009B04E1" w:rsidRDefault="009B04E1">
      <w:pPr>
        <w:pStyle w:val="TOC1"/>
        <w:tabs>
          <w:tab w:val="right" w:leader="dot" w:pos="9350"/>
        </w:tabs>
        <w:rPr>
          <w:rFonts w:asciiTheme="majorHAnsi" w:eastAsiaTheme="minorEastAsia" w:hAnsiTheme="majorHAnsi" w:cstheme="minorBidi"/>
          <w:noProof/>
          <w:sz w:val="28"/>
          <w:szCs w:val="28"/>
        </w:rPr>
      </w:pPr>
      <w:hyperlink w:anchor="_Toc388802285" w:history="1">
        <w:r w:rsidRPr="009B04E1">
          <w:rPr>
            <w:rStyle w:val="Hyperlink"/>
            <w:rFonts w:asciiTheme="majorHAnsi" w:hAnsiTheme="majorHAnsi"/>
            <w:noProof/>
            <w:sz w:val="28"/>
            <w:szCs w:val="28"/>
          </w:rPr>
          <w:t>PerSession</w:t>
        </w:r>
        <w:r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Pr="009B04E1">
          <w:rPr>
            <w:rFonts w:asciiTheme="majorHAnsi" w:hAnsiTheme="majorHAnsi"/>
            <w:noProof/>
            <w:webHidden/>
            <w:sz w:val="28"/>
            <w:szCs w:val="28"/>
          </w:rPr>
          <w:instrText xml:space="preserve"> PAGEREF _Toc388802285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Pr="009B04E1">
          <w:rPr>
            <w:rFonts w:asciiTheme="majorHAnsi" w:hAnsiTheme="majorHAnsi"/>
            <w:noProof/>
            <w:webHidden/>
            <w:sz w:val="28"/>
            <w:szCs w:val="28"/>
          </w:rPr>
          <w:t>3</w:t>
        </w:r>
        <w:r w:rsidRPr="009B04E1">
          <w:rPr>
            <w:rFonts w:asciiTheme="majorHAnsi" w:hAnsiTheme="majorHAnsi"/>
            <w:noProof/>
            <w:webHidden/>
            <w:sz w:val="28"/>
            <w:szCs w:val="28"/>
          </w:rPr>
          <w:fldChar w:fldCharType="end"/>
        </w:r>
      </w:hyperlink>
    </w:p>
    <w:p w:rsidR="009B04E1" w:rsidRPr="009B04E1" w:rsidRDefault="009B04E1">
      <w:pPr>
        <w:pStyle w:val="TOC1"/>
        <w:tabs>
          <w:tab w:val="right" w:leader="dot" w:pos="9350"/>
        </w:tabs>
        <w:rPr>
          <w:rFonts w:asciiTheme="majorHAnsi" w:eastAsiaTheme="minorEastAsia" w:hAnsiTheme="majorHAnsi" w:cstheme="minorBidi"/>
          <w:noProof/>
          <w:sz w:val="28"/>
          <w:szCs w:val="28"/>
        </w:rPr>
      </w:pPr>
      <w:hyperlink w:anchor="_Toc388802286" w:history="1">
        <w:r w:rsidRPr="009B04E1">
          <w:rPr>
            <w:rStyle w:val="Hyperlink"/>
            <w:rFonts w:asciiTheme="majorHAnsi" w:hAnsiTheme="majorHAnsi"/>
            <w:noProof/>
            <w:sz w:val="28"/>
            <w:szCs w:val="28"/>
          </w:rPr>
          <w:t>PerCall</w:t>
        </w:r>
        <w:r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Pr="009B04E1">
          <w:rPr>
            <w:rFonts w:asciiTheme="majorHAnsi" w:hAnsiTheme="majorHAnsi"/>
            <w:noProof/>
            <w:webHidden/>
            <w:sz w:val="28"/>
            <w:szCs w:val="28"/>
          </w:rPr>
          <w:instrText xml:space="preserve"> PAGEREF _Toc388802286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Pr="009B04E1">
          <w:rPr>
            <w:rFonts w:asciiTheme="majorHAnsi" w:hAnsiTheme="majorHAnsi"/>
            <w:noProof/>
            <w:webHidden/>
            <w:sz w:val="28"/>
            <w:szCs w:val="28"/>
          </w:rPr>
          <w:t>6</w:t>
        </w:r>
        <w:r w:rsidRPr="009B04E1">
          <w:rPr>
            <w:rFonts w:asciiTheme="majorHAnsi" w:hAnsiTheme="majorHAnsi"/>
            <w:noProof/>
            <w:webHidden/>
            <w:sz w:val="28"/>
            <w:szCs w:val="28"/>
          </w:rPr>
          <w:fldChar w:fldCharType="end"/>
        </w:r>
      </w:hyperlink>
    </w:p>
    <w:p w:rsidR="009B04E1" w:rsidRPr="009B04E1" w:rsidRDefault="009B04E1">
      <w:pPr>
        <w:pStyle w:val="TOC1"/>
        <w:tabs>
          <w:tab w:val="right" w:leader="dot" w:pos="9350"/>
        </w:tabs>
        <w:rPr>
          <w:rFonts w:asciiTheme="majorHAnsi" w:eastAsiaTheme="minorEastAsia" w:hAnsiTheme="majorHAnsi" w:cstheme="minorBidi"/>
          <w:noProof/>
          <w:sz w:val="28"/>
          <w:szCs w:val="28"/>
        </w:rPr>
      </w:pPr>
      <w:hyperlink w:anchor="_Toc388802288" w:history="1">
        <w:r w:rsidRPr="009B04E1">
          <w:rPr>
            <w:rStyle w:val="Hyperlink"/>
            <w:rFonts w:asciiTheme="majorHAnsi" w:hAnsiTheme="majorHAnsi"/>
            <w:noProof/>
            <w:sz w:val="28"/>
            <w:szCs w:val="28"/>
          </w:rPr>
          <w:t>Single</w:t>
        </w:r>
        <w:r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Pr="009B04E1">
          <w:rPr>
            <w:rFonts w:asciiTheme="majorHAnsi" w:hAnsiTheme="majorHAnsi"/>
            <w:noProof/>
            <w:webHidden/>
            <w:sz w:val="28"/>
            <w:szCs w:val="28"/>
          </w:rPr>
          <w:instrText xml:space="preserve"> PAGEREF _Toc388802288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Pr="009B04E1">
          <w:rPr>
            <w:rFonts w:asciiTheme="majorHAnsi" w:hAnsiTheme="majorHAnsi"/>
            <w:noProof/>
            <w:webHidden/>
            <w:sz w:val="28"/>
            <w:szCs w:val="28"/>
          </w:rPr>
          <w:t>8</w:t>
        </w:r>
        <w:r w:rsidRPr="009B04E1">
          <w:rPr>
            <w:rFonts w:asciiTheme="majorHAnsi" w:hAnsiTheme="majorHAnsi"/>
            <w:noProof/>
            <w:webHidden/>
            <w:sz w:val="28"/>
            <w:szCs w:val="28"/>
          </w:rPr>
          <w:fldChar w:fldCharType="end"/>
        </w:r>
      </w:hyperlink>
    </w:p>
    <w:p w:rsidR="009B04E1" w:rsidRPr="009B04E1" w:rsidRDefault="009B04E1">
      <w:pPr>
        <w:pStyle w:val="TOC1"/>
        <w:tabs>
          <w:tab w:val="right" w:leader="dot" w:pos="9350"/>
        </w:tabs>
        <w:rPr>
          <w:rFonts w:asciiTheme="majorHAnsi" w:eastAsiaTheme="minorEastAsia" w:hAnsiTheme="majorHAnsi" w:cstheme="minorBidi"/>
          <w:noProof/>
          <w:sz w:val="28"/>
          <w:szCs w:val="28"/>
        </w:rPr>
      </w:pPr>
      <w:hyperlink w:anchor="_Toc388802289" w:history="1">
        <w:r w:rsidRPr="009B04E1">
          <w:rPr>
            <w:rStyle w:val="Hyperlink"/>
            <w:rFonts w:asciiTheme="majorHAnsi" w:hAnsiTheme="majorHAnsi"/>
            <w:noProof/>
            <w:sz w:val="28"/>
            <w:szCs w:val="28"/>
          </w:rPr>
          <w:t>Attachment</w:t>
        </w:r>
        <w:r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Pr="009B04E1">
          <w:rPr>
            <w:rFonts w:asciiTheme="majorHAnsi" w:hAnsiTheme="majorHAnsi"/>
            <w:noProof/>
            <w:webHidden/>
            <w:sz w:val="28"/>
            <w:szCs w:val="28"/>
          </w:rPr>
          <w:instrText xml:space="preserve"> PAGEREF _Toc388802289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Pr="009B04E1">
          <w:rPr>
            <w:rFonts w:asciiTheme="majorHAnsi" w:hAnsiTheme="majorHAnsi"/>
            <w:noProof/>
            <w:webHidden/>
            <w:sz w:val="28"/>
            <w:szCs w:val="28"/>
          </w:rPr>
          <w:t>10</w:t>
        </w:r>
        <w:r w:rsidRPr="009B04E1">
          <w:rPr>
            <w:rFonts w:asciiTheme="majorHAnsi" w:hAnsiTheme="majorHAnsi"/>
            <w:noProof/>
            <w:webHidden/>
            <w:sz w:val="28"/>
            <w:szCs w:val="28"/>
          </w:rPr>
          <w:fldChar w:fldCharType="end"/>
        </w:r>
      </w:hyperlink>
    </w:p>
    <w:p w:rsidR="009B04E1" w:rsidRPr="009B04E1" w:rsidRDefault="009B04E1">
      <w:pPr>
        <w:pStyle w:val="TOC1"/>
        <w:tabs>
          <w:tab w:val="right" w:leader="dot" w:pos="9350"/>
        </w:tabs>
        <w:rPr>
          <w:rFonts w:asciiTheme="majorHAnsi" w:eastAsiaTheme="minorEastAsia" w:hAnsiTheme="majorHAnsi" w:cstheme="minorBidi"/>
          <w:noProof/>
          <w:sz w:val="28"/>
          <w:szCs w:val="28"/>
        </w:rPr>
      </w:pPr>
      <w:hyperlink w:anchor="_Toc388802290" w:history="1">
        <w:r w:rsidRPr="009B04E1">
          <w:rPr>
            <w:rStyle w:val="Hyperlink"/>
            <w:rFonts w:asciiTheme="majorHAnsi" w:hAnsiTheme="majorHAnsi"/>
            <w:noProof/>
            <w:sz w:val="28"/>
            <w:szCs w:val="28"/>
          </w:rPr>
          <w:t>Summary</w:t>
        </w:r>
        <w:r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Pr="009B04E1">
          <w:rPr>
            <w:rFonts w:asciiTheme="majorHAnsi" w:hAnsiTheme="majorHAnsi"/>
            <w:noProof/>
            <w:webHidden/>
            <w:sz w:val="28"/>
            <w:szCs w:val="28"/>
          </w:rPr>
          <w:instrText xml:space="preserve"> PAGEREF _Toc388802290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Pr="009B04E1">
          <w:rPr>
            <w:rFonts w:asciiTheme="majorHAnsi" w:hAnsiTheme="majorHAnsi"/>
            <w:noProof/>
            <w:webHidden/>
            <w:sz w:val="28"/>
            <w:szCs w:val="28"/>
          </w:rPr>
          <w:t>10</w:t>
        </w:r>
        <w:r w:rsidRPr="009B04E1">
          <w:rPr>
            <w:rFonts w:asciiTheme="majorHAnsi" w:hAnsiTheme="majorHAnsi"/>
            <w:noProof/>
            <w:webHidden/>
            <w:sz w:val="28"/>
            <w:szCs w:val="28"/>
          </w:rPr>
          <w:fldChar w:fldCharType="end"/>
        </w:r>
      </w:hyperlink>
    </w:p>
    <w:p w:rsidR="0001085F" w:rsidRPr="009B04E1" w:rsidRDefault="00912F61" w:rsidP="000F4327">
      <w:pPr>
        <w:spacing w:after="0" w:line="480" w:lineRule="auto"/>
        <w:ind w:left="720" w:hanging="720"/>
        <w:rPr>
          <w:rFonts w:ascii="Cambria" w:hAnsi="Cambria"/>
          <w:sz w:val="28"/>
          <w:szCs w:val="28"/>
        </w:rPr>
      </w:pPr>
      <w:r w:rsidRPr="009B04E1">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912F61" w:rsidP="003F2016">
      <w:pPr>
        <w:spacing w:after="0" w:line="240" w:lineRule="auto"/>
        <w:ind w:left="720" w:hanging="720"/>
        <w:rPr>
          <w:b/>
          <w:sz w:val="34"/>
        </w:rPr>
      </w:pPr>
      <w:r w:rsidRPr="00912F61">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9B04E1" w:rsidP="00B713F9">
      <w:pPr>
        <w:numPr>
          <w:ilvl w:val="0"/>
          <w:numId w:val="18"/>
        </w:numPr>
        <w:spacing w:after="0" w:line="360" w:lineRule="auto"/>
        <w:rPr>
          <w:sz w:val="26"/>
          <w:szCs w:val="26"/>
        </w:rPr>
      </w:pPr>
      <w:r>
        <w:rPr>
          <w:sz w:val="26"/>
          <w:szCs w:val="26"/>
        </w:rPr>
        <w:t>What is InstanceContextMode?</w:t>
      </w:r>
    </w:p>
    <w:p w:rsidR="00A317E1" w:rsidRDefault="009B04E1" w:rsidP="00B713F9">
      <w:pPr>
        <w:numPr>
          <w:ilvl w:val="0"/>
          <w:numId w:val="18"/>
        </w:numPr>
        <w:spacing w:after="0" w:line="360" w:lineRule="auto"/>
        <w:rPr>
          <w:sz w:val="26"/>
          <w:szCs w:val="26"/>
        </w:rPr>
      </w:pPr>
      <w:r>
        <w:rPr>
          <w:sz w:val="26"/>
          <w:szCs w:val="26"/>
        </w:rPr>
        <w:t>PerSession</w:t>
      </w:r>
    </w:p>
    <w:p w:rsidR="0018702A" w:rsidRDefault="009B04E1" w:rsidP="00B713F9">
      <w:pPr>
        <w:numPr>
          <w:ilvl w:val="0"/>
          <w:numId w:val="18"/>
        </w:numPr>
        <w:spacing w:after="0" w:line="360" w:lineRule="auto"/>
        <w:rPr>
          <w:sz w:val="26"/>
          <w:szCs w:val="26"/>
        </w:rPr>
      </w:pPr>
      <w:r>
        <w:rPr>
          <w:sz w:val="26"/>
          <w:szCs w:val="26"/>
        </w:rPr>
        <w:t>PerCall</w:t>
      </w:r>
    </w:p>
    <w:p w:rsidR="002F40E0" w:rsidRDefault="009B04E1" w:rsidP="00B713F9">
      <w:pPr>
        <w:numPr>
          <w:ilvl w:val="0"/>
          <w:numId w:val="18"/>
        </w:numPr>
        <w:spacing w:after="0" w:line="360" w:lineRule="auto"/>
        <w:rPr>
          <w:sz w:val="26"/>
          <w:szCs w:val="26"/>
        </w:rPr>
      </w:pPr>
      <w:r>
        <w:rPr>
          <w:sz w:val="26"/>
          <w:szCs w:val="26"/>
        </w:rPr>
        <w:t>Single</w:t>
      </w:r>
    </w:p>
    <w:p w:rsidR="009B04E1" w:rsidRDefault="009B04E1"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B701DA" w:rsidRDefault="009C357C" w:rsidP="000F4327">
      <w:pPr>
        <w:pStyle w:val="Heading1"/>
        <w:spacing w:before="0" w:after="0" w:line="480" w:lineRule="auto"/>
        <w:ind w:left="720" w:hanging="720"/>
      </w:pPr>
      <w:bookmarkStart w:id="0" w:name="_Toc388802284"/>
      <w:r>
        <w:lastRenderedPageBreak/>
        <w:t>What is InstanceContextMode</w:t>
      </w:r>
      <w:bookmarkEnd w:id="0"/>
    </w:p>
    <w:p w:rsidR="00EB1FD3" w:rsidRDefault="00C11F54" w:rsidP="000C1A45">
      <w:pPr>
        <w:spacing w:line="480" w:lineRule="auto"/>
        <w:rPr>
          <w:sz w:val="26"/>
          <w:szCs w:val="26"/>
        </w:rPr>
      </w:pPr>
      <w:r>
        <w:rPr>
          <w:sz w:val="26"/>
          <w:szCs w:val="26"/>
        </w:rPr>
        <w:t>InstanceContextMode determines the client proxy to communicate with the server in the following manners</w:t>
      </w:r>
    </w:p>
    <w:p w:rsidR="00C11F54" w:rsidRDefault="00C11F54" w:rsidP="00C11F54">
      <w:pPr>
        <w:pStyle w:val="ListParagraph"/>
        <w:numPr>
          <w:ilvl w:val="0"/>
          <w:numId w:val="27"/>
        </w:numPr>
        <w:spacing w:line="480" w:lineRule="auto"/>
        <w:rPr>
          <w:sz w:val="26"/>
          <w:szCs w:val="26"/>
        </w:rPr>
      </w:pPr>
      <w:r>
        <w:rPr>
          <w:sz w:val="26"/>
          <w:szCs w:val="26"/>
        </w:rPr>
        <w:t xml:space="preserve">Using one and </w:t>
      </w:r>
      <w:r w:rsidR="008C02F1">
        <w:rPr>
          <w:sz w:val="26"/>
          <w:szCs w:val="26"/>
        </w:rPr>
        <w:t>the same instance</w:t>
      </w:r>
      <w:r>
        <w:rPr>
          <w:sz w:val="26"/>
          <w:szCs w:val="26"/>
        </w:rPr>
        <w:t xml:space="preserve"> of the server object </w:t>
      </w:r>
      <w:r w:rsidR="008C02F1">
        <w:rPr>
          <w:sz w:val="26"/>
          <w:szCs w:val="26"/>
        </w:rPr>
        <w:t>(PerSession)</w:t>
      </w:r>
    </w:p>
    <w:p w:rsidR="00C11F54" w:rsidRDefault="00C11F54" w:rsidP="00C11F54">
      <w:pPr>
        <w:pStyle w:val="ListParagraph"/>
        <w:numPr>
          <w:ilvl w:val="0"/>
          <w:numId w:val="27"/>
        </w:numPr>
        <w:spacing w:line="480" w:lineRule="auto"/>
        <w:rPr>
          <w:sz w:val="26"/>
          <w:szCs w:val="26"/>
        </w:rPr>
      </w:pPr>
      <w:r>
        <w:rPr>
          <w:sz w:val="26"/>
          <w:szCs w:val="26"/>
        </w:rPr>
        <w:t>U</w:t>
      </w:r>
      <w:r w:rsidR="008C02F1">
        <w:rPr>
          <w:sz w:val="26"/>
          <w:szCs w:val="26"/>
        </w:rPr>
        <w:t>sing the new</w:t>
      </w:r>
      <w:r>
        <w:rPr>
          <w:sz w:val="26"/>
          <w:szCs w:val="26"/>
        </w:rPr>
        <w:t xml:space="preserve"> instance</w:t>
      </w:r>
      <w:r w:rsidR="008C02F1">
        <w:rPr>
          <w:sz w:val="26"/>
          <w:szCs w:val="26"/>
        </w:rPr>
        <w:t xml:space="preserve"> that</w:t>
      </w:r>
      <w:r>
        <w:rPr>
          <w:sz w:val="26"/>
          <w:szCs w:val="26"/>
        </w:rPr>
        <w:t xml:space="preserve"> is created </w:t>
      </w:r>
      <w:r w:rsidR="008C02F1">
        <w:rPr>
          <w:sz w:val="26"/>
          <w:szCs w:val="26"/>
        </w:rPr>
        <w:t>on, every</w:t>
      </w:r>
      <w:r>
        <w:rPr>
          <w:sz w:val="26"/>
          <w:szCs w:val="26"/>
        </w:rPr>
        <w:t xml:space="preserve"> method call</w:t>
      </w:r>
      <w:r w:rsidR="008C02F1">
        <w:rPr>
          <w:sz w:val="26"/>
          <w:szCs w:val="26"/>
        </w:rPr>
        <w:t>(PerCall)</w:t>
      </w:r>
    </w:p>
    <w:p w:rsidR="00C11F54" w:rsidRPr="00C11F54" w:rsidRDefault="008C02F1" w:rsidP="00C11F54">
      <w:pPr>
        <w:pStyle w:val="ListParagraph"/>
        <w:numPr>
          <w:ilvl w:val="0"/>
          <w:numId w:val="27"/>
        </w:numPr>
        <w:spacing w:line="480" w:lineRule="auto"/>
        <w:rPr>
          <w:sz w:val="26"/>
          <w:szCs w:val="26"/>
        </w:rPr>
      </w:pPr>
      <w:r>
        <w:rPr>
          <w:sz w:val="26"/>
          <w:szCs w:val="26"/>
        </w:rPr>
        <w:t>Using the single instance that is created for all the clients(Single)</w:t>
      </w:r>
    </w:p>
    <w:p w:rsidR="00C11F54" w:rsidRDefault="00D31EF9" w:rsidP="000C1A45">
      <w:pPr>
        <w:spacing w:line="480" w:lineRule="auto"/>
        <w:rPr>
          <w:sz w:val="26"/>
          <w:szCs w:val="26"/>
        </w:rPr>
      </w:pPr>
      <w:r>
        <w:rPr>
          <w:sz w:val="26"/>
          <w:szCs w:val="26"/>
        </w:rPr>
        <w:t>What exactly the benefit you will get on using each InstanceContextMode?  In which situation each InstanceContextMode should be used? We will discuss</w:t>
      </w:r>
      <w:r w:rsidR="00307E78">
        <w:rPr>
          <w:sz w:val="26"/>
          <w:szCs w:val="26"/>
        </w:rPr>
        <w:t xml:space="preserve"> all the </w:t>
      </w:r>
      <w:r w:rsidR="000B3A33" w:rsidRPr="000B3A33">
        <w:rPr>
          <w:sz w:val="26"/>
          <w:szCs w:val="26"/>
        </w:rPr>
        <w:t>InstanceContextMode</w:t>
      </w:r>
      <w:r>
        <w:rPr>
          <w:sz w:val="26"/>
          <w:szCs w:val="26"/>
        </w:rPr>
        <w:t xml:space="preserve"> in detail </w:t>
      </w:r>
    </w:p>
    <w:p w:rsidR="0002237D" w:rsidRDefault="000B3A33" w:rsidP="0002237D">
      <w:pPr>
        <w:pStyle w:val="Heading1"/>
        <w:spacing w:before="0" w:after="0" w:line="480" w:lineRule="auto"/>
        <w:ind w:left="720" w:hanging="720"/>
      </w:pPr>
      <w:bookmarkStart w:id="1" w:name="_Toc388802285"/>
      <w:r>
        <w:t>PerSession</w:t>
      </w:r>
      <w:bookmarkEnd w:id="1"/>
    </w:p>
    <w:p w:rsidR="0021055E" w:rsidRDefault="004934BE" w:rsidP="009866B7">
      <w:pPr>
        <w:spacing w:line="480" w:lineRule="auto"/>
        <w:rPr>
          <w:sz w:val="26"/>
          <w:szCs w:val="26"/>
        </w:rPr>
      </w:pPr>
      <w:r>
        <w:rPr>
          <w:sz w:val="26"/>
          <w:szCs w:val="26"/>
        </w:rPr>
        <w:t>ONE SERVER INSTANCE PER CLIENT SESSION</w:t>
      </w:r>
    </w:p>
    <w:p w:rsidR="009C5E81" w:rsidRDefault="004934BE" w:rsidP="009866B7">
      <w:pPr>
        <w:spacing w:line="480" w:lineRule="auto"/>
        <w:rPr>
          <w:sz w:val="26"/>
          <w:szCs w:val="26"/>
        </w:rPr>
      </w:pPr>
      <w:r>
        <w:rPr>
          <w:sz w:val="26"/>
          <w:szCs w:val="26"/>
        </w:rPr>
        <w:t>-Means the client proxy communicates with one and same server instance till the session times out</w:t>
      </w:r>
      <w:r w:rsidR="009C5E81">
        <w:rPr>
          <w:sz w:val="26"/>
          <w:szCs w:val="26"/>
        </w:rPr>
        <w:t xml:space="preserve">. </w:t>
      </w:r>
      <w:r w:rsidR="001D5DB9">
        <w:rPr>
          <w:sz w:val="26"/>
          <w:szCs w:val="26"/>
        </w:rPr>
        <w:t xml:space="preserve">In other words server object resides </w:t>
      </w:r>
      <w:r w:rsidR="009C5E81">
        <w:rPr>
          <w:sz w:val="26"/>
          <w:szCs w:val="26"/>
        </w:rPr>
        <w:t>on</w:t>
      </w:r>
      <w:r w:rsidR="001D5DB9">
        <w:rPr>
          <w:sz w:val="26"/>
          <w:szCs w:val="26"/>
        </w:rPr>
        <w:t xml:space="preserve"> </w:t>
      </w:r>
      <w:r w:rsidR="009C5E81">
        <w:rPr>
          <w:sz w:val="26"/>
          <w:szCs w:val="26"/>
        </w:rPr>
        <w:t>the server</w:t>
      </w:r>
      <w:r w:rsidR="001D5DB9">
        <w:rPr>
          <w:sz w:val="26"/>
          <w:szCs w:val="26"/>
        </w:rPr>
        <w:t xml:space="preserve"> as long as session </w:t>
      </w:r>
      <w:r w:rsidR="009C5E81">
        <w:rPr>
          <w:sz w:val="26"/>
          <w:szCs w:val="26"/>
        </w:rPr>
        <w:t>times out(Default 10 minutes).</w:t>
      </w:r>
    </w:p>
    <w:p w:rsidR="009C5E81" w:rsidRDefault="009C5E81" w:rsidP="009866B7">
      <w:pPr>
        <w:spacing w:line="480" w:lineRule="auto"/>
        <w:rPr>
          <w:sz w:val="26"/>
          <w:szCs w:val="26"/>
        </w:rPr>
      </w:pPr>
      <w:r>
        <w:rPr>
          <w:sz w:val="26"/>
          <w:szCs w:val="26"/>
        </w:rPr>
        <w:t>Advantage – The main advantage of Per session is that values which have been set are retained in the server side without any additional measures.</w:t>
      </w:r>
    </w:p>
    <w:p w:rsidR="009C5E81" w:rsidRDefault="009C5E81" w:rsidP="009866B7">
      <w:pPr>
        <w:spacing w:line="480" w:lineRule="auto"/>
        <w:rPr>
          <w:sz w:val="26"/>
          <w:szCs w:val="26"/>
        </w:rPr>
      </w:pPr>
      <w:r>
        <w:rPr>
          <w:sz w:val="26"/>
          <w:szCs w:val="26"/>
        </w:rPr>
        <w:t xml:space="preserve">Disadvantage – </w:t>
      </w:r>
      <w:r w:rsidR="00B85576">
        <w:rPr>
          <w:sz w:val="26"/>
          <w:szCs w:val="26"/>
        </w:rPr>
        <w:t>scalability</w:t>
      </w:r>
      <w:r>
        <w:rPr>
          <w:sz w:val="26"/>
          <w:szCs w:val="26"/>
        </w:rPr>
        <w:t xml:space="preserve"> is the main disadvantage here, because every active session takes memory in the server regardless of the client currently requires or not.</w:t>
      </w:r>
    </w:p>
    <w:p w:rsidR="003E7AA0" w:rsidRDefault="003E7AA0" w:rsidP="009866B7">
      <w:pPr>
        <w:spacing w:line="480" w:lineRule="auto"/>
        <w:rPr>
          <w:sz w:val="26"/>
          <w:szCs w:val="26"/>
        </w:rPr>
      </w:pPr>
      <w:r>
        <w:rPr>
          <w:sz w:val="26"/>
          <w:szCs w:val="26"/>
        </w:rPr>
        <w:lastRenderedPageBreak/>
        <w:t>Persession requires you to use a protocol which supports session.</w:t>
      </w:r>
      <w:r w:rsidR="00061908">
        <w:rPr>
          <w:sz w:val="26"/>
          <w:szCs w:val="26"/>
        </w:rPr>
        <w:t xml:space="preserve"> For example, you can use nettcpbinding with the connection oriented protocol TCP which allows the server to allocate the incoming message to the correct server object. The basichttpbinding is unsuitable because the </w:t>
      </w:r>
      <w:r w:rsidR="00CC3C83">
        <w:rPr>
          <w:sz w:val="26"/>
          <w:szCs w:val="26"/>
        </w:rPr>
        <w:t>transfer protocol</w:t>
      </w:r>
      <w:r w:rsidR="00061908">
        <w:rPr>
          <w:sz w:val="26"/>
          <w:szCs w:val="26"/>
        </w:rPr>
        <w:t xml:space="preserve"> HTTP is connectionless.</w:t>
      </w:r>
      <w:r w:rsidR="00175581">
        <w:rPr>
          <w:sz w:val="26"/>
          <w:szCs w:val="26"/>
        </w:rPr>
        <w:t xml:space="preserve"> </w:t>
      </w:r>
      <w:r w:rsidR="00CC3C83">
        <w:rPr>
          <w:sz w:val="26"/>
          <w:szCs w:val="26"/>
        </w:rPr>
        <w:t>You can also enforce the service to use the right binding by using the keyword SessionMode.Required in the service contract attribute.</w:t>
      </w:r>
    </w:p>
    <w:p w:rsidR="00175581" w:rsidRDefault="00175581" w:rsidP="009866B7">
      <w:pPr>
        <w:spacing w:line="480" w:lineRule="auto"/>
        <w:rPr>
          <w:sz w:val="26"/>
          <w:szCs w:val="26"/>
        </w:rPr>
      </w:pPr>
      <w:r>
        <w:rPr>
          <w:noProof/>
          <w:sz w:val="26"/>
          <w:szCs w:val="26"/>
        </w:rPr>
        <w:drawing>
          <wp:inline distT="0" distB="0" distL="0" distR="0">
            <wp:extent cx="4848902" cy="523948"/>
            <wp:effectExtent l="19050" t="0" r="8848" b="0"/>
            <wp:docPr id="1" name="Picture 0" descr="Declaration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Session.png"/>
                    <pic:cNvPicPr/>
                  </pic:nvPicPr>
                  <pic:blipFill>
                    <a:blip r:embed="rId9"/>
                    <a:stretch>
                      <a:fillRect/>
                    </a:stretch>
                  </pic:blipFill>
                  <pic:spPr>
                    <a:xfrm>
                      <a:off x="0" y="0"/>
                      <a:ext cx="4848902" cy="523948"/>
                    </a:xfrm>
                    <a:prstGeom prst="rect">
                      <a:avLst/>
                    </a:prstGeom>
                  </pic:spPr>
                </pic:pic>
              </a:graphicData>
            </a:graphic>
          </wp:inline>
        </w:drawing>
      </w:r>
    </w:p>
    <w:p w:rsidR="00175581" w:rsidRDefault="00175581" w:rsidP="009866B7">
      <w:pPr>
        <w:spacing w:line="480" w:lineRule="auto"/>
        <w:rPr>
          <w:sz w:val="26"/>
          <w:szCs w:val="26"/>
        </w:rPr>
      </w:pPr>
      <w:r>
        <w:rPr>
          <w:sz w:val="26"/>
          <w:szCs w:val="26"/>
        </w:rPr>
        <w:t xml:space="preserve">   The above is the declaration of InstanceContextMode-&gt;Session. You need to use the service behavior attribute </w:t>
      </w:r>
      <w:r w:rsidR="00976AEC">
        <w:rPr>
          <w:sz w:val="26"/>
          <w:szCs w:val="26"/>
        </w:rPr>
        <w:t>at</w:t>
      </w:r>
      <w:r>
        <w:rPr>
          <w:sz w:val="26"/>
          <w:szCs w:val="26"/>
        </w:rPr>
        <w:t xml:space="preserve"> the top of the service implementation class.</w:t>
      </w:r>
    </w:p>
    <w:p w:rsidR="00175581" w:rsidRDefault="00175581" w:rsidP="009866B7">
      <w:pPr>
        <w:spacing w:line="480" w:lineRule="auto"/>
        <w:rPr>
          <w:sz w:val="26"/>
          <w:szCs w:val="26"/>
        </w:rPr>
      </w:pPr>
      <w:r>
        <w:rPr>
          <w:noProof/>
          <w:sz w:val="26"/>
          <w:szCs w:val="26"/>
        </w:rPr>
        <w:drawing>
          <wp:inline distT="0" distB="0" distL="0" distR="0">
            <wp:extent cx="4763165" cy="2838846"/>
            <wp:effectExtent l="19050" t="0" r="0" b="0"/>
            <wp:docPr id="2" name="Picture 1" descr="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de.png"/>
                    <pic:cNvPicPr/>
                  </pic:nvPicPr>
                  <pic:blipFill>
                    <a:blip r:embed="rId10"/>
                    <a:stretch>
                      <a:fillRect/>
                    </a:stretch>
                  </pic:blipFill>
                  <pic:spPr>
                    <a:xfrm>
                      <a:off x="0" y="0"/>
                      <a:ext cx="4763165" cy="2838846"/>
                    </a:xfrm>
                    <a:prstGeom prst="rect">
                      <a:avLst/>
                    </a:prstGeom>
                  </pic:spPr>
                </pic:pic>
              </a:graphicData>
            </a:graphic>
          </wp:inline>
        </w:drawing>
      </w:r>
    </w:p>
    <w:p w:rsidR="00175581" w:rsidRDefault="00175581" w:rsidP="009866B7">
      <w:pPr>
        <w:spacing w:line="480" w:lineRule="auto"/>
        <w:rPr>
          <w:sz w:val="26"/>
          <w:szCs w:val="26"/>
        </w:rPr>
      </w:pPr>
      <w:r>
        <w:rPr>
          <w:sz w:val="26"/>
          <w:szCs w:val="26"/>
        </w:rPr>
        <w:t xml:space="preserve">In the attached source code ,if you see the service interface method the iInstanceCount will be used. It is just used to hold the number of times this method has been </w:t>
      </w:r>
      <w:r>
        <w:rPr>
          <w:sz w:val="26"/>
          <w:szCs w:val="26"/>
        </w:rPr>
        <w:lastRenderedPageBreak/>
        <w:t>executed.</w:t>
      </w:r>
      <w:r w:rsidR="002F02BD">
        <w:rPr>
          <w:sz w:val="26"/>
          <w:szCs w:val="26"/>
        </w:rPr>
        <w:t xml:space="preserve">As I </w:t>
      </w:r>
      <w:r w:rsidR="00976AEC">
        <w:rPr>
          <w:sz w:val="26"/>
          <w:szCs w:val="26"/>
        </w:rPr>
        <w:t>told</w:t>
      </w:r>
      <w:r w:rsidR="002F02BD">
        <w:rPr>
          <w:sz w:val="26"/>
          <w:szCs w:val="26"/>
        </w:rPr>
        <w:t xml:space="preserve"> you earlier, the Persession actually creates one</w:t>
      </w:r>
      <w:r w:rsidR="00311C04">
        <w:rPr>
          <w:sz w:val="26"/>
          <w:szCs w:val="26"/>
        </w:rPr>
        <w:t xml:space="preserve"> server</w:t>
      </w:r>
      <w:r w:rsidR="002F02BD">
        <w:rPr>
          <w:sz w:val="26"/>
          <w:szCs w:val="26"/>
        </w:rPr>
        <w:t xml:space="preserve"> </w:t>
      </w:r>
      <w:r w:rsidR="00311C04">
        <w:rPr>
          <w:sz w:val="26"/>
          <w:szCs w:val="26"/>
        </w:rPr>
        <w:t xml:space="preserve">instance </w:t>
      </w:r>
      <w:r w:rsidR="002F02BD">
        <w:rPr>
          <w:sz w:val="26"/>
          <w:szCs w:val="26"/>
        </w:rPr>
        <w:t xml:space="preserve">per </w:t>
      </w:r>
      <w:r w:rsidR="00311C04">
        <w:rPr>
          <w:sz w:val="26"/>
          <w:szCs w:val="26"/>
        </w:rPr>
        <w:t xml:space="preserve">session </w:t>
      </w:r>
      <w:r w:rsidR="002F02BD">
        <w:rPr>
          <w:sz w:val="26"/>
          <w:szCs w:val="26"/>
        </w:rPr>
        <w:t>client</w:t>
      </w:r>
      <w:r w:rsidR="00311C04">
        <w:rPr>
          <w:sz w:val="26"/>
          <w:szCs w:val="26"/>
        </w:rPr>
        <w:t>,and the information will be retained in the server till the session expires.In our case the iInstanceCount will be incremented on every method call from client proxy.</w:t>
      </w:r>
      <w:r w:rsidR="00332D1C">
        <w:rPr>
          <w:sz w:val="26"/>
          <w:szCs w:val="26"/>
        </w:rPr>
        <w:t>And the below snapshot is the output of the program</w:t>
      </w:r>
    </w:p>
    <w:p w:rsidR="00332D1C" w:rsidRDefault="00332D1C" w:rsidP="009866B7">
      <w:pPr>
        <w:spacing w:line="480" w:lineRule="auto"/>
        <w:rPr>
          <w:sz w:val="26"/>
          <w:szCs w:val="26"/>
        </w:rPr>
      </w:pPr>
      <w:r>
        <w:rPr>
          <w:noProof/>
          <w:sz w:val="26"/>
          <w:szCs w:val="26"/>
        </w:rPr>
        <w:drawing>
          <wp:inline distT="0" distB="0" distL="0" distR="0">
            <wp:extent cx="4944165" cy="3419953"/>
            <wp:effectExtent l="19050" t="0" r="8835" b="0"/>
            <wp:docPr id="3" name="Picture 2" descr="Per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ession.png"/>
                    <pic:cNvPicPr/>
                  </pic:nvPicPr>
                  <pic:blipFill>
                    <a:blip r:embed="rId11"/>
                    <a:stretch>
                      <a:fillRect/>
                    </a:stretch>
                  </pic:blipFill>
                  <pic:spPr>
                    <a:xfrm>
                      <a:off x="0" y="0"/>
                      <a:ext cx="4944165" cy="3419953"/>
                    </a:xfrm>
                    <a:prstGeom prst="rect">
                      <a:avLst/>
                    </a:prstGeom>
                  </pic:spPr>
                </pic:pic>
              </a:graphicData>
            </a:graphic>
          </wp:inline>
        </w:drawing>
      </w:r>
    </w:p>
    <w:p w:rsidR="00332D1C" w:rsidRDefault="00332D1C" w:rsidP="009866B7">
      <w:pPr>
        <w:spacing w:line="480" w:lineRule="auto"/>
        <w:rPr>
          <w:sz w:val="26"/>
          <w:szCs w:val="26"/>
        </w:rPr>
      </w:pPr>
      <w:r>
        <w:rPr>
          <w:sz w:val="26"/>
          <w:szCs w:val="26"/>
        </w:rPr>
        <w:t>You can find that information will be maintained in the service. For further details please refer the attached source code.</w:t>
      </w:r>
    </w:p>
    <w:p w:rsidR="009B04E1" w:rsidRDefault="009B04E1" w:rsidP="005F7397">
      <w:pPr>
        <w:pStyle w:val="Heading1"/>
        <w:spacing w:before="0" w:after="0" w:line="480" w:lineRule="auto"/>
        <w:ind w:left="720" w:hanging="720"/>
      </w:pPr>
      <w:bookmarkStart w:id="2" w:name="_Toc388802286"/>
    </w:p>
    <w:p w:rsidR="009B04E1" w:rsidRDefault="009B04E1" w:rsidP="005F7397">
      <w:pPr>
        <w:pStyle w:val="Heading1"/>
        <w:spacing w:before="0" w:after="0" w:line="480" w:lineRule="auto"/>
        <w:ind w:left="720" w:hanging="720"/>
      </w:pPr>
    </w:p>
    <w:p w:rsidR="009B04E1" w:rsidRDefault="009B04E1" w:rsidP="005F7397">
      <w:pPr>
        <w:pStyle w:val="Heading1"/>
        <w:spacing w:before="0" w:after="0" w:line="480" w:lineRule="auto"/>
        <w:ind w:left="720" w:hanging="720"/>
      </w:pPr>
    </w:p>
    <w:p w:rsidR="005F7397" w:rsidRDefault="005F7397" w:rsidP="005F7397">
      <w:pPr>
        <w:pStyle w:val="Heading1"/>
        <w:spacing w:before="0" w:after="0" w:line="480" w:lineRule="auto"/>
        <w:ind w:left="720" w:hanging="720"/>
        <w:rPr>
          <w:sz w:val="26"/>
          <w:szCs w:val="26"/>
        </w:rPr>
      </w:pPr>
      <w:r w:rsidRPr="005F7397">
        <w:t>PerCall</w:t>
      </w:r>
      <w:bookmarkEnd w:id="2"/>
    </w:p>
    <w:p w:rsidR="00B85576" w:rsidRDefault="00976AEC" w:rsidP="009866B7">
      <w:pPr>
        <w:spacing w:line="480" w:lineRule="auto"/>
        <w:rPr>
          <w:sz w:val="26"/>
          <w:szCs w:val="26"/>
        </w:rPr>
      </w:pPr>
      <w:r>
        <w:rPr>
          <w:sz w:val="26"/>
          <w:szCs w:val="26"/>
        </w:rPr>
        <w:t>ONE SERVER INSTANCE PER METHOD CALL</w:t>
      </w:r>
    </w:p>
    <w:p w:rsidR="00976AEC" w:rsidRDefault="00976AEC" w:rsidP="009866B7">
      <w:pPr>
        <w:spacing w:line="480" w:lineRule="auto"/>
        <w:rPr>
          <w:sz w:val="26"/>
          <w:szCs w:val="26"/>
        </w:rPr>
      </w:pPr>
      <w:r>
        <w:rPr>
          <w:sz w:val="26"/>
          <w:szCs w:val="26"/>
        </w:rPr>
        <w:t xml:space="preserve">-Means the client proxy communicates with the new service </w:t>
      </w:r>
      <w:r w:rsidR="005065EC">
        <w:rPr>
          <w:sz w:val="26"/>
          <w:szCs w:val="26"/>
        </w:rPr>
        <w:t>instance, which</w:t>
      </w:r>
      <w:r>
        <w:rPr>
          <w:sz w:val="26"/>
          <w:szCs w:val="26"/>
        </w:rPr>
        <w:t xml:space="preserve"> is created </w:t>
      </w:r>
      <w:r w:rsidR="005065EC">
        <w:rPr>
          <w:sz w:val="26"/>
          <w:szCs w:val="26"/>
        </w:rPr>
        <w:t>on, every</w:t>
      </w:r>
      <w:r>
        <w:rPr>
          <w:sz w:val="26"/>
          <w:szCs w:val="26"/>
        </w:rPr>
        <w:t xml:space="preserve"> method call from the client proxy.</w:t>
      </w:r>
      <w:r w:rsidR="006041AB">
        <w:rPr>
          <w:sz w:val="26"/>
          <w:szCs w:val="26"/>
        </w:rPr>
        <w:t xml:space="preserve"> </w:t>
      </w:r>
      <w:r w:rsidR="005065EC">
        <w:rPr>
          <w:sz w:val="26"/>
          <w:szCs w:val="26"/>
        </w:rPr>
        <w:t>Yes, on</w:t>
      </w:r>
      <w:r w:rsidR="006041AB">
        <w:rPr>
          <w:sz w:val="26"/>
          <w:szCs w:val="26"/>
        </w:rPr>
        <w:t xml:space="preserve"> every server method invocation from the client proxy the new instances will be created,as soon as the method is processed the new instance will be released again. If the service object implements the IDisposable interface, the Dispose method is called automatically after the result is sent to the proxy.</w:t>
      </w:r>
      <w:r w:rsidR="005065EC">
        <w:rPr>
          <w:sz w:val="26"/>
          <w:szCs w:val="26"/>
        </w:rPr>
        <w:t xml:space="preserve"> This is extremely scalable since the object is released </w:t>
      </w:r>
      <w:r w:rsidR="002E5765">
        <w:rPr>
          <w:sz w:val="26"/>
          <w:szCs w:val="26"/>
        </w:rPr>
        <w:t>on, every</w:t>
      </w:r>
      <w:r w:rsidR="005065EC">
        <w:rPr>
          <w:sz w:val="26"/>
          <w:szCs w:val="26"/>
        </w:rPr>
        <w:t xml:space="preserve"> method cal</w:t>
      </w:r>
      <w:r w:rsidR="00D76486">
        <w:rPr>
          <w:sz w:val="26"/>
          <w:szCs w:val="26"/>
        </w:rPr>
        <w:t>l,Also no need to worry about threading problems.</w:t>
      </w:r>
      <w:r w:rsidR="00AC7A81">
        <w:rPr>
          <w:sz w:val="26"/>
          <w:szCs w:val="26"/>
        </w:rPr>
        <w:t xml:space="preserve"> But the main drawback here is we cannot able to maintain the information in the server side.</w:t>
      </w:r>
    </w:p>
    <w:p w:rsidR="00AC7A81" w:rsidRDefault="00AC7A81" w:rsidP="009866B7">
      <w:pPr>
        <w:spacing w:line="480" w:lineRule="auto"/>
        <w:rPr>
          <w:sz w:val="26"/>
          <w:szCs w:val="26"/>
        </w:rPr>
      </w:pPr>
      <w:r>
        <w:rPr>
          <w:noProof/>
          <w:sz w:val="26"/>
          <w:szCs w:val="26"/>
        </w:rPr>
        <w:drawing>
          <wp:inline distT="0" distB="0" distL="0" distR="0">
            <wp:extent cx="4667902" cy="628738"/>
            <wp:effectExtent l="19050" t="0" r="0" b="0"/>
            <wp:docPr id="4" name="Picture 3" descr="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png"/>
                    <pic:cNvPicPr/>
                  </pic:nvPicPr>
                  <pic:blipFill>
                    <a:blip r:embed="rId12"/>
                    <a:stretch>
                      <a:fillRect/>
                    </a:stretch>
                  </pic:blipFill>
                  <pic:spPr>
                    <a:xfrm>
                      <a:off x="0" y="0"/>
                      <a:ext cx="4667902" cy="628738"/>
                    </a:xfrm>
                    <a:prstGeom prst="rect">
                      <a:avLst/>
                    </a:prstGeom>
                  </pic:spPr>
                </pic:pic>
              </a:graphicData>
            </a:graphic>
          </wp:inline>
        </w:drawing>
      </w:r>
    </w:p>
    <w:p w:rsidR="00AC7A81" w:rsidRDefault="00AC7A81" w:rsidP="00950805">
      <w:pPr>
        <w:pStyle w:val="Heading1"/>
        <w:spacing w:before="0" w:after="0" w:line="480" w:lineRule="auto"/>
        <w:ind w:left="720" w:hanging="720"/>
        <w:rPr>
          <w:rFonts w:ascii="Calibri" w:hAnsi="Calibri" w:cs="Times New Roman"/>
          <w:b w:val="0"/>
          <w:bCs w:val="0"/>
          <w:kern w:val="0"/>
          <w:sz w:val="26"/>
          <w:szCs w:val="26"/>
        </w:rPr>
      </w:pPr>
      <w:bookmarkStart w:id="3" w:name="_Toc388802044"/>
      <w:bookmarkStart w:id="4" w:name="_Toc388802287"/>
      <w:r w:rsidRPr="00AC7A81">
        <w:rPr>
          <w:rFonts w:ascii="Calibri" w:hAnsi="Calibri" w:cs="Times New Roman"/>
          <w:b w:val="0"/>
          <w:bCs w:val="0"/>
          <w:kern w:val="0"/>
          <w:sz w:val="26"/>
          <w:szCs w:val="26"/>
        </w:rPr>
        <w:lastRenderedPageBreak/>
        <w:t>The above one is declaration of InstanceMode-&gt;Percall.</w:t>
      </w:r>
      <w:r>
        <w:rPr>
          <w:rFonts w:ascii="Calibri" w:hAnsi="Calibri" w:cs="Times New Roman"/>
          <w:b w:val="0"/>
          <w:bCs w:val="0"/>
          <w:kern w:val="0"/>
          <w:sz w:val="26"/>
          <w:szCs w:val="26"/>
        </w:rPr>
        <w:t xml:space="preserve"> </w:t>
      </w:r>
      <w:r w:rsidRPr="00AC7A81">
        <w:rPr>
          <w:rFonts w:ascii="Calibri" w:hAnsi="Calibri" w:cs="Times New Roman"/>
          <w:b w:val="0"/>
          <w:bCs w:val="0"/>
          <w:kern w:val="0"/>
          <w:sz w:val="26"/>
          <w:szCs w:val="26"/>
        </w:rPr>
        <w:t>You need to use the service behavior attribute at the top of the service implementation class.</w:t>
      </w:r>
      <w:bookmarkEnd w:id="3"/>
      <w:bookmarkEnd w:id="4"/>
    </w:p>
    <w:p w:rsidR="00AC7A81" w:rsidRPr="00AC7A81" w:rsidRDefault="00AC7A81" w:rsidP="00AC7A81">
      <w:r w:rsidRPr="00AC7A81">
        <w:rPr>
          <w:noProof/>
        </w:rPr>
        <w:drawing>
          <wp:inline distT="0" distB="0" distL="0" distR="0">
            <wp:extent cx="4763165" cy="2838846"/>
            <wp:effectExtent l="19050" t="0" r="0" b="0"/>
            <wp:docPr id="7" name="Picture 1" descr="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de.png"/>
                    <pic:cNvPicPr/>
                  </pic:nvPicPr>
                  <pic:blipFill>
                    <a:blip r:embed="rId10"/>
                    <a:stretch>
                      <a:fillRect/>
                    </a:stretch>
                  </pic:blipFill>
                  <pic:spPr>
                    <a:xfrm>
                      <a:off x="0" y="0"/>
                      <a:ext cx="4763165" cy="2838846"/>
                    </a:xfrm>
                    <a:prstGeom prst="rect">
                      <a:avLst/>
                    </a:prstGeom>
                  </pic:spPr>
                </pic:pic>
              </a:graphicData>
            </a:graphic>
          </wp:inline>
        </w:drawing>
      </w:r>
    </w:p>
    <w:p w:rsidR="00AC7A81" w:rsidRDefault="00AC7A81" w:rsidP="00950805">
      <w:pPr>
        <w:pStyle w:val="Heading1"/>
        <w:spacing w:before="0" w:after="0" w:line="480" w:lineRule="auto"/>
        <w:ind w:left="720" w:hanging="720"/>
      </w:pPr>
    </w:p>
    <w:p w:rsidR="00AC7A81" w:rsidRDefault="00AC7A81" w:rsidP="00AC7A81">
      <w:pPr>
        <w:spacing w:line="480" w:lineRule="auto"/>
        <w:rPr>
          <w:sz w:val="26"/>
          <w:szCs w:val="26"/>
        </w:rPr>
      </w:pPr>
      <w:r>
        <w:rPr>
          <w:sz w:val="26"/>
          <w:szCs w:val="26"/>
        </w:rPr>
        <w:t xml:space="preserve">In the attached source code ,if you see the service interface method the iInstanceCount will be used. It is just used to hold the number of times this method has been executed.As I told you earlier, the PerCall actually creates one server instance per method call,so the information will not be retained </w:t>
      </w:r>
      <w:r w:rsidR="0055503D">
        <w:rPr>
          <w:sz w:val="26"/>
          <w:szCs w:val="26"/>
        </w:rPr>
        <w:t>on</w:t>
      </w:r>
      <w:r>
        <w:rPr>
          <w:sz w:val="26"/>
          <w:szCs w:val="26"/>
        </w:rPr>
        <w:t xml:space="preserve"> the server</w:t>
      </w:r>
      <w:r w:rsidR="0055503D">
        <w:rPr>
          <w:sz w:val="26"/>
          <w:szCs w:val="26"/>
        </w:rPr>
        <w:t xml:space="preserve">. </w:t>
      </w:r>
      <w:r>
        <w:rPr>
          <w:sz w:val="26"/>
          <w:szCs w:val="26"/>
        </w:rPr>
        <w:t xml:space="preserve">In our case the iInstanceCount will be incremented </w:t>
      </w:r>
      <w:r w:rsidR="0055503D">
        <w:rPr>
          <w:sz w:val="26"/>
          <w:szCs w:val="26"/>
        </w:rPr>
        <w:t>on, every</w:t>
      </w:r>
      <w:r>
        <w:rPr>
          <w:sz w:val="26"/>
          <w:szCs w:val="26"/>
        </w:rPr>
        <w:t xml:space="preserve"> method call from client proxy and it will be </w:t>
      </w:r>
      <w:r w:rsidR="0055503D">
        <w:rPr>
          <w:sz w:val="26"/>
          <w:szCs w:val="26"/>
        </w:rPr>
        <w:t>disposed</w:t>
      </w:r>
      <w:r>
        <w:rPr>
          <w:sz w:val="26"/>
          <w:szCs w:val="26"/>
        </w:rPr>
        <w:t xml:space="preserve"> after the method call</w:t>
      </w:r>
      <w:r w:rsidR="0055503D">
        <w:rPr>
          <w:sz w:val="26"/>
          <w:szCs w:val="26"/>
        </w:rPr>
        <w:t xml:space="preserve">. </w:t>
      </w:r>
      <w:r>
        <w:rPr>
          <w:sz w:val="26"/>
          <w:szCs w:val="26"/>
        </w:rPr>
        <w:t>And the below snapshot is the output of the program</w:t>
      </w:r>
    </w:p>
    <w:p w:rsidR="0055503D" w:rsidRDefault="0055503D" w:rsidP="00AC7A81">
      <w:pPr>
        <w:spacing w:line="480" w:lineRule="auto"/>
        <w:rPr>
          <w:sz w:val="26"/>
          <w:szCs w:val="26"/>
        </w:rPr>
      </w:pPr>
      <w:r>
        <w:rPr>
          <w:noProof/>
          <w:sz w:val="26"/>
          <w:szCs w:val="26"/>
        </w:rPr>
        <w:lastRenderedPageBreak/>
        <w:drawing>
          <wp:inline distT="0" distB="0" distL="0" distR="0">
            <wp:extent cx="4744112" cy="3629532"/>
            <wp:effectExtent l="19050" t="0" r="0" b="0"/>
            <wp:docPr id="9" name="Picture 8"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3"/>
                    <a:stretch>
                      <a:fillRect/>
                    </a:stretch>
                  </pic:blipFill>
                  <pic:spPr>
                    <a:xfrm>
                      <a:off x="0" y="0"/>
                      <a:ext cx="4744112" cy="3629532"/>
                    </a:xfrm>
                    <a:prstGeom prst="rect">
                      <a:avLst/>
                    </a:prstGeom>
                  </pic:spPr>
                </pic:pic>
              </a:graphicData>
            </a:graphic>
          </wp:inline>
        </w:drawing>
      </w:r>
    </w:p>
    <w:p w:rsidR="009B04E1" w:rsidRDefault="0055503D" w:rsidP="009B04E1">
      <w:pPr>
        <w:spacing w:line="480" w:lineRule="auto"/>
      </w:pPr>
      <w:r>
        <w:rPr>
          <w:sz w:val="26"/>
          <w:szCs w:val="26"/>
        </w:rPr>
        <w:t>Refer the attached code for the further details</w:t>
      </w:r>
      <w:bookmarkStart w:id="5" w:name="_Toc388802288"/>
    </w:p>
    <w:p w:rsidR="0055503D" w:rsidRDefault="0055503D" w:rsidP="0055503D">
      <w:pPr>
        <w:pStyle w:val="Heading1"/>
        <w:spacing w:before="0" w:after="0" w:line="480" w:lineRule="auto"/>
        <w:ind w:left="720" w:hanging="720"/>
      </w:pPr>
      <w:r w:rsidRPr="0055503D">
        <w:t>Single</w:t>
      </w:r>
      <w:bookmarkEnd w:id="5"/>
    </w:p>
    <w:p w:rsidR="0055503D" w:rsidRDefault="0055503D" w:rsidP="005C7BD7">
      <w:pPr>
        <w:spacing w:line="480" w:lineRule="auto"/>
        <w:rPr>
          <w:sz w:val="26"/>
          <w:szCs w:val="26"/>
        </w:rPr>
      </w:pPr>
      <w:r w:rsidRPr="005C7BD7">
        <w:rPr>
          <w:sz w:val="26"/>
          <w:szCs w:val="26"/>
        </w:rPr>
        <w:t xml:space="preserve">ONE SERVER INSTANCE FOR </w:t>
      </w:r>
      <w:r w:rsidR="005C7BD7">
        <w:rPr>
          <w:sz w:val="26"/>
          <w:szCs w:val="26"/>
        </w:rPr>
        <w:t>ALL THE CLIENTS</w:t>
      </w:r>
    </w:p>
    <w:p w:rsidR="005C7BD7" w:rsidRDefault="005C7BD7" w:rsidP="005C7BD7">
      <w:pPr>
        <w:spacing w:line="480" w:lineRule="auto"/>
        <w:rPr>
          <w:sz w:val="26"/>
          <w:szCs w:val="26"/>
        </w:rPr>
      </w:pPr>
      <w:r>
        <w:rPr>
          <w:sz w:val="26"/>
          <w:szCs w:val="26"/>
        </w:rPr>
        <w:t>As the name sug</w:t>
      </w:r>
      <w:r w:rsidR="002D3065">
        <w:rPr>
          <w:sz w:val="26"/>
          <w:szCs w:val="26"/>
        </w:rPr>
        <w:t>gests one server instance that is created will be for all the clients whoever connecting the server. Often we</w:t>
      </w:r>
      <w:r w:rsidR="00B00FFC">
        <w:rPr>
          <w:sz w:val="26"/>
          <w:szCs w:val="26"/>
        </w:rPr>
        <w:t xml:space="preserve"> will</w:t>
      </w:r>
      <w:r w:rsidR="002D3065">
        <w:rPr>
          <w:sz w:val="26"/>
          <w:szCs w:val="26"/>
        </w:rPr>
        <w:t xml:space="preserve"> come across the situation of creating global</w:t>
      </w:r>
      <w:r w:rsidR="00B00FFC">
        <w:rPr>
          <w:sz w:val="26"/>
          <w:szCs w:val="26"/>
        </w:rPr>
        <w:t xml:space="preserve"> instances for all the clients,For that InstanceMode.Single would be very useful. The service instance created to serve for client 1 , will also used to serve the clients 2 and 3.</w:t>
      </w:r>
    </w:p>
    <w:p w:rsidR="00B00FFC" w:rsidRDefault="002C22C7" w:rsidP="005C7BD7">
      <w:pPr>
        <w:spacing w:line="480" w:lineRule="auto"/>
        <w:rPr>
          <w:sz w:val="26"/>
          <w:szCs w:val="26"/>
        </w:rPr>
      </w:pPr>
      <w:r>
        <w:rPr>
          <w:noProof/>
          <w:sz w:val="26"/>
          <w:szCs w:val="26"/>
        </w:rPr>
        <w:lastRenderedPageBreak/>
        <w:drawing>
          <wp:inline distT="0" distB="0" distL="0" distR="0">
            <wp:extent cx="4553586" cy="628738"/>
            <wp:effectExtent l="19050" t="0" r="0" b="0"/>
            <wp:docPr id="10" name="Picture 9" descr="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png"/>
                    <pic:cNvPicPr/>
                  </pic:nvPicPr>
                  <pic:blipFill>
                    <a:blip r:embed="rId14"/>
                    <a:stretch>
                      <a:fillRect/>
                    </a:stretch>
                  </pic:blipFill>
                  <pic:spPr>
                    <a:xfrm>
                      <a:off x="0" y="0"/>
                      <a:ext cx="4553586" cy="628738"/>
                    </a:xfrm>
                    <a:prstGeom prst="rect">
                      <a:avLst/>
                    </a:prstGeom>
                  </pic:spPr>
                </pic:pic>
              </a:graphicData>
            </a:graphic>
          </wp:inline>
        </w:drawing>
      </w:r>
    </w:p>
    <w:p w:rsidR="002C22C7" w:rsidRDefault="002C22C7" w:rsidP="005C7BD7">
      <w:pPr>
        <w:spacing w:line="480" w:lineRule="auto"/>
        <w:rPr>
          <w:sz w:val="26"/>
          <w:szCs w:val="26"/>
        </w:rPr>
      </w:pPr>
      <w:r>
        <w:rPr>
          <w:sz w:val="26"/>
          <w:szCs w:val="26"/>
        </w:rPr>
        <w:t>Above one is the declaration for the InstanceMode-&gt;Single.</w:t>
      </w:r>
    </w:p>
    <w:p w:rsidR="002C22C7" w:rsidRDefault="002C22C7" w:rsidP="005C7BD7">
      <w:pPr>
        <w:spacing w:line="480" w:lineRule="auto"/>
        <w:rPr>
          <w:sz w:val="26"/>
          <w:szCs w:val="26"/>
        </w:rPr>
      </w:pPr>
      <w:r>
        <w:rPr>
          <w:noProof/>
          <w:sz w:val="26"/>
          <w:szCs w:val="26"/>
        </w:rPr>
        <w:drawing>
          <wp:inline distT="0" distB="0" distL="0" distR="0">
            <wp:extent cx="5943600" cy="3304540"/>
            <wp:effectExtent l="19050" t="0" r="0" b="0"/>
            <wp:docPr id="11" name="Picture 10" descr="Sing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Output.png"/>
                    <pic:cNvPicPr/>
                  </pic:nvPicPr>
                  <pic:blipFill>
                    <a:blip r:embed="rId15"/>
                    <a:stretch>
                      <a:fillRect/>
                    </a:stretch>
                  </pic:blipFill>
                  <pic:spPr>
                    <a:xfrm>
                      <a:off x="0" y="0"/>
                      <a:ext cx="5943600" cy="3304540"/>
                    </a:xfrm>
                    <a:prstGeom prst="rect">
                      <a:avLst/>
                    </a:prstGeom>
                  </pic:spPr>
                </pic:pic>
              </a:graphicData>
            </a:graphic>
          </wp:inline>
        </w:drawing>
      </w:r>
    </w:p>
    <w:p w:rsidR="002C22C7" w:rsidRDefault="002C22C7" w:rsidP="005C7BD7">
      <w:pPr>
        <w:spacing w:line="480" w:lineRule="auto"/>
        <w:rPr>
          <w:sz w:val="26"/>
          <w:szCs w:val="26"/>
        </w:rPr>
      </w:pPr>
      <w:r>
        <w:rPr>
          <w:sz w:val="26"/>
          <w:szCs w:val="26"/>
        </w:rPr>
        <w:t>As I told  you earlier the global server instance, will be created for all the clients. If you notice the above output you can find that Instance number will be shared across all the clients. If you run the second client the Instancenumber value will be incremented from the 100 where the client1 has finished the process. You can refer the attached source code for further details</w:t>
      </w:r>
    </w:p>
    <w:p w:rsidR="009B04E1" w:rsidRDefault="009B04E1" w:rsidP="009B04E1">
      <w:pPr>
        <w:pStyle w:val="Heading1"/>
        <w:spacing w:before="0" w:after="0" w:line="480" w:lineRule="auto"/>
        <w:ind w:left="720" w:hanging="720"/>
        <w:rPr>
          <w:sz w:val="26"/>
          <w:szCs w:val="26"/>
          <w:u w:val="single"/>
        </w:rPr>
      </w:pPr>
      <w:bookmarkStart w:id="6" w:name="_Toc388802289"/>
      <w:r>
        <w:t>Attachment</w:t>
      </w:r>
      <w:bookmarkEnd w:id="6"/>
    </w:p>
    <w:p w:rsidR="009B04E1" w:rsidRPr="009B04E1" w:rsidRDefault="009B04E1" w:rsidP="009B04E1">
      <w:pPr>
        <w:spacing w:line="480" w:lineRule="auto"/>
        <w:rPr>
          <w:sz w:val="26"/>
          <w:szCs w:val="26"/>
        </w:rPr>
      </w:pPr>
      <w:r w:rsidRPr="009B04E1">
        <w:rPr>
          <w:sz w:val="26"/>
          <w:szCs w:val="26"/>
        </w:rPr>
        <w:t xml:space="preserve">Refer the </w:t>
      </w:r>
      <w:r>
        <w:rPr>
          <w:sz w:val="26"/>
          <w:szCs w:val="26"/>
        </w:rPr>
        <w:t>source code</w:t>
      </w:r>
      <w:r w:rsidRPr="009B04E1">
        <w:rPr>
          <w:sz w:val="26"/>
          <w:szCs w:val="26"/>
        </w:rPr>
        <w:t xml:space="preserve"> attachment for further details</w:t>
      </w:r>
    </w:p>
    <w:p w:rsidR="00530E54" w:rsidRDefault="00530E54" w:rsidP="005C7BD7">
      <w:pPr>
        <w:spacing w:line="480" w:lineRule="auto"/>
        <w:rPr>
          <w:sz w:val="26"/>
          <w:szCs w:val="26"/>
        </w:rPr>
      </w:pPr>
    </w:p>
    <w:p w:rsidR="00A25757" w:rsidRDefault="00D13BF9" w:rsidP="00323059">
      <w:pPr>
        <w:pStyle w:val="Heading1"/>
        <w:spacing w:before="0" w:after="0" w:line="480" w:lineRule="auto"/>
        <w:ind w:left="720" w:hanging="720"/>
        <w:rPr>
          <w:sz w:val="26"/>
          <w:szCs w:val="26"/>
          <w:u w:val="single"/>
        </w:rPr>
      </w:pPr>
      <w:bookmarkStart w:id="7" w:name="_Toc388802290"/>
      <w:r w:rsidRPr="00F06065">
        <w:t>Summary</w:t>
      </w:r>
      <w:bookmarkEnd w:id="7"/>
    </w:p>
    <w:tbl>
      <w:tblPr>
        <w:tblW w:w="6520" w:type="dxa"/>
        <w:tblInd w:w="91" w:type="dxa"/>
        <w:tblLook w:val="04A0"/>
      </w:tblPr>
      <w:tblGrid>
        <w:gridCol w:w="1580"/>
        <w:gridCol w:w="4940"/>
      </w:tblGrid>
      <w:tr w:rsidR="00A6270A" w:rsidRPr="00A6270A" w:rsidTr="00A6270A">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270A" w:rsidRPr="00A6270A" w:rsidRDefault="00D13BF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PerSession</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on every client session</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PerCall</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on every method call</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Single</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for all the clients</w:t>
            </w:r>
          </w:p>
        </w:tc>
      </w:tr>
    </w:tbl>
    <w:p w:rsidR="0006652C" w:rsidRDefault="0006652C" w:rsidP="009979B6">
      <w:pPr>
        <w:spacing w:line="480" w:lineRule="auto"/>
        <w:rPr>
          <w:sz w:val="26"/>
          <w:szCs w:val="26"/>
          <w:u w:val="single"/>
        </w:rPr>
      </w:pPr>
    </w:p>
    <w:sectPr w:rsidR="0006652C" w:rsidSect="000F432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26B" w:rsidRDefault="0070226B">
      <w:r>
        <w:separator/>
      </w:r>
    </w:p>
  </w:endnote>
  <w:endnote w:type="continuationSeparator" w:id="1">
    <w:p w:rsidR="0070226B" w:rsidRDefault="007022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06545" w:rsidRDefault="00530E54" w:rsidP="00175D41">
    <w:pPr>
      <w:pStyle w:val="Footer"/>
      <w:rPr>
        <w:rFonts w:ascii="Cambria" w:hAnsi="Cambria"/>
        <w:sz w:val="24"/>
        <w:szCs w:val="24"/>
      </w:rPr>
    </w:pPr>
    <w:r>
      <w:rPr>
        <w:rFonts w:ascii="Cambria" w:hAnsi="Cambria"/>
        <w:sz w:val="24"/>
        <w:szCs w:val="24"/>
      </w:rPr>
      <w:t>Instancing in WCF</w:t>
    </w:r>
    <w:r>
      <w:rPr>
        <w:rFonts w:ascii="Cambria" w:hAnsi="Cambria"/>
        <w:sz w:val="24"/>
        <w:szCs w:val="24"/>
      </w:rPr>
      <w:tab/>
    </w:r>
    <w:r>
      <w:rPr>
        <w:rFonts w:ascii="Cambria" w:hAnsi="Cambria"/>
        <w:sz w:val="24"/>
        <w:szCs w:val="24"/>
      </w:rPr>
      <w:tab/>
      <w:t xml:space="preserve">  </w:t>
    </w:r>
    <w:r w:rsidR="00912F61" w:rsidRPr="00C06545">
      <w:rPr>
        <w:rStyle w:val="PageNumber"/>
        <w:sz w:val="24"/>
        <w:szCs w:val="24"/>
      </w:rPr>
      <w:fldChar w:fldCharType="begin"/>
    </w:r>
    <w:r w:rsidRPr="00C06545">
      <w:rPr>
        <w:rStyle w:val="PageNumber"/>
        <w:sz w:val="24"/>
        <w:szCs w:val="24"/>
      </w:rPr>
      <w:instrText xml:space="preserve"> PAGE </w:instrText>
    </w:r>
    <w:r w:rsidR="00912F61" w:rsidRPr="00C06545">
      <w:rPr>
        <w:rStyle w:val="PageNumber"/>
        <w:sz w:val="24"/>
        <w:szCs w:val="24"/>
      </w:rPr>
      <w:fldChar w:fldCharType="separate"/>
    </w:r>
    <w:r w:rsidR="009B04E1">
      <w:rPr>
        <w:rStyle w:val="PageNumber"/>
        <w:noProof/>
        <w:sz w:val="24"/>
        <w:szCs w:val="24"/>
      </w:rPr>
      <w:t>10</w:t>
    </w:r>
    <w:r w:rsidR="00912F61" w:rsidRPr="00C06545">
      <w:rPr>
        <w:rStyle w:val="PageNumber"/>
        <w:sz w:val="24"/>
        <w:szCs w:val="24"/>
      </w:rPr>
      <w:fldChar w:fldCharType="end"/>
    </w:r>
    <w:r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26B" w:rsidRDefault="0070226B">
      <w:r>
        <w:separator/>
      </w:r>
    </w:p>
  </w:footnote>
  <w:footnote w:type="continuationSeparator" w:id="1">
    <w:p w:rsidR="0070226B" w:rsidRDefault="00702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7">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5">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22"/>
  </w:num>
  <w:num w:numId="14">
    <w:abstractNumId w:val="13"/>
  </w:num>
  <w:num w:numId="15">
    <w:abstractNumId w:val="12"/>
  </w:num>
  <w:num w:numId="16">
    <w:abstractNumId w:val="16"/>
  </w:num>
  <w:num w:numId="17">
    <w:abstractNumId w:val="15"/>
  </w:num>
  <w:num w:numId="18">
    <w:abstractNumId w:val="20"/>
  </w:num>
  <w:num w:numId="19">
    <w:abstractNumId w:val="11"/>
  </w:num>
  <w:num w:numId="20">
    <w:abstractNumId w:val="24"/>
  </w:num>
  <w:num w:numId="21">
    <w:abstractNumId w:val="23"/>
  </w:num>
  <w:num w:numId="22">
    <w:abstractNumId w:val="10"/>
  </w:num>
  <w:num w:numId="23">
    <w:abstractNumId w:val="25"/>
  </w:num>
  <w:num w:numId="24">
    <w:abstractNumId w:val="26"/>
  </w:num>
  <w:num w:numId="25">
    <w:abstractNumId w:val="18"/>
  </w:num>
  <w:num w:numId="26">
    <w:abstractNumId w:val="17"/>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1C04"/>
    <w:rsid w:val="00032991"/>
    <w:rsid w:val="000333B2"/>
    <w:rsid w:val="00036A1A"/>
    <w:rsid w:val="00036F13"/>
    <w:rsid w:val="000448E3"/>
    <w:rsid w:val="000475EF"/>
    <w:rsid w:val="0005023B"/>
    <w:rsid w:val="00050567"/>
    <w:rsid w:val="00052F4D"/>
    <w:rsid w:val="000533A9"/>
    <w:rsid w:val="00053B1B"/>
    <w:rsid w:val="00053E10"/>
    <w:rsid w:val="00056D1A"/>
    <w:rsid w:val="00061908"/>
    <w:rsid w:val="00062484"/>
    <w:rsid w:val="00064123"/>
    <w:rsid w:val="000647A6"/>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D15AB"/>
    <w:rsid w:val="000D3730"/>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A0887"/>
    <w:rsid w:val="001A12E6"/>
    <w:rsid w:val="001A26AC"/>
    <w:rsid w:val="001A36C0"/>
    <w:rsid w:val="001A5917"/>
    <w:rsid w:val="001A5B4F"/>
    <w:rsid w:val="001B017B"/>
    <w:rsid w:val="001B1F59"/>
    <w:rsid w:val="001B4AF3"/>
    <w:rsid w:val="001C5DF0"/>
    <w:rsid w:val="001D5DB9"/>
    <w:rsid w:val="001E2B66"/>
    <w:rsid w:val="001E2F43"/>
    <w:rsid w:val="001E4532"/>
    <w:rsid w:val="001E50E5"/>
    <w:rsid w:val="001E6310"/>
    <w:rsid w:val="001F4387"/>
    <w:rsid w:val="001F579A"/>
    <w:rsid w:val="002008BB"/>
    <w:rsid w:val="002011C2"/>
    <w:rsid w:val="0021055E"/>
    <w:rsid w:val="00211FF4"/>
    <w:rsid w:val="00213822"/>
    <w:rsid w:val="00217BD1"/>
    <w:rsid w:val="00223E7C"/>
    <w:rsid w:val="00246C98"/>
    <w:rsid w:val="00251F8F"/>
    <w:rsid w:val="00254453"/>
    <w:rsid w:val="00261D03"/>
    <w:rsid w:val="00261D49"/>
    <w:rsid w:val="002677E0"/>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B1C53"/>
    <w:rsid w:val="002B21F2"/>
    <w:rsid w:val="002B445E"/>
    <w:rsid w:val="002B7240"/>
    <w:rsid w:val="002C22C7"/>
    <w:rsid w:val="002C2B4B"/>
    <w:rsid w:val="002D2C1D"/>
    <w:rsid w:val="002D3065"/>
    <w:rsid w:val="002E155E"/>
    <w:rsid w:val="002E5765"/>
    <w:rsid w:val="002E73BF"/>
    <w:rsid w:val="002E7672"/>
    <w:rsid w:val="002F0196"/>
    <w:rsid w:val="002F02BD"/>
    <w:rsid w:val="002F201A"/>
    <w:rsid w:val="002F3A14"/>
    <w:rsid w:val="002F40E0"/>
    <w:rsid w:val="002F4950"/>
    <w:rsid w:val="002F638D"/>
    <w:rsid w:val="0030027B"/>
    <w:rsid w:val="00301142"/>
    <w:rsid w:val="00304320"/>
    <w:rsid w:val="00305475"/>
    <w:rsid w:val="00307E78"/>
    <w:rsid w:val="00311C04"/>
    <w:rsid w:val="0031398E"/>
    <w:rsid w:val="00314210"/>
    <w:rsid w:val="00323059"/>
    <w:rsid w:val="00323810"/>
    <w:rsid w:val="00324FE6"/>
    <w:rsid w:val="00332D1C"/>
    <w:rsid w:val="00334558"/>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D61"/>
    <w:rsid w:val="00525FF4"/>
    <w:rsid w:val="00530605"/>
    <w:rsid w:val="00530CCB"/>
    <w:rsid w:val="00530E54"/>
    <w:rsid w:val="00533E77"/>
    <w:rsid w:val="0053429F"/>
    <w:rsid w:val="00544259"/>
    <w:rsid w:val="0055397F"/>
    <w:rsid w:val="0055503D"/>
    <w:rsid w:val="00556045"/>
    <w:rsid w:val="00556DA7"/>
    <w:rsid w:val="00556FEB"/>
    <w:rsid w:val="00570163"/>
    <w:rsid w:val="0057023F"/>
    <w:rsid w:val="0057221D"/>
    <w:rsid w:val="005732AB"/>
    <w:rsid w:val="00580847"/>
    <w:rsid w:val="00582105"/>
    <w:rsid w:val="0058488D"/>
    <w:rsid w:val="00584BFD"/>
    <w:rsid w:val="00585D0D"/>
    <w:rsid w:val="00586FAE"/>
    <w:rsid w:val="005958C4"/>
    <w:rsid w:val="005A3113"/>
    <w:rsid w:val="005A52DA"/>
    <w:rsid w:val="005B57D8"/>
    <w:rsid w:val="005B66BD"/>
    <w:rsid w:val="005C37F1"/>
    <w:rsid w:val="005C5265"/>
    <w:rsid w:val="005C5FD5"/>
    <w:rsid w:val="005C60BB"/>
    <w:rsid w:val="005C72F3"/>
    <w:rsid w:val="005C7BD7"/>
    <w:rsid w:val="005D1094"/>
    <w:rsid w:val="005D1D34"/>
    <w:rsid w:val="005D58B9"/>
    <w:rsid w:val="005D5DA3"/>
    <w:rsid w:val="005D7F4E"/>
    <w:rsid w:val="005E312A"/>
    <w:rsid w:val="005E4424"/>
    <w:rsid w:val="005E45C4"/>
    <w:rsid w:val="005E4E08"/>
    <w:rsid w:val="005E6431"/>
    <w:rsid w:val="005F3D7D"/>
    <w:rsid w:val="005F4220"/>
    <w:rsid w:val="005F7397"/>
    <w:rsid w:val="005F793C"/>
    <w:rsid w:val="00602808"/>
    <w:rsid w:val="006041AB"/>
    <w:rsid w:val="00606ACD"/>
    <w:rsid w:val="006160D8"/>
    <w:rsid w:val="00626DB3"/>
    <w:rsid w:val="00630869"/>
    <w:rsid w:val="00631ACC"/>
    <w:rsid w:val="00631D2A"/>
    <w:rsid w:val="00632BFD"/>
    <w:rsid w:val="00636D84"/>
    <w:rsid w:val="00640E0E"/>
    <w:rsid w:val="00641C0E"/>
    <w:rsid w:val="006428AC"/>
    <w:rsid w:val="00646943"/>
    <w:rsid w:val="00650572"/>
    <w:rsid w:val="00651125"/>
    <w:rsid w:val="006513DB"/>
    <w:rsid w:val="00652B06"/>
    <w:rsid w:val="00653889"/>
    <w:rsid w:val="006556D8"/>
    <w:rsid w:val="0065673A"/>
    <w:rsid w:val="006607FB"/>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4A71"/>
    <w:rsid w:val="006F4D95"/>
    <w:rsid w:val="006F78CB"/>
    <w:rsid w:val="006F7BBA"/>
    <w:rsid w:val="00700AA5"/>
    <w:rsid w:val="00701E10"/>
    <w:rsid w:val="0070226B"/>
    <w:rsid w:val="00703801"/>
    <w:rsid w:val="00704844"/>
    <w:rsid w:val="007060FD"/>
    <w:rsid w:val="00707088"/>
    <w:rsid w:val="00707B82"/>
    <w:rsid w:val="00711E0D"/>
    <w:rsid w:val="00713458"/>
    <w:rsid w:val="007159BE"/>
    <w:rsid w:val="00715D88"/>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2138D"/>
    <w:rsid w:val="00823A50"/>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3F7"/>
    <w:rsid w:val="00884F22"/>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7F77"/>
    <w:rsid w:val="008D1FB1"/>
    <w:rsid w:val="008D7475"/>
    <w:rsid w:val="008D7BC8"/>
    <w:rsid w:val="008E0069"/>
    <w:rsid w:val="008E3DE9"/>
    <w:rsid w:val="008E5867"/>
    <w:rsid w:val="008F53BF"/>
    <w:rsid w:val="008F541C"/>
    <w:rsid w:val="008F7249"/>
    <w:rsid w:val="00900EED"/>
    <w:rsid w:val="00905591"/>
    <w:rsid w:val="00911F33"/>
    <w:rsid w:val="00912F61"/>
    <w:rsid w:val="00914ED7"/>
    <w:rsid w:val="009176CC"/>
    <w:rsid w:val="00920C5E"/>
    <w:rsid w:val="00921645"/>
    <w:rsid w:val="00924363"/>
    <w:rsid w:val="00926404"/>
    <w:rsid w:val="00936605"/>
    <w:rsid w:val="00937445"/>
    <w:rsid w:val="00944821"/>
    <w:rsid w:val="00944D85"/>
    <w:rsid w:val="00944EE6"/>
    <w:rsid w:val="00947E74"/>
    <w:rsid w:val="00950805"/>
    <w:rsid w:val="00950EB7"/>
    <w:rsid w:val="00952526"/>
    <w:rsid w:val="009612B2"/>
    <w:rsid w:val="009618E4"/>
    <w:rsid w:val="009637C9"/>
    <w:rsid w:val="00963890"/>
    <w:rsid w:val="00963E23"/>
    <w:rsid w:val="00964B58"/>
    <w:rsid w:val="00967C73"/>
    <w:rsid w:val="0097087A"/>
    <w:rsid w:val="00974379"/>
    <w:rsid w:val="00976AEC"/>
    <w:rsid w:val="00981B8F"/>
    <w:rsid w:val="009866B7"/>
    <w:rsid w:val="009916A9"/>
    <w:rsid w:val="00993A10"/>
    <w:rsid w:val="0099582F"/>
    <w:rsid w:val="009979B6"/>
    <w:rsid w:val="009A133D"/>
    <w:rsid w:val="009A6EDA"/>
    <w:rsid w:val="009B04E1"/>
    <w:rsid w:val="009C2B4E"/>
    <w:rsid w:val="009C357C"/>
    <w:rsid w:val="009C4683"/>
    <w:rsid w:val="009C47C5"/>
    <w:rsid w:val="009C5E81"/>
    <w:rsid w:val="009C7564"/>
    <w:rsid w:val="009C77E8"/>
    <w:rsid w:val="009D4218"/>
    <w:rsid w:val="009D4BA9"/>
    <w:rsid w:val="009E0A8F"/>
    <w:rsid w:val="009E276C"/>
    <w:rsid w:val="009E3460"/>
    <w:rsid w:val="009E60EA"/>
    <w:rsid w:val="009F3A2E"/>
    <w:rsid w:val="009F5F07"/>
    <w:rsid w:val="009F62E9"/>
    <w:rsid w:val="00A02C55"/>
    <w:rsid w:val="00A04AAD"/>
    <w:rsid w:val="00A121D9"/>
    <w:rsid w:val="00A12B2F"/>
    <w:rsid w:val="00A1762E"/>
    <w:rsid w:val="00A25757"/>
    <w:rsid w:val="00A317E1"/>
    <w:rsid w:val="00A3278B"/>
    <w:rsid w:val="00A358A2"/>
    <w:rsid w:val="00A40BDA"/>
    <w:rsid w:val="00A413F9"/>
    <w:rsid w:val="00A42751"/>
    <w:rsid w:val="00A467EA"/>
    <w:rsid w:val="00A5023C"/>
    <w:rsid w:val="00A61397"/>
    <w:rsid w:val="00A6270A"/>
    <w:rsid w:val="00A65D7E"/>
    <w:rsid w:val="00A661BD"/>
    <w:rsid w:val="00A70587"/>
    <w:rsid w:val="00A72ED9"/>
    <w:rsid w:val="00A74648"/>
    <w:rsid w:val="00A75D48"/>
    <w:rsid w:val="00A81C0D"/>
    <w:rsid w:val="00A853BE"/>
    <w:rsid w:val="00A86107"/>
    <w:rsid w:val="00A87C50"/>
    <w:rsid w:val="00A906A7"/>
    <w:rsid w:val="00A914EF"/>
    <w:rsid w:val="00A94F2A"/>
    <w:rsid w:val="00AA0244"/>
    <w:rsid w:val="00AA4F9D"/>
    <w:rsid w:val="00AB406B"/>
    <w:rsid w:val="00AB43AD"/>
    <w:rsid w:val="00AB5D5B"/>
    <w:rsid w:val="00AC0851"/>
    <w:rsid w:val="00AC12C6"/>
    <w:rsid w:val="00AC5EFB"/>
    <w:rsid w:val="00AC68E3"/>
    <w:rsid w:val="00AC7A81"/>
    <w:rsid w:val="00AD0791"/>
    <w:rsid w:val="00AD4A2D"/>
    <w:rsid w:val="00AD597E"/>
    <w:rsid w:val="00AD6BF5"/>
    <w:rsid w:val="00AE34EE"/>
    <w:rsid w:val="00AE473F"/>
    <w:rsid w:val="00AE5740"/>
    <w:rsid w:val="00AF153E"/>
    <w:rsid w:val="00AF31B2"/>
    <w:rsid w:val="00AF5C0B"/>
    <w:rsid w:val="00AF6E5E"/>
    <w:rsid w:val="00B00FFC"/>
    <w:rsid w:val="00B01ECB"/>
    <w:rsid w:val="00B0509E"/>
    <w:rsid w:val="00B13AB6"/>
    <w:rsid w:val="00B1746F"/>
    <w:rsid w:val="00B216CD"/>
    <w:rsid w:val="00B22566"/>
    <w:rsid w:val="00B233E0"/>
    <w:rsid w:val="00B27850"/>
    <w:rsid w:val="00B31220"/>
    <w:rsid w:val="00B3226C"/>
    <w:rsid w:val="00B351B0"/>
    <w:rsid w:val="00B35E88"/>
    <w:rsid w:val="00B40FF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85576"/>
    <w:rsid w:val="00B85DC3"/>
    <w:rsid w:val="00B9623C"/>
    <w:rsid w:val="00BA02A7"/>
    <w:rsid w:val="00BA1AA2"/>
    <w:rsid w:val="00BA5107"/>
    <w:rsid w:val="00BA783E"/>
    <w:rsid w:val="00BB2C72"/>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F9B"/>
    <w:rsid w:val="00C8353A"/>
    <w:rsid w:val="00C83982"/>
    <w:rsid w:val="00C87335"/>
    <w:rsid w:val="00C92D9A"/>
    <w:rsid w:val="00C94424"/>
    <w:rsid w:val="00C95849"/>
    <w:rsid w:val="00CA32E5"/>
    <w:rsid w:val="00CA3C8A"/>
    <w:rsid w:val="00CA42F1"/>
    <w:rsid w:val="00CA6F76"/>
    <w:rsid w:val="00CB2897"/>
    <w:rsid w:val="00CB4540"/>
    <w:rsid w:val="00CB4E81"/>
    <w:rsid w:val="00CC3C83"/>
    <w:rsid w:val="00CD1334"/>
    <w:rsid w:val="00CD3B74"/>
    <w:rsid w:val="00CD472A"/>
    <w:rsid w:val="00CD6131"/>
    <w:rsid w:val="00CD7883"/>
    <w:rsid w:val="00CE7104"/>
    <w:rsid w:val="00CF229B"/>
    <w:rsid w:val="00CF3D5E"/>
    <w:rsid w:val="00CF59DC"/>
    <w:rsid w:val="00CF753E"/>
    <w:rsid w:val="00CF7DA0"/>
    <w:rsid w:val="00D04EEE"/>
    <w:rsid w:val="00D05A07"/>
    <w:rsid w:val="00D13BF9"/>
    <w:rsid w:val="00D17C26"/>
    <w:rsid w:val="00D23A97"/>
    <w:rsid w:val="00D31458"/>
    <w:rsid w:val="00D31EF9"/>
    <w:rsid w:val="00D3238C"/>
    <w:rsid w:val="00D36318"/>
    <w:rsid w:val="00D36470"/>
    <w:rsid w:val="00D375E8"/>
    <w:rsid w:val="00D47132"/>
    <w:rsid w:val="00D4799A"/>
    <w:rsid w:val="00D512F7"/>
    <w:rsid w:val="00D5284D"/>
    <w:rsid w:val="00D55813"/>
    <w:rsid w:val="00D561F1"/>
    <w:rsid w:val="00D56359"/>
    <w:rsid w:val="00D737B0"/>
    <w:rsid w:val="00D73D65"/>
    <w:rsid w:val="00D75927"/>
    <w:rsid w:val="00D76486"/>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3970"/>
    <w:rsid w:val="00ED46D8"/>
    <w:rsid w:val="00EE45F3"/>
    <w:rsid w:val="00EE5C7D"/>
    <w:rsid w:val="00EE68C2"/>
    <w:rsid w:val="00EF5D7E"/>
    <w:rsid w:val="00EF7816"/>
    <w:rsid w:val="00F00D18"/>
    <w:rsid w:val="00F03DA1"/>
    <w:rsid w:val="00F06065"/>
    <w:rsid w:val="00F1704A"/>
    <w:rsid w:val="00F25EEE"/>
    <w:rsid w:val="00F2668B"/>
    <w:rsid w:val="00F36FAA"/>
    <w:rsid w:val="00F47D19"/>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7646"/>
    <w:rsid w:val="00FA3466"/>
    <w:rsid w:val="00FA5D79"/>
    <w:rsid w:val="00FB0452"/>
    <w:rsid w:val="00FB0EFB"/>
    <w:rsid w:val="00FB5D2B"/>
    <w:rsid w:val="00FB65CA"/>
    <w:rsid w:val="00FC1B97"/>
    <w:rsid w:val="00FC3276"/>
    <w:rsid w:val="00FC4B7B"/>
    <w:rsid w:val="00FC60A1"/>
    <w:rsid w:val="00FD02BB"/>
    <w:rsid w:val="00FD2A63"/>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0CB0D-0388-485A-9DF5-B82D48FA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TotalTime>
  <Pages>10</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Behaviors in WCF</vt:lpstr>
    </vt:vector>
  </TitlesOfParts>
  <Company>Siemens AG</Company>
  <LinksUpToDate>false</LinksUpToDate>
  <CharactersWithSpaces>5489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Kiruthika</cp:lastModifiedBy>
  <cp:revision>213</cp:revision>
  <cp:lastPrinted>2013-08-09T04:29:00Z</cp:lastPrinted>
  <dcterms:created xsi:type="dcterms:W3CDTF">2014-04-23T06:59:00Z</dcterms:created>
  <dcterms:modified xsi:type="dcterms:W3CDTF">2014-05-25T12:05:00Z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-1530876287</vt:i4>
  </property>
  <property fmtid="{D5CDD505-2E9C-101B-9397-08002B2CF9AE}" pid="3" name="_NewReviewCycle">
    <vt:lpwstr/>
  </property>
  <property fmtid="{D5CDD505-2E9C-101B-9397-08002B2CF9AE}" pid="4" name="_EmailSubject">
    <vt:lpwstr>ABC of WCF - updated</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ReviewingToolsShownOnce">
    <vt:lpwstr/>
  </property>
</Properties>
</file>