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40A1">
      <w:r>
        <w:t xml:space="preserve">Women empowerment cell in the college is </w:t>
      </w:r>
      <w:proofErr w:type="spellStart"/>
      <w:r>
        <w:t>acitive</w:t>
      </w:r>
      <w:proofErr w:type="spellEnd"/>
      <w:r>
        <w:t xml:space="preserve"> and organizing various awareness programme and women empowerment </w:t>
      </w:r>
      <w:proofErr w:type="spellStart"/>
      <w:r>
        <w:t>programs.Considering</w:t>
      </w:r>
      <w:proofErr w:type="spellEnd"/>
      <w:r>
        <w:t xml:space="preserve"> the type of problems a woman is faced in the present </w:t>
      </w:r>
      <w:proofErr w:type="spellStart"/>
      <w:r>
        <w:t>society</w:t>
      </w:r>
      <w:proofErr w:type="gramStart"/>
      <w:r>
        <w:t>,every</w:t>
      </w:r>
      <w:proofErr w:type="spellEnd"/>
      <w:proofErr w:type="gramEnd"/>
      <w:r>
        <w:t xml:space="preserve"> UG first year student is given a chance to learn certificate course in self-</w:t>
      </w:r>
      <w:proofErr w:type="spellStart"/>
      <w:r>
        <w:t>defence,mechanisms</w:t>
      </w:r>
      <w:proofErr w:type="spellEnd"/>
      <w:r>
        <w:t xml:space="preserve"> like </w:t>
      </w:r>
      <w:proofErr w:type="spellStart"/>
      <w:r>
        <w:t>karate,health</w:t>
      </w:r>
      <w:proofErr w:type="spellEnd"/>
      <w:r>
        <w:t xml:space="preserve"> improving techniques like </w:t>
      </w:r>
      <w:proofErr w:type="spellStart"/>
      <w:r>
        <w:t>yoga,aerobics,dance</w:t>
      </w:r>
      <w:proofErr w:type="spellEnd"/>
      <w:r>
        <w:t xml:space="preserve"> etc., besides legal and social </w:t>
      </w:r>
      <w:proofErr w:type="spellStart"/>
      <w:r>
        <w:t>awareness.Throughout</w:t>
      </w:r>
      <w:proofErr w:type="spellEnd"/>
      <w:r>
        <w:t xml:space="preserve"> their period of stay various programs are organized through the WEC.</w:t>
      </w:r>
    </w:p>
    <w:p w:rsidR="006F40A1" w:rsidRDefault="006F40A1"/>
    <w:sectPr w:rsidR="006F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F40A1"/>
    <w:rsid w:val="006F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2014-05-28T09:17:00Z</dcterms:created>
  <dcterms:modified xsi:type="dcterms:W3CDTF">2014-05-28T09:21:00Z</dcterms:modified>
</cp:coreProperties>
</file>