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D6" w:rsidRPr="00A80AD6" w:rsidRDefault="00A80AD6" w:rsidP="00A80AD6">
      <w:pPr>
        <w:jc w:val="center"/>
        <w:rPr>
          <w:b/>
          <w:color w:val="1F497D"/>
          <w:sz w:val="28"/>
          <w:szCs w:val="28"/>
        </w:rPr>
      </w:pPr>
      <w:r w:rsidRPr="00A80AD6">
        <w:rPr>
          <w:b/>
          <w:color w:val="1F497D"/>
          <w:sz w:val="28"/>
          <w:szCs w:val="28"/>
        </w:rPr>
        <w:t>Phynd Re-sharper report</w:t>
      </w: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bookmarkStart w:id="0" w:name="_GoBack"/>
      <w:bookmarkEnd w:id="0"/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</w:p>
    <w:p w:rsidR="00A80AD6" w:rsidRDefault="00A80AD6" w:rsidP="00A80AD6">
      <w:pPr>
        <w:rPr>
          <w:b/>
          <w:bCs/>
          <w:color w:val="1F497D"/>
        </w:rPr>
      </w:pPr>
      <w:r>
        <w:rPr>
          <w:b/>
          <w:bCs/>
          <w:color w:val="1F497D"/>
          <w:sz w:val="28"/>
          <w:szCs w:val="28"/>
        </w:rPr>
        <w:t>Core</w:t>
      </w:r>
      <w:r>
        <w:rPr>
          <w:b/>
          <w:bCs/>
          <w:color w:val="1F497D"/>
        </w:rPr>
        <w:t>:</w:t>
      </w:r>
    </w:p>
    <w:p w:rsidR="00A80AD6" w:rsidRDefault="00A80AD6" w:rsidP="00A80AD6">
      <w:pPr>
        <w:rPr>
          <w:b/>
          <w:bCs/>
          <w:color w:val="1F497D"/>
        </w:rPr>
      </w:pPr>
      <w:r>
        <w:rPr>
          <w:noProof/>
        </w:rPr>
        <w:drawing>
          <wp:inline distT="0" distB="0" distL="0" distR="0">
            <wp:extent cx="3143250" cy="2552700"/>
            <wp:effectExtent l="0" t="0" r="0" b="0"/>
            <wp:docPr id="17" name="Picture 17" descr="cid:image001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</w:p>
    <w:p w:rsidR="00A80AD6" w:rsidRDefault="00A80AD6" w:rsidP="00A80AD6">
      <w:pPr>
        <w:rPr>
          <w:b/>
          <w:bCs/>
          <w:color w:val="1F497D"/>
        </w:rPr>
      </w:pPr>
      <w:r>
        <w:rPr>
          <w:b/>
          <w:bCs/>
          <w:color w:val="1F497D"/>
          <w:sz w:val="28"/>
          <w:szCs w:val="28"/>
        </w:rPr>
        <w:t>Location</w:t>
      </w:r>
      <w:r>
        <w:rPr>
          <w:b/>
          <w:bCs/>
          <w:color w:val="1F497D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809875" cy="1543050"/>
            <wp:effectExtent l="0" t="0" r="9525" b="0"/>
            <wp:docPr id="16" name="Picture 16" descr="cid:image002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Reporting.API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600325" cy="1457325"/>
            <wp:effectExtent l="0" t="0" r="9525" b="9525"/>
            <wp:docPr id="15" name="Picture 15" descr="cid:image003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b/>
          <w:bCs/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Reporting.Web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2333625" cy="2276475"/>
            <wp:effectExtent l="0" t="0" r="9525" b="9525"/>
            <wp:docPr id="14" name="Picture 14" descr="cid:image004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Worklist.API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390775" cy="1419225"/>
            <wp:effectExtent l="0" t="0" r="9525" b="9525"/>
            <wp:docPr id="13" name="Picture 13" descr="cid:image005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b/>
          <w:bCs/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ProviderSearch.API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47925" cy="1466850"/>
            <wp:effectExtent l="0" t="0" r="9525" b="0"/>
            <wp:docPr id="12" name="Picture 12" descr="cid:image006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HealthPlan.API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76500" cy="1390650"/>
            <wp:effectExtent l="0" t="0" r="0" b="0"/>
            <wp:docPr id="11" name="Picture 11" descr="cid:image007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HealthPlan.Web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2476500" cy="2162175"/>
            <wp:effectExtent l="0" t="0" r="0" b="9525"/>
            <wp:docPr id="10" name="Picture 10" descr="cid:image008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ProviderProfileServiceAPI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r>
        <w:rPr>
          <w:noProof/>
        </w:rPr>
        <w:drawing>
          <wp:inline distT="0" distB="0" distL="0" distR="0">
            <wp:extent cx="2514600" cy="1685925"/>
            <wp:effectExtent l="0" t="0" r="0" b="9525"/>
            <wp:docPr id="9" name="Picture 9" descr="cid:image009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NetworkMgmt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76500" cy="1457325"/>
            <wp:effectExtent l="0" t="0" r="0" b="9525"/>
            <wp:docPr id="8" name="Picture 8" descr="cid:image010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Security.API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600325" cy="1552575"/>
            <wp:effectExtent l="0" t="0" r="9525" b="9525"/>
            <wp:docPr id="7" name="Picture 7" descr="cid:image011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lastRenderedPageBreak/>
        <w:t>Security.Web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667000" cy="1847850"/>
            <wp:effectExtent l="0" t="0" r="0" b="0"/>
            <wp:docPr id="6" name="Picture 6" descr="cid:image012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2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LocationSearch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571750" cy="1514475"/>
            <wp:effectExtent l="0" t="0" r="0" b="9525"/>
            <wp:docPr id="5" name="Picture 5" descr="cid:image013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3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ServiceLine.API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95550" cy="1724025"/>
            <wp:effectExtent l="0" t="0" r="0" b="9525"/>
            <wp:docPr id="4" name="Picture 4" descr="cid:image014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4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Outreach.Web</w:t>
      </w:r>
      <w:proofErr w:type="spellEnd"/>
      <w:r>
        <w:rPr>
          <w:b/>
          <w:bCs/>
          <w:color w:val="1F497D"/>
          <w:sz w:val="28"/>
          <w:szCs w:val="28"/>
        </w:rPr>
        <w:t xml:space="preserve"> &amp; API: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2419350" cy="1752600"/>
            <wp:effectExtent l="0" t="0" r="0" b="0"/>
            <wp:docPr id="3" name="Picture 3" descr="cid:image015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15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Privilege.API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314575" cy="1485900"/>
            <wp:effectExtent l="0" t="0" r="9525" b="0"/>
            <wp:docPr id="2" name="Picture 2" descr="cid:image016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16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6" w:rsidRDefault="00A80AD6" w:rsidP="00A80AD6">
      <w:pPr>
        <w:rPr>
          <w:color w:val="1F497D"/>
        </w:rPr>
      </w:pPr>
    </w:p>
    <w:p w:rsidR="00A80AD6" w:rsidRDefault="00A80AD6" w:rsidP="00A80AD6">
      <w:pPr>
        <w:rPr>
          <w:b/>
          <w:bCs/>
          <w:color w:val="1F497D"/>
          <w:sz w:val="28"/>
          <w:szCs w:val="28"/>
        </w:rPr>
      </w:pPr>
      <w:proofErr w:type="spellStart"/>
      <w:r>
        <w:rPr>
          <w:b/>
          <w:bCs/>
          <w:color w:val="1F497D"/>
          <w:sz w:val="28"/>
          <w:szCs w:val="28"/>
        </w:rPr>
        <w:t>Privilege.Web</w:t>
      </w:r>
      <w:proofErr w:type="spellEnd"/>
      <w:r>
        <w:rPr>
          <w:b/>
          <w:bCs/>
          <w:color w:val="1F497D"/>
          <w:sz w:val="28"/>
          <w:szCs w:val="28"/>
        </w:rPr>
        <w:t>:</w:t>
      </w:r>
    </w:p>
    <w:p w:rsidR="00A80AD6" w:rsidRDefault="00A80AD6" w:rsidP="00A80AD6">
      <w:pPr>
        <w:rPr>
          <w:color w:val="1F497D"/>
        </w:rPr>
      </w:pPr>
      <w:r>
        <w:rPr>
          <w:noProof/>
        </w:rPr>
        <w:drawing>
          <wp:inline distT="0" distB="0" distL="0" distR="0">
            <wp:extent cx="2419350" cy="1800225"/>
            <wp:effectExtent l="0" t="0" r="0" b="9525"/>
            <wp:docPr id="1" name="Picture 1" descr="cid:image017.jpg@01D4B82D.F951E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17.jpg@01D4B82D.F951E54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7E" w:rsidRDefault="00B2027E"/>
    <w:sectPr w:rsidR="00B2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D6"/>
    <w:rsid w:val="00A80AD6"/>
    <w:rsid w:val="00B2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7A2A"/>
  <w15:chartTrackingRefBased/>
  <w15:docId w15:val="{7DC9861A-741F-4A91-9EB0-70549B94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AD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5.jpg@01D4B82D.F951E540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cid:image009.jpg@01D4B82D.F951E540" TargetMode="External"/><Relationship Id="rId34" Type="http://schemas.openxmlformats.org/officeDocument/2006/relationships/image" Target="media/image16.jpeg"/><Relationship Id="rId7" Type="http://schemas.openxmlformats.org/officeDocument/2006/relationships/image" Target="cid:image002.jpg@01D4B82D.F951E54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07.jpg@01D4B82D.F951E540" TargetMode="External"/><Relationship Id="rId25" Type="http://schemas.openxmlformats.org/officeDocument/2006/relationships/image" Target="cid:image011.jpg@01D4B82D.F951E540" TargetMode="External"/><Relationship Id="rId33" Type="http://schemas.openxmlformats.org/officeDocument/2006/relationships/image" Target="cid:image015.jpg@01D4B82D.F951E54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cid:image013.jpg@01D4B82D.F951E540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4.jpg@01D4B82D.F951E540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image" Target="cid:image017.jpg@01D4B82D.F951E540" TargetMode="External"/><Relationship Id="rId5" Type="http://schemas.openxmlformats.org/officeDocument/2006/relationships/image" Target="cid:image001.jpg@01D4B82D.F951E540" TargetMode="External"/><Relationship Id="rId15" Type="http://schemas.openxmlformats.org/officeDocument/2006/relationships/image" Target="cid:image006.jpg@01D4B82D.F951E540" TargetMode="External"/><Relationship Id="rId23" Type="http://schemas.openxmlformats.org/officeDocument/2006/relationships/image" Target="cid:image010.jpg@01D4B82D.F951E540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cid:image008.jpg@01D4B82D.F951E540" TargetMode="External"/><Relationship Id="rId31" Type="http://schemas.openxmlformats.org/officeDocument/2006/relationships/image" Target="cid:image014.jpg@01D4B82D.F951E540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3.jpg@01D4B82D.F951E540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cid:image012.jpg@01D4B82D.F951E540" TargetMode="External"/><Relationship Id="rId30" Type="http://schemas.openxmlformats.org/officeDocument/2006/relationships/image" Target="media/image14.jpeg"/><Relationship Id="rId35" Type="http://schemas.openxmlformats.org/officeDocument/2006/relationships/image" Target="cid:image016.jpg@01D4B82D.F951E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1</cp:revision>
  <dcterms:created xsi:type="dcterms:W3CDTF">2020-03-05T11:53:00Z</dcterms:created>
  <dcterms:modified xsi:type="dcterms:W3CDTF">2020-03-05T11:54:00Z</dcterms:modified>
</cp:coreProperties>
</file>