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04" w:rsidRDefault="007D34E4" w:rsidP="00392168">
      <w:pPr>
        <w:pStyle w:val="rgTitle"/>
      </w:pPr>
      <w:r>
        <w:t>Polyspace Code Verification</w:t>
      </w:r>
    </w:p>
    <w:p w:rsidR="001B0104" w:rsidRPr="007E26E0" w:rsidRDefault="007D34E4" w:rsidP="00A064E3">
      <w:pPr>
        <w:pStyle w:val="rgSubtitle"/>
        <w:spacing w:after="480"/>
      </w:pPr>
      <w:r>
        <w:t>Developer Report for Project: Test</w:t>
      </w:r>
    </w:p>
    <w:p w:rsidR="001B0104" w:rsidRDefault="007D34E4" w:rsidP="00A064E3">
      <w:pPr>
        <w:jc w:val="center"/>
      </w:pPr>
    </w:p>
    <w:p w:rsidR="001B0104" w:rsidRPr="007E26E0" w:rsidRDefault="007D34E4" w:rsidP="00A064E3">
      <w:pPr>
        <w:jc w:val="center"/>
      </w:pPr>
    </w:p>
    <w:p w:rsidR="001B0104" w:rsidRDefault="007D34E4" w:rsidP="00535ECA">
      <w:pPr>
        <w:pStyle w:val="rgAuthor"/>
        <w:sectPr w:rsidR="001B01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  <w:r>
        <w:t>Report Author: aiyer</w:t>
      </w:r>
    </w:p>
    <w:p w:rsidR="00A21065" w:rsidRPr="00BF4312" w:rsidRDefault="007D34E4" w:rsidP="008D02A8">
      <w:pPr>
        <w:pStyle w:val="rgTitleVerso"/>
      </w:pPr>
      <w:r>
        <w:lastRenderedPageBreak/>
        <w:t>Polyspace Code Verification</w:t>
      </w:r>
      <w:r>
        <w:t xml:space="preserve">: </w:t>
      </w:r>
      <w:r>
        <w:t>Developer Report for Project: Test</w:t>
      </w:r>
    </w:p>
    <w:p w:rsidR="00A21065" w:rsidRDefault="007D34E4" w:rsidP="008D02A8">
      <w:pPr>
        <w:pStyle w:val="rgAuthorVerso"/>
      </w:pPr>
      <w:r>
        <w:t xml:space="preserve">by Report </w:t>
      </w:r>
      <w:r>
        <w:t>Author: aiyer</w:t>
      </w:r>
    </w:p>
    <w:p w:rsidR="00A21065" w:rsidRDefault="007D34E4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30-Aug-2018 12:30:12</w:t>
      </w:r>
    </w:p>
    <w:p w:rsidR="000C5B64" w:rsidRDefault="007D34E4">
      <w:pPr>
        <w:pStyle w:val="rgLegalNotice"/>
      </w:pPr>
      <w:r>
        <w:rPr>
          <w:rStyle w:val="rgProgramListingChar"/>
        </w:rPr>
        <w:t>Verification Author(s): aiyer</w:t>
      </w:r>
      <w:r>
        <w:rPr>
          <w:rStyle w:val="rgProgramListingChar"/>
        </w:rPr>
        <w:br/>
        <w:t>Polyspace Version(s): 9.6 (R2016b)</w:t>
      </w:r>
      <w:r>
        <w:rPr>
          <w:rStyle w:val="rgProgramListingChar"/>
        </w:rPr>
        <w:br/>
        <w:t>Project Version(s): 1.0</w:t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</w:p>
    <w:p w:rsidR="00A21065" w:rsidRDefault="007D34E4" w:rsidP="00243D30"/>
    <w:p w:rsidR="00A21065" w:rsidRDefault="007D34E4" w:rsidP="00243D30">
      <w:pPr>
        <w:sectPr w:rsidR="00A21065">
          <w:headerReference w:type="default" r:id="rId14"/>
          <w:footerReference w:type="default" r:id="rId15"/>
          <w:pgSz w:w="15840" w:h="12240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2D65C1" w:rsidRDefault="007D34E4" w:rsidP="00427B72">
      <w:r>
        <w:rPr>
          <w:rStyle w:val="rgTOCSectionTitleChar"/>
          <w:rFonts w:eastAsiaTheme="minorEastAsia"/>
        </w:rPr>
        <w:lastRenderedPageBreak/>
        <w:t>Table of Contents</w:t>
      </w:r>
    </w:p>
    <w:p w:rsidR="007D34E4" w:rsidRDefault="000C5B64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r w:rsidRPr="000C5B64">
        <w:rPr>
          <w:b/>
          <w:bCs/>
          <w:noProof/>
        </w:rPr>
        <w:fldChar w:fldCharType="begin"/>
      </w:r>
      <w:r w:rsidR="007D34E4">
        <w:rPr>
          <w:b/>
          <w:bCs/>
          <w:noProof/>
        </w:rPr>
        <w:instrText xml:space="preserve"> TOC \o "1-3" \h \z \u </w:instrText>
      </w:r>
      <w:r w:rsidRPr="000C5B64">
        <w:rPr>
          <w:b/>
          <w:bCs/>
          <w:noProof/>
        </w:rPr>
        <w:fldChar w:fldCharType="separate"/>
      </w:r>
      <w:hyperlink w:anchor="_Toc523395562" w:history="1">
        <w:r w:rsidR="007D34E4" w:rsidRPr="00C6137A">
          <w:rPr>
            <w:rStyle w:val="Hyperlink"/>
            <w:noProof/>
          </w:rPr>
          <w:t>Chapter 1. Polyspace Code Verification Summary</w:t>
        </w:r>
        <w:r w:rsidR="007D34E4">
          <w:rPr>
            <w:noProof/>
            <w:webHidden/>
          </w:rPr>
          <w:tab/>
        </w:r>
        <w:r w:rsidR="007D34E4">
          <w:rPr>
            <w:noProof/>
            <w:webHidden/>
          </w:rPr>
          <w:fldChar w:fldCharType="begin"/>
        </w:r>
        <w:r w:rsidR="007D34E4">
          <w:rPr>
            <w:noProof/>
            <w:webHidden/>
          </w:rPr>
          <w:instrText xml:space="preserve"> PAGEREF _Toc523395562 \h </w:instrText>
        </w:r>
        <w:r w:rsidR="007D34E4">
          <w:rPr>
            <w:noProof/>
            <w:webHidden/>
          </w:rPr>
        </w:r>
        <w:r w:rsidR="007D34E4">
          <w:rPr>
            <w:noProof/>
            <w:webHidden/>
          </w:rPr>
          <w:fldChar w:fldCharType="separate"/>
        </w:r>
        <w:r w:rsidR="007D34E4">
          <w:rPr>
            <w:noProof/>
            <w:webHidden/>
          </w:rPr>
          <w:t>1</w:t>
        </w:r>
        <w:r w:rsidR="007D34E4">
          <w:rPr>
            <w:noProof/>
            <w:webHidden/>
          </w:rPr>
          <w:fldChar w:fldCharType="end"/>
        </w:r>
      </w:hyperlink>
    </w:p>
    <w:p w:rsidR="007D34E4" w:rsidRDefault="007D34E4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3" w:history="1">
        <w:r w:rsidRPr="00C6137A">
          <w:rPr>
            <w:rStyle w:val="Hyperlink"/>
            <w:noProof/>
          </w:rPr>
          <w:t>Chapter 2. Polyspace Run-Time Checks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4" w:history="1">
        <w:r w:rsidRPr="00C6137A">
          <w:rPr>
            <w:rStyle w:val="Hyperlink"/>
            <w:b/>
            <w:noProof/>
          </w:rPr>
          <w:t>Run-Time Checks Summary for Test - Result_6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5" w:history="1">
        <w:r w:rsidRPr="00C6137A">
          <w:rPr>
            <w:rStyle w:val="Hyperlink"/>
            <w:b/>
            <w:noProof/>
          </w:rPr>
          <w:t>Percentage of code checked for run-time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6" w:history="1">
        <w:r w:rsidRPr="00C6137A">
          <w:rPr>
            <w:rStyle w:val="Hyperlink"/>
            <w:noProof/>
          </w:rPr>
          <w:t>Chapter 3. Polyspace Run-Time Checks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7" w:history="1">
        <w:r w:rsidRPr="00C6137A">
          <w:rPr>
            <w:rStyle w:val="Hyperlink"/>
            <w:b/>
            <w:noProof/>
          </w:rPr>
          <w:t>Reviewed Run-Time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3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8" w:history="1">
        <w:r w:rsidRPr="00C6137A">
          <w:rPr>
            <w:rStyle w:val="Hyperlink"/>
            <w:b/>
            <w:noProof/>
          </w:rPr>
          <w:t>Untagged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69" w:history="1">
        <w:r w:rsidRPr="00C6137A">
          <w:rPr>
            <w:rStyle w:val="Hyperlink"/>
            <w:b/>
            <w:noProof/>
          </w:rPr>
          <w:t>Reviewed Global Variable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3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70" w:history="1">
        <w:r w:rsidRPr="00C6137A">
          <w:rPr>
            <w:rStyle w:val="Hyperlink"/>
            <w:b/>
            <w:noProof/>
          </w:rPr>
          <w:t>Untagged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71" w:history="1">
        <w:r w:rsidRPr="00C6137A">
          <w:rPr>
            <w:rStyle w:val="Hyperlink"/>
            <w:noProof/>
          </w:rPr>
          <w:t>Chapter 4. Appendix 1 - Configuration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2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72" w:history="1">
        <w:r w:rsidRPr="00C6137A">
          <w:rPr>
            <w:rStyle w:val="Hyperlink"/>
            <w:b/>
            <w:noProof/>
          </w:rPr>
          <w:t>Polyspace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4E4" w:rsidRDefault="007D34E4">
      <w:pPr>
        <w:pStyle w:val="TOC1"/>
        <w:tabs>
          <w:tab w:val="right" w:leader="dot" w:pos="12470"/>
        </w:tabs>
        <w:rPr>
          <w:rFonts w:asciiTheme="minorHAnsi" w:hAnsiTheme="minorHAnsi"/>
          <w:noProof/>
          <w:sz w:val="22"/>
          <w:lang w:eastAsia="en-US"/>
        </w:rPr>
      </w:pPr>
      <w:hyperlink w:anchor="_Toc523395573" w:history="1">
        <w:r w:rsidRPr="00C6137A">
          <w:rPr>
            <w:rStyle w:val="Hyperlink"/>
            <w:noProof/>
          </w:rPr>
          <w:t>Chapter 5. Appendix 2 -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_Toc523395573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65C1" w:rsidRDefault="000C5B64" w:rsidP="00AC1383">
      <w:pPr>
        <w:rPr>
          <w:noProof/>
        </w:rPr>
        <w:sectPr w:rsidR="002D65C1">
          <w:headerReference w:type="default" r:id="rId16"/>
          <w:footerReference w:type="default" r:id="rId17"/>
          <w:pgSz w:w="15840" w:h="12240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:rsidR="002D65C1" w:rsidRDefault="007D34E4" w:rsidP="008A115F">
      <w:pPr>
        <w:tabs>
          <w:tab w:val="left" w:pos="915"/>
        </w:tabs>
        <w:rPr>
          <w:rFonts w:cs="Arial"/>
          <w:szCs w:val="18"/>
        </w:rPr>
        <w:sectPr w:rsidR="002D65C1">
          <w:headerReference w:type="default" r:id="rId18"/>
          <w:footerReference w:type="default" r:id="rId19"/>
          <w:type w:val="continuous"/>
          <w:pgSz w:w="15840" w:h="12240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  <w:r>
        <w:rPr>
          <w:rFonts w:cs="Arial"/>
          <w:szCs w:val="18"/>
        </w:rPr>
        <w:lastRenderedPageBreak/>
        <w:tab/>
      </w:r>
    </w:p>
    <w:p w:rsidR="00981FAA" w:rsidRPr="001A1817" w:rsidRDefault="007D34E4" w:rsidP="00637F0B">
      <w:pPr>
        <w:pStyle w:val="rgChapter"/>
      </w:pPr>
      <w:bookmarkStart w:id="0" w:name="_Toc348212764"/>
      <w:bookmarkStart w:id="1" w:name="_Toc523395562"/>
      <w:r>
        <w:lastRenderedPageBreak/>
        <w:t>Chapter</w:t>
      </w:r>
      <w:r>
        <w:t xml:space="preserve"> </w:t>
      </w:r>
      <w:r>
        <w:t>1</w:t>
      </w:r>
      <w:r>
        <w:t xml:space="preserve">. </w:t>
      </w:r>
      <w:r>
        <w:t>Polyspace Code Verification Summary</w:t>
      </w:r>
      <w:bookmarkEnd w:id="1"/>
    </w:p>
    <w:p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Code Metrics Summary</w:t>
      </w:r>
    </w:p>
    <w:tbl>
      <w:tblPr>
        <w:tblStyle w:val="rgUnruledTable"/>
        <w:tblW w:w="5000" w:type="pct"/>
        <w:tblLook w:val="04A0"/>
      </w:tblPr>
      <w:tblGrid>
        <w:gridCol w:w="7266"/>
        <w:gridCol w:w="7267"/>
      </w:tblGrid>
      <w:tr w:rsidR="000C5B64" w:rsidTr="000C5B64">
        <w:trPr>
          <w:cnfStyle w:val="100000000000"/>
        </w:trPr>
        <w:tc>
          <w:tcPr>
            <w:tcW w:w="2500" w:type="pct"/>
          </w:tcPr>
          <w:p w:rsidR="000C5B64" w:rsidRDefault="007D34E4">
            <w:r>
              <w:rPr>
                <w:b/>
              </w:rPr>
              <w:t>Polyspace Code Metrics</w:t>
            </w:r>
          </w:p>
        </w:tc>
        <w:tc>
          <w:tcPr>
            <w:tcW w:w="2500" w:type="pct"/>
          </w:tcPr>
          <w:p w:rsidR="000C5B64" w:rsidRDefault="007D34E4">
            <w:r>
              <w:rPr>
                <w:b/>
              </w:rPr>
              <w:t>Disabled</w:t>
            </w:r>
          </w:p>
        </w:tc>
      </w:tr>
      <w:tr w:rsidR="000C5B64" w:rsidTr="000C5B64">
        <w:trPr>
          <w:cnfStyle w:val="000000100000"/>
        </w:trPr>
        <w:tc>
          <w:tcPr>
            <w:tcW w:w="2500" w:type="pct"/>
          </w:tcPr>
          <w:p w:rsidR="000C5B64" w:rsidRDefault="007D34E4">
            <w:r>
              <w:t>Pass/Fail</w:t>
            </w:r>
          </w:p>
        </w:tc>
        <w:tc>
          <w:tcPr>
            <w:tcW w:w="2500" w:type="pct"/>
          </w:tcPr>
          <w:p w:rsidR="000C5B64" w:rsidRDefault="000C5B64"/>
        </w:tc>
      </w:tr>
    </w:tbl>
    <w:p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>Coding Rules Summary - Coding Rule Checker</w:t>
      </w:r>
    </w:p>
    <w:tbl>
      <w:tblPr>
        <w:tblStyle w:val="rgUnruledTable"/>
        <w:tblW w:w="5000" w:type="pct"/>
        <w:tblLook w:val="04A0"/>
      </w:tblPr>
      <w:tblGrid>
        <w:gridCol w:w="7266"/>
        <w:gridCol w:w="7267"/>
      </w:tblGrid>
      <w:tr w:rsidR="000C5B64" w:rsidTr="000C5B64">
        <w:trPr>
          <w:cnfStyle w:val="100000000000"/>
        </w:trPr>
        <w:tc>
          <w:tcPr>
            <w:tcW w:w="2500" w:type="pct"/>
          </w:tcPr>
          <w:p w:rsidR="000C5B64" w:rsidRDefault="007D34E4">
            <w:r>
              <w:rPr>
                <w:b/>
              </w:rPr>
              <w:t>Coding Rule Checker</w:t>
            </w:r>
          </w:p>
        </w:tc>
        <w:tc>
          <w:tcPr>
            <w:tcW w:w="2500" w:type="pct"/>
          </w:tcPr>
          <w:p w:rsidR="000C5B64" w:rsidRDefault="007D34E4">
            <w:r>
              <w:rPr>
                <w:b/>
              </w:rPr>
              <w:t>Disabled</w:t>
            </w:r>
          </w:p>
        </w:tc>
      </w:tr>
      <w:tr w:rsidR="000C5B64" w:rsidTr="000C5B64">
        <w:trPr>
          <w:cnfStyle w:val="000000100000"/>
        </w:trPr>
        <w:tc>
          <w:tcPr>
            <w:tcW w:w="2500" w:type="pct"/>
          </w:tcPr>
          <w:p w:rsidR="000C5B64" w:rsidRDefault="007D34E4">
            <w:r>
              <w:t>Pass/Fail</w:t>
            </w:r>
          </w:p>
        </w:tc>
        <w:tc>
          <w:tcPr>
            <w:tcW w:w="2500" w:type="pct"/>
          </w:tcPr>
          <w:p w:rsidR="000C5B64" w:rsidRDefault="000C5B64"/>
        </w:tc>
      </w:tr>
    </w:tbl>
    <w:p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</w:t>
      </w:r>
      <w:r w:rsidRPr="00B22FAA">
        <w:t xml:space="preserve">. </w:t>
      </w:r>
      <w:r>
        <w:rPr>
          <w:rStyle w:val="rgTableTitleText"/>
        </w:rPr>
        <w:t>Run-Time Checks Summary</w:t>
      </w:r>
    </w:p>
    <w:tbl>
      <w:tblPr>
        <w:tblStyle w:val="rgUnruledTable"/>
        <w:tblW w:w="5000" w:type="pct"/>
        <w:tblLook w:val="04A0"/>
      </w:tblPr>
      <w:tblGrid>
        <w:gridCol w:w="7266"/>
        <w:gridCol w:w="7267"/>
      </w:tblGrid>
      <w:tr w:rsidR="000C5B64" w:rsidTr="000C5B64">
        <w:trPr>
          <w:cnfStyle w:val="100000000000"/>
        </w:trPr>
        <w:tc>
          <w:tcPr>
            <w:tcW w:w="2500" w:type="pct"/>
          </w:tcPr>
          <w:p w:rsidR="000C5B64" w:rsidRDefault="007D34E4">
            <w:r>
              <w:rPr>
                <w:b/>
              </w:rPr>
              <w:t>Run-Time Checks</w:t>
            </w:r>
          </w:p>
        </w:tc>
        <w:tc>
          <w:tcPr>
            <w:tcW w:w="2500" w:type="pct"/>
          </w:tcPr>
          <w:p w:rsidR="000C5B64" w:rsidRDefault="007D34E4">
            <w:r>
              <w:rPr>
                <w:b/>
              </w:rPr>
              <w:t>Enabled</w:t>
            </w:r>
          </w:p>
        </w:tc>
      </w:tr>
      <w:tr w:rsidR="000C5B64" w:rsidTr="000C5B64">
        <w:trPr>
          <w:cnfStyle w:val="000000100000"/>
        </w:trPr>
        <w:tc>
          <w:tcPr>
            <w:tcW w:w="2500" w:type="pct"/>
          </w:tcPr>
          <w:p w:rsidR="000C5B64" w:rsidRDefault="007D34E4">
            <w:r>
              <w:t>Number of Red Checks</w:t>
            </w:r>
          </w:p>
        </w:tc>
        <w:tc>
          <w:tcPr>
            <w:tcW w:w="2500" w:type="pct"/>
          </w:tcPr>
          <w:p w:rsidR="000C5B64" w:rsidRDefault="007D34E4">
            <w:r>
              <w:rPr>
                <w:color w:val="FF0000"/>
              </w:rPr>
              <w:t>3</w:t>
            </w:r>
          </w:p>
        </w:tc>
      </w:tr>
      <w:tr w:rsidR="000C5B64" w:rsidTr="000C5B64">
        <w:trPr>
          <w:cnfStyle w:val="000000010000"/>
        </w:trPr>
        <w:tc>
          <w:tcPr>
            <w:tcW w:w="2500" w:type="pct"/>
          </w:tcPr>
          <w:p w:rsidR="000C5B64" w:rsidRDefault="007D34E4">
            <w:r>
              <w:t>Number of Gray Checks</w:t>
            </w:r>
          </w:p>
        </w:tc>
        <w:tc>
          <w:tcPr>
            <w:tcW w:w="2500" w:type="pct"/>
          </w:tcPr>
          <w:p w:rsidR="000C5B64" w:rsidRDefault="007D34E4">
            <w:r>
              <w:rPr>
                <w:color w:val="808080"/>
              </w:rPr>
              <w:t>1</w:t>
            </w:r>
          </w:p>
        </w:tc>
      </w:tr>
      <w:tr w:rsidR="000C5B64" w:rsidTr="000C5B64">
        <w:trPr>
          <w:cnfStyle w:val="000000100000"/>
        </w:trPr>
        <w:tc>
          <w:tcPr>
            <w:tcW w:w="2500" w:type="pct"/>
          </w:tcPr>
          <w:p w:rsidR="000C5B64" w:rsidRDefault="007D34E4">
            <w:r>
              <w:t>Number of Orange Checks</w:t>
            </w:r>
          </w:p>
        </w:tc>
        <w:tc>
          <w:tcPr>
            <w:tcW w:w="2500" w:type="pct"/>
          </w:tcPr>
          <w:p w:rsidR="000C5B64" w:rsidRDefault="007D34E4">
            <w:r>
              <w:rPr>
                <w:color w:val="FFA500"/>
              </w:rPr>
              <w:t>6</w:t>
            </w:r>
          </w:p>
        </w:tc>
      </w:tr>
      <w:tr w:rsidR="000C5B64" w:rsidTr="000C5B64">
        <w:trPr>
          <w:cnfStyle w:val="000000010000"/>
        </w:trPr>
        <w:tc>
          <w:tcPr>
            <w:tcW w:w="2500" w:type="pct"/>
          </w:tcPr>
          <w:p w:rsidR="000C5B64" w:rsidRDefault="007D34E4">
            <w:r>
              <w:t>Number of Green Checks</w:t>
            </w:r>
          </w:p>
        </w:tc>
        <w:tc>
          <w:tcPr>
            <w:tcW w:w="2500" w:type="pct"/>
          </w:tcPr>
          <w:p w:rsidR="000C5B64" w:rsidRDefault="007D34E4">
            <w:r>
              <w:rPr>
                <w:color w:val="008000"/>
              </w:rPr>
              <w:t>29</w:t>
            </w:r>
          </w:p>
        </w:tc>
      </w:tr>
      <w:tr w:rsidR="000C5B64" w:rsidTr="000C5B64">
        <w:trPr>
          <w:cnfStyle w:val="000000100000"/>
        </w:trPr>
        <w:tc>
          <w:tcPr>
            <w:tcW w:w="2500" w:type="pct"/>
          </w:tcPr>
          <w:p w:rsidR="000C5B64" w:rsidRDefault="007D34E4">
            <w:r>
              <w:t>Proven</w:t>
            </w:r>
          </w:p>
        </w:tc>
        <w:tc>
          <w:tcPr>
            <w:tcW w:w="2500" w:type="pct"/>
          </w:tcPr>
          <w:p w:rsidR="000C5B64" w:rsidRDefault="007D34E4">
            <w:r>
              <w:t>84.6%</w:t>
            </w:r>
          </w:p>
        </w:tc>
      </w:tr>
      <w:tr w:rsidR="000C5B64" w:rsidTr="000C5B64">
        <w:trPr>
          <w:cnfStyle w:val="000000010000"/>
        </w:trPr>
        <w:tc>
          <w:tcPr>
            <w:tcW w:w="2500" w:type="pct"/>
          </w:tcPr>
          <w:p w:rsidR="000C5B64" w:rsidRDefault="007D34E4">
            <w:r>
              <w:t>Pass/Fail</w:t>
            </w:r>
          </w:p>
        </w:tc>
        <w:tc>
          <w:tcPr>
            <w:tcW w:w="2500" w:type="pct"/>
          </w:tcPr>
          <w:p w:rsidR="000C5B64" w:rsidRDefault="000C5B64"/>
        </w:tc>
      </w:tr>
    </w:tbl>
    <w:p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</w:t>
      </w:r>
      <w:r w:rsidRPr="00B22FAA">
        <w:t xml:space="preserve">. </w:t>
      </w:r>
      <w:r>
        <w:rPr>
          <w:rStyle w:val="rgTableTitleText"/>
        </w:rPr>
        <w:t>Global Variable Summary</w:t>
      </w:r>
    </w:p>
    <w:tbl>
      <w:tblPr>
        <w:tblStyle w:val="rgUnruledTable"/>
        <w:tblW w:w="5000" w:type="pct"/>
        <w:tblLook w:val="04A0"/>
      </w:tblPr>
      <w:tblGrid>
        <w:gridCol w:w="7266"/>
        <w:gridCol w:w="7267"/>
      </w:tblGrid>
      <w:tr w:rsidR="000C5B64" w:rsidTr="000C5B64">
        <w:trPr>
          <w:cnfStyle w:val="100000000000"/>
        </w:trPr>
        <w:tc>
          <w:tcPr>
            <w:tcW w:w="2500" w:type="pct"/>
          </w:tcPr>
          <w:p w:rsidR="000C5B64" w:rsidRDefault="007D34E4">
            <w:r>
              <w:rPr>
                <w:b/>
              </w:rPr>
              <w:t>Category</w:t>
            </w:r>
          </w:p>
        </w:tc>
        <w:tc>
          <w:tcPr>
            <w:tcW w:w="2500" w:type="pct"/>
          </w:tcPr>
          <w:p w:rsidR="000C5B64" w:rsidRDefault="007D34E4">
            <w:r>
              <w:rPr>
                <w:b/>
              </w:rPr>
              <w:t>Total</w:t>
            </w:r>
          </w:p>
        </w:tc>
      </w:tr>
      <w:tr w:rsidR="000C5B64" w:rsidTr="000C5B64">
        <w:trPr>
          <w:cnfStyle w:val="000000100000"/>
        </w:trPr>
        <w:tc>
          <w:tcPr>
            <w:tcW w:w="2500" w:type="pct"/>
          </w:tcPr>
          <w:p w:rsidR="000C5B64" w:rsidRDefault="007D34E4">
            <w:r>
              <w:t>Unused variable</w:t>
            </w:r>
          </w:p>
        </w:tc>
        <w:tc>
          <w:tcPr>
            <w:tcW w:w="2500" w:type="pct"/>
          </w:tcPr>
          <w:p w:rsidR="000C5B64" w:rsidRDefault="007D34E4">
            <w:r>
              <w:rPr>
                <w:color w:val="808080"/>
              </w:rPr>
              <w:t>1</w:t>
            </w:r>
          </w:p>
        </w:tc>
      </w:tr>
      <w:tr w:rsidR="000C5B64" w:rsidTr="000C5B64">
        <w:trPr>
          <w:cnfStyle w:val="000000010000"/>
        </w:trPr>
        <w:tc>
          <w:tcPr>
            <w:tcW w:w="2500" w:type="pct"/>
          </w:tcPr>
          <w:p w:rsidR="000C5B64" w:rsidRDefault="007D34E4">
            <w:r>
              <w:t>Used non-shared variable</w:t>
            </w:r>
          </w:p>
        </w:tc>
        <w:tc>
          <w:tcPr>
            <w:tcW w:w="2500" w:type="pct"/>
          </w:tcPr>
          <w:p w:rsidR="000C5B64" w:rsidRDefault="007D34E4">
            <w:r>
              <w:t>1</w:t>
            </w:r>
          </w:p>
        </w:tc>
      </w:tr>
    </w:tbl>
    <w:p w:rsidR="000C5B64" w:rsidRDefault="007D34E4">
      <w:pPr>
        <w:pStyle w:val="rgBody"/>
      </w:pP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Developer Name: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lastRenderedPageBreak/>
        <w:br/>
        <w:t>Date Reviewed: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Comments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By: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Date:</w:t>
      </w:r>
      <w:r>
        <w:rPr>
          <w:rStyle w:val="rgProgramListingChar"/>
          <w:b/>
        </w:rPr>
        <w:br/>
      </w:r>
    </w:p>
    <w:p w:rsidR="00981FAA" w:rsidRPr="001A1817" w:rsidRDefault="007D34E4" w:rsidP="00637F0B">
      <w:pPr>
        <w:pStyle w:val="rgChapter"/>
      </w:pPr>
      <w:bookmarkStart w:id="2" w:name="_Toc523395563"/>
      <w:r>
        <w:lastRenderedPageBreak/>
        <w:t>Chapter</w:t>
      </w:r>
      <w:r>
        <w:t xml:space="preserve"> </w:t>
      </w:r>
      <w:r>
        <w:t>2</w:t>
      </w:r>
      <w:r>
        <w:t xml:space="preserve">. </w:t>
      </w:r>
      <w:r>
        <w:t>Polyspace Run-Time Checks Statistics</w:t>
      </w:r>
      <w:bookmarkEnd w:id="2"/>
    </w:p>
    <w:p w:rsidR="0050682D" w:rsidRDefault="007D34E4" w:rsidP="002B6C63">
      <w:pPr>
        <w:pStyle w:val="rgSect1Title"/>
      </w:pPr>
      <w:bookmarkStart w:id="3" w:name="_Toc523395564"/>
      <w:r>
        <w:rPr>
          <w:rStyle w:val="rgSect1TitleText"/>
        </w:rPr>
        <w:t>Run-Time Checks Summary for Test - Result_6</w:t>
      </w:r>
      <w:bookmarkEnd w:id="3"/>
    </w:p>
    <w:p w:rsidR="000C5B64" w:rsidRDefault="007D34E4">
      <w:pPr>
        <w:pStyle w:val="rgParagraph"/>
      </w:pPr>
      <w:r>
        <w:t>Globally Proven: 84.6%</w:t>
      </w:r>
    </w:p>
    <w:tbl>
      <w:tblPr>
        <w:tblStyle w:val="rgUnruledTable"/>
        <w:tblW w:w="5000" w:type="pct"/>
        <w:tblLook w:val="04A0"/>
      </w:tblPr>
      <w:tblGrid>
        <w:gridCol w:w="6463"/>
        <w:gridCol w:w="1614"/>
        <w:gridCol w:w="1614"/>
        <w:gridCol w:w="1614"/>
        <w:gridCol w:w="1614"/>
        <w:gridCol w:w="1614"/>
      </w:tblGrid>
      <w:tr w:rsidR="000C5B64" w:rsidTr="000C5B64">
        <w:trPr>
          <w:cnfStyle w:val="100000000000"/>
        </w:trPr>
        <w:tc>
          <w:tcPr>
            <w:tcW w:w="2222" w:type="pct"/>
          </w:tcPr>
          <w:p w:rsidR="000C5B64" w:rsidRDefault="007D34E4">
            <w:r>
              <w:rPr>
                <w:b/>
              </w:rPr>
              <w:t>File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</w:rPr>
              <w:t>Proven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</w:rPr>
              <w:t>Green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</w:rPr>
              <w:t>Red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</w:rPr>
              <w:t>Gray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</w:rPr>
              <w:t>Orange</w:t>
            </w:r>
          </w:p>
        </w:tc>
      </w:tr>
      <w:tr w:rsidR="000C5B64" w:rsidTr="000C5B64">
        <w:trPr>
          <w:cnfStyle w:val="000000100000"/>
        </w:trPr>
        <w:tc>
          <w:tcPr>
            <w:tcW w:w="2222" w:type="pct"/>
          </w:tcPr>
          <w:p w:rsidR="000C5B64" w:rsidRDefault="007D34E4">
            <w:r>
              <w:t>sample_code.c</w:t>
            </w:r>
          </w:p>
        </w:tc>
        <w:tc>
          <w:tcPr>
            <w:tcW w:w="555" w:type="pct"/>
          </w:tcPr>
          <w:p w:rsidR="000C5B64" w:rsidRDefault="007D34E4">
            <w:r>
              <w:t>84.6%</w:t>
            </w:r>
          </w:p>
        </w:tc>
        <w:tc>
          <w:tcPr>
            <w:tcW w:w="555" w:type="pct"/>
          </w:tcPr>
          <w:p w:rsidR="000C5B64" w:rsidRDefault="007D34E4">
            <w:r>
              <w:rPr>
                <w:color w:val="008000"/>
              </w:rPr>
              <w:t>29</w:t>
            </w:r>
          </w:p>
        </w:tc>
        <w:tc>
          <w:tcPr>
            <w:tcW w:w="555" w:type="pct"/>
          </w:tcPr>
          <w:p w:rsidR="000C5B64" w:rsidRDefault="007D34E4">
            <w:r>
              <w:rPr>
                <w:color w:val="FF0000"/>
              </w:rPr>
              <w:t>3</w:t>
            </w:r>
          </w:p>
        </w:tc>
        <w:tc>
          <w:tcPr>
            <w:tcW w:w="555" w:type="pct"/>
          </w:tcPr>
          <w:p w:rsidR="000C5B64" w:rsidRDefault="007D34E4">
            <w:r>
              <w:rPr>
                <w:color w:val="808080"/>
              </w:rPr>
              <w:t>1</w:t>
            </w:r>
          </w:p>
        </w:tc>
        <w:tc>
          <w:tcPr>
            <w:tcW w:w="555" w:type="pct"/>
          </w:tcPr>
          <w:p w:rsidR="000C5B64" w:rsidRDefault="007D34E4">
            <w:r>
              <w:rPr>
                <w:color w:val="FFA500"/>
              </w:rPr>
              <w:t>6</w:t>
            </w:r>
          </w:p>
        </w:tc>
      </w:tr>
      <w:tr w:rsidR="000C5B64" w:rsidTr="000C5B64">
        <w:trPr>
          <w:cnfStyle w:val="000000010000"/>
        </w:trPr>
        <w:tc>
          <w:tcPr>
            <w:tcW w:w="2222" w:type="pct"/>
          </w:tcPr>
          <w:p w:rsidR="000C5B64" w:rsidRDefault="007D34E4">
            <w:r>
              <w:rPr>
                <w:b/>
              </w:rPr>
              <w:t>Total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</w:rPr>
              <w:t>84.6%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  <w:color w:val="008000"/>
              </w:rPr>
              <w:t>29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  <w:color w:val="FF0000"/>
              </w:rPr>
              <w:t>3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  <w:color w:val="808080"/>
              </w:rPr>
              <w:t>1</w:t>
            </w:r>
          </w:p>
        </w:tc>
        <w:tc>
          <w:tcPr>
            <w:tcW w:w="555" w:type="pct"/>
          </w:tcPr>
          <w:p w:rsidR="000C5B64" w:rsidRDefault="007D34E4">
            <w:r>
              <w:rPr>
                <w:b/>
                <w:color w:val="FFA500"/>
              </w:rPr>
              <w:t>6</w:t>
            </w:r>
          </w:p>
        </w:tc>
      </w:tr>
    </w:tbl>
    <w:p w:rsidR="0050682D" w:rsidRDefault="007D34E4" w:rsidP="002B6C63">
      <w:pPr>
        <w:pStyle w:val="rgSect1Title"/>
      </w:pPr>
      <w:bookmarkStart w:id="4" w:name="_Toc523395565"/>
      <w:r>
        <w:rPr>
          <w:rStyle w:val="rgSect1TitleText"/>
        </w:rPr>
        <w:t>Percentage of code checked for run-time errors</w:t>
      </w:r>
      <w:bookmarkEnd w:id="4"/>
    </w:p>
    <w:tbl>
      <w:tblPr>
        <w:tblStyle w:val="rgUnruledTable"/>
        <w:tblW w:w="5000" w:type="pct"/>
        <w:tblLook w:val="04A0"/>
      </w:tblPr>
      <w:tblGrid>
        <w:gridCol w:w="12458"/>
        <w:gridCol w:w="2075"/>
      </w:tblGrid>
      <w:tr w:rsidR="000C5B64" w:rsidTr="000C5B64">
        <w:trPr>
          <w:cnfStyle w:val="100000000000"/>
        </w:trPr>
        <w:tc>
          <w:tcPr>
            <w:tcW w:w="4285" w:type="pct"/>
          </w:tcPr>
          <w:p w:rsidR="000C5B64" w:rsidRDefault="007D34E4">
            <w:r>
              <w:rPr>
                <w:b/>
              </w:rPr>
              <w:t>Result Set</w:t>
            </w:r>
          </w:p>
        </w:tc>
        <w:tc>
          <w:tcPr>
            <w:tcW w:w="714" w:type="pct"/>
          </w:tcPr>
          <w:p w:rsidR="000C5B64" w:rsidRDefault="007D34E4">
            <w:r>
              <w:rPr>
                <w:b/>
              </w:rPr>
              <w:t>% Checked</w:t>
            </w:r>
          </w:p>
        </w:tc>
      </w:tr>
      <w:tr w:rsidR="000C5B64" w:rsidTr="000C5B64">
        <w:trPr>
          <w:cnfStyle w:val="000000100000"/>
        </w:trPr>
        <w:tc>
          <w:tcPr>
            <w:tcW w:w="4285" w:type="pct"/>
          </w:tcPr>
          <w:p w:rsidR="000C5B64" w:rsidRDefault="007D34E4">
            <w:r>
              <w:t>Test - Result_6</w:t>
            </w:r>
          </w:p>
        </w:tc>
        <w:tc>
          <w:tcPr>
            <w:tcW w:w="714" w:type="pct"/>
          </w:tcPr>
          <w:p w:rsidR="000C5B64" w:rsidRDefault="007D34E4">
            <w:r>
              <w:t>93%</w:t>
            </w:r>
          </w:p>
        </w:tc>
      </w:tr>
    </w:tbl>
    <w:p w:rsidR="00981FAA" w:rsidRPr="001A1817" w:rsidRDefault="007D34E4" w:rsidP="00637F0B">
      <w:pPr>
        <w:pStyle w:val="rgChapter"/>
      </w:pPr>
      <w:bookmarkStart w:id="5" w:name="_Toc523395566"/>
      <w:r>
        <w:lastRenderedPageBreak/>
        <w:t>Chapter</w:t>
      </w:r>
      <w:r>
        <w:t xml:space="preserve"> </w:t>
      </w:r>
      <w:r>
        <w:t>3</w:t>
      </w:r>
      <w:r>
        <w:t xml:space="preserve">. </w:t>
      </w:r>
      <w:r>
        <w:t>Polyspace Run-Time Checks Results</w:t>
      </w:r>
      <w:bookmarkEnd w:id="5"/>
    </w:p>
    <w:p w:rsidR="0050682D" w:rsidRDefault="007D34E4" w:rsidP="002B6C63">
      <w:pPr>
        <w:pStyle w:val="rgSect1Title"/>
      </w:pPr>
      <w:bookmarkStart w:id="6" w:name="_Toc523395567"/>
      <w:r>
        <w:rPr>
          <w:rStyle w:val="rgSect1TitleText"/>
        </w:rPr>
        <w:t>Reviewed Run-Time Checks</w:t>
      </w:r>
      <w:bookmarkEnd w:id="6"/>
    </w:p>
    <w:p w:rsidR="0050682D" w:rsidRDefault="007D34E4" w:rsidP="002B6C63">
      <w:pPr>
        <w:pStyle w:val="rgSect2Title"/>
        <w:rPr>
          <w:lang w:eastAsia="en-US"/>
        </w:rPr>
      </w:pPr>
      <w:bookmarkStart w:id="7" w:name="_Toc523395568"/>
      <w:r>
        <w:rPr>
          <w:rStyle w:val="rgSect2TitleText"/>
        </w:rPr>
        <w:t>Untagged Checks</w:t>
      </w:r>
      <w:bookmarkEnd w:id="7"/>
    </w:p>
    <w:p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3.1</w:t>
      </w:r>
      <w:r w:rsidRPr="00B22FAA">
        <w:t xml:space="preserve">. </w:t>
      </w:r>
      <w:r>
        <w:rPr>
          <w:rStyle w:val="rgTableTitleText"/>
        </w:rPr>
        <w:t>C:\Users\aiyer\Documents\Ongoing\Test\sample_code.c</w:t>
      </w:r>
    </w:p>
    <w:tbl>
      <w:tblPr>
        <w:tblStyle w:val="rgUnruledTable"/>
        <w:tblW w:w="5000" w:type="pct"/>
        <w:tblLook w:val="04A0"/>
      </w:tblPr>
      <w:tblGrid>
        <w:gridCol w:w="1015"/>
        <w:gridCol w:w="1527"/>
        <w:gridCol w:w="3050"/>
        <w:gridCol w:w="1015"/>
        <w:gridCol w:w="1015"/>
        <w:gridCol w:w="3050"/>
        <w:gridCol w:w="812"/>
        <w:gridCol w:w="3049"/>
      </w:tblGrid>
      <w:tr w:rsidR="000C5B64" w:rsidTr="000C5B64">
        <w:trPr>
          <w:cnfStyle w:val="100000000000"/>
        </w:trPr>
        <w:tc>
          <w:tcPr>
            <w:tcW w:w="349" w:type="pct"/>
          </w:tcPr>
          <w:p w:rsidR="000C5B64" w:rsidRDefault="007D34E4">
            <w:r>
              <w:rPr>
                <w:b/>
              </w:rPr>
              <w:t>ID</w:t>
            </w:r>
          </w:p>
        </w:tc>
        <w:tc>
          <w:tcPr>
            <w:tcW w:w="524" w:type="pct"/>
          </w:tcPr>
          <w:p w:rsidR="000C5B64" w:rsidRDefault="007D34E4">
            <w:r>
              <w:rPr>
                <w:b/>
              </w:rPr>
              <w:t>Check</w:t>
            </w:r>
          </w:p>
        </w:tc>
        <w:tc>
          <w:tcPr>
            <w:tcW w:w="1048" w:type="pct"/>
          </w:tcPr>
          <w:p w:rsidR="000C5B64" w:rsidRDefault="007D34E4">
            <w:r>
              <w:rPr>
                <w:b/>
              </w:rPr>
              <w:t>Function</w:t>
            </w:r>
          </w:p>
        </w:tc>
        <w:tc>
          <w:tcPr>
            <w:tcW w:w="349" w:type="pct"/>
          </w:tcPr>
          <w:p w:rsidR="000C5B64" w:rsidRDefault="007D34E4">
            <w:r>
              <w:rPr>
                <w:b/>
              </w:rPr>
              <w:t>Line</w:t>
            </w:r>
          </w:p>
        </w:tc>
        <w:tc>
          <w:tcPr>
            <w:tcW w:w="349" w:type="pct"/>
          </w:tcPr>
          <w:p w:rsidR="000C5B64" w:rsidRDefault="007D34E4">
            <w:r>
              <w:rPr>
                <w:b/>
              </w:rPr>
              <w:t>Col</w:t>
            </w:r>
          </w:p>
        </w:tc>
        <w:tc>
          <w:tcPr>
            <w:tcW w:w="1048" w:type="pct"/>
          </w:tcPr>
          <w:p w:rsidR="000C5B64" w:rsidRDefault="007D34E4">
            <w:r>
              <w:rPr>
                <w:b/>
              </w:rPr>
              <w:t>Detail</w:t>
            </w:r>
          </w:p>
        </w:tc>
        <w:tc>
          <w:tcPr>
            <w:tcW w:w="279" w:type="pct"/>
          </w:tcPr>
          <w:p w:rsidR="000C5B64" w:rsidRDefault="007D34E4">
            <w:r>
              <w:rPr>
                <w:b/>
              </w:rPr>
              <w:t>Jus</w:t>
            </w:r>
          </w:p>
        </w:tc>
        <w:tc>
          <w:tcPr>
            <w:tcW w:w="1048" w:type="pct"/>
          </w:tcPr>
          <w:p w:rsidR="000C5B64" w:rsidRDefault="007D34E4">
            <w:r>
              <w:rPr>
                <w:b/>
              </w:rPr>
              <w:t>Comment</w:t>
            </w:r>
          </w:p>
        </w:tc>
      </w:tr>
      <w:tr w:rsidR="000C5B64" w:rsidTr="000C5B64">
        <w:trPr>
          <w:cnfStyle w:val="000000100000"/>
        </w:trPr>
        <w:tc>
          <w:tcPr>
            <w:tcW w:w="349" w:type="pct"/>
          </w:tcPr>
          <w:p w:rsidR="000C5B64" w:rsidRDefault="007D34E4">
            <w:r>
              <w:t>21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A500"/>
              </w:rPr>
              <w:t>Illegally dereferenced pointer</w:t>
            </w:r>
          </w:p>
        </w:tc>
        <w:tc>
          <w:tcPr>
            <w:tcW w:w="1048" w:type="pct"/>
          </w:tcPr>
          <w:p w:rsidR="000C5B64" w:rsidRDefault="007D34E4">
            <w:r>
              <w:t>main()</w:t>
            </w:r>
          </w:p>
        </w:tc>
        <w:tc>
          <w:tcPr>
            <w:tcW w:w="349" w:type="pct"/>
          </w:tcPr>
          <w:p w:rsidR="000C5B64" w:rsidRDefault="007D34E4">
            <w:r>
              <w:t>25</w:t>
            </w:r>
          </w:p>
        </w:tc>
        <w:tc>
          <w:tcPr>
            <w:tcW w:w="349" w:type="pct"/>
          </w:tcPr>
          <w:p w:rsidR="000C5B64" w:rsidRDefault="007D34E4">
            <w:r>
              <w:t>24</w:t>
            </w:r>
          </w:p>
        </w:tc>
        <w:tc>
          <w:tcPr>
            <w:tcW w:w="1048" w:type="pct"/>
          </w:tcPr>
          <w:p w:rsidR="000C5B64" w:rsidRDefault="007D34E4">
            <w:r>
              <w:t xml:space="preserve">Warning: pointer may be </w:t>
            </w:r>
            <w:r>
              <w:t>outside its bounds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010000"/>
        </w:trPr>
        <w:tc>
          <w:tcPr>
            <w:tcW w:w="349" w:type="pct"/>
          </w:tcPr>
          <w:p w:rsidR="000C5B64" w:rsidRDefault="007D34E4">
            <w:r>
              <w:t>22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A500"/>
              </w:rPr>
              <w:t>Non-initialized variable</w:t>
            </w:r>
          </w:p>
        </w:tc>
        <w:tc>
          <w:tcPr>
            <w:tcW w:w="1048" w:type="pct"/>
          </w:tcPr>
          <w:p w:rsidR="000C5B64" w:rsidRDefault="007D34E4">
            <w:r>
              <w:t>main()</w:t>
            </w:r>
          </w:p>
        </w:tc>
        <w:tc>
          <w:tcPr>
            <w:tcW w:w="349" w:type="pct"/>
          </w:tcPr>
          <w:p w:rsidR="000C5B64" w:rsidRDefault="007D34E4">
            <w:r>
              <w:t>25</w:t>
            </w:r>
          </w:p>
        </w:tc>
        <w:tc>
          <w:tcPr>
            <w:tcW w:w="349" w:type="pct"/>
          </w:tcPr>
          <w:p w:rsidR="000C5B64" w:rsidRDefault="007D34E4">
            <w:r>
              <w:t>27</w:t>
            </w:r>
          </w:p>
        </w:tc>
        <w:tc>
          <w:tcPr>
            <w:tcW w:w="1048" w:type="pct"/>
          </w:tcPr>
          <w:p w:rsidR="000C5B64" w:rsidRDefault="007D34E4">
            <w:r>
              <w:t>Warning: variable may be non-initialized (type: int 32)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100000"/>
        </w:trPr>
        <w:tc>
          <w:tcPr>
            <w:tcW w:w="349" w:type="pct"/>
          </w:tcPr>
          <w:p w:rsidR="000C5B64" w:rsidRDefault="007D34E4">
            <w:r>
              <w:t>41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A500"/>
              </w:rPr>
              <w:t>Illegally dereferenced pointer</w:t>
            </w:r>
          </w:p>
        </w:tc>
        <w:tc>
          <w:tcPr>
            <w:tcW w:w="1048" w:type="pct"/>
          </w:tcPr>
          <w:p w:rsidR="000C5B64" w:rsidRDefault="007D34E4">
            <w:r>
              <w:t>main()</w:t>
            </w:r>
          </w:p>
        </w:tc>
        <w:tc>
          <w:tcPr>
            <w:tcW w:w="349" w:type="pct"/>
          </w:tcPr>
          <w:p w:rsidR="000C5B64" w:rsidRDefault="007D34E4">
            <w:r>
              <w:t>47</w:t>
            </w:r>
          </w:p>
        </w:tc>
        <w:tc>
          <w:tcPr>
            <w:tcW w:w="349" w:type="pct"/>
          </w:tcPr>
          <w:p w:rsidR="000C5B64" w:rsidRDefault="007D34E4">
            <w:r>
              <w:t>27</w:t>
            </w:r>
          </w:p>
        </w:tc>
        <w:tc>
          <w:tcPr>
            <w:tcW w:w="1048" w:type="pct"/>
          </w:tcPr>
          <w:p w:rsidR="000C5B64" w:rsidRDefault="007D34E4">
            <w:r>
              <w:t>Warning: pointer may be outside its bounds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010000"/>
        </w:trPr>
        <w:tc>
          <w:tcPr>
            <w:tcW w:w="349" w:type="pct"/>
          </w:tcPr>
          <w:p w:rsidR="000C5B64" w:rsidRDefault="007D34E4">
            <w:r>
              <w:t>42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A500"/>
              </w:rPr>
              <w:t>Non-initialized variable</w:t>
            </w:r>
          </w:p>
        </w:tc>
        <w:tc>
          <w:tcPr>
            <w:tcW w:w="1048" w:type="pct"/>
          </w:tcPr>
          <w:p w:rsidR="000C5B64" w:rsidRDefault="007D34E4">
            <w:r>
              <w:t>main()</w:t>
            </w:r>
          </w:p>
        </w:tc>
        <w:tc>
          <w:tcPr>
            <w:tcW w:w="349" w:type="pct"/>
          </w:tcPr>
          <w:p w:rsidR="000C5B64" w:rsidRDefault="007D34E4">
            <w:r>
              <w:t>47</w:t>
            </w:r>
          </w:p>
        </w:tc>
        <w:tc>
          <w:tcPr>
            <w:tcW w:w="349" w:type="pct"/>
          </w:tcPr>
          <w:p w:rsidR="000C5B64" w:rsidRDefault="007D34E4">
            <w:r>
              <w:t>29</w:t>
            </w:r>
          </w:p>
        </w:tc>
        <w:tc>
          <w:tcPr>
            <w:tcW w:w="1048" w:type="pct"/>
          </w:tcPr>
          <w:p w:rsidR="000C5B64" w:rsidRDefault="007D34E4">
            <w:r>
              <w:t>Warning: variable may be non-initialized (type: int 32)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100000"/>
        </w:trPr>
        <w:tc>
          <w:tcPr>
            <w:tcW w:w="349" w:type="pct"/>
          </w:tcPr>
          <w:p w:rsidR="000C5B64" w:rsidRDefault="007D34E4">
            <w:r>
              <w:t>45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A500"/>
              </w:rPr>
              <w:t>Overflow</w:t>
            </w:r>
          </w:p>
        </w:tc>
        <w:tc>
          <w:tcPr>
            <w:tcW w:w="1048" w:type="pct"/>
          </w:tcPr>
          <w:p w:rsidR="000C5B64" w:rsidRDefault="007D34E4">
            <w:r>
              <w:t>main()</w:t>
            </w:r>
          </w:p>
        </w:tc>
        <w:tc>
          <w:tcPr>
            <w:tcW w:w="349" w:type="pct"/>
          </w:tcPr>
          <w:p w:rsidR="000C5B64" w:rsidRDefault="007D34E4">
            <w:r>
              <w:t>48</w:t>
            </w:r>
          </w:p>
        </w:tc>
        <w:tc>
          <w:tcPr>
            <w:tcW w:w="349" w:type="pct"/>
          </w:tcPr>
          <w:p w:rsidR="000C5B64" w:rsidRDefault="007D34E4">
            <w:r>
              <w:t>13</w:t>
            </w:r>
          </w:p>
        </w:tc>
        <w:tc>
          <w:tcPr>
            <w:tcW w:w="1048" w:type="pct"/>
          </w:tcPr>
          <w:p w:rsidR="000C5B64" w:rsidRDefault="007D34E4">
            <w:r>
              <w:t>Unproven: operation [+] on scalar may overflow (result strictly greater than MAX INT32)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010000"/>
        </w:trPr>
        <w:tc>
          <w:tcPr>
            <w:tcW w:w="349" w:type="pct"/>
          </w:tcPr>
          <w:p w:rsidR="000C5B64" w:rsidRDefault="007D34E4">
            <w:r>
              <w:t>48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A500"/>
              </w:rPr>
              <w:t>Non-initialized pointer</w:t>
            </w:r>
          </w:p>
        </w:tc>
        <w:tc>
          <w:tcPr>
            <w:tcW w:w="1048" w:type="pct"/>
          </w:tcPr>
          <w:p w:rsidR="000C5B64" w:rsidRDefault="007D34E4">
            <w:r>
              <w:t>main()</w:t>
            </w:r>
          </w:p>
        </w:tc>
        <w:tc>
          <w:tcPr>
            <w:tcW w:w="349" w:type="pct"/>
          </w:tcPr>
          <w:p w:rsidR="000C5B64" w:rsidRDefault="007D34E4">
            <w:r>
              <w:t>49</w:t>
            </w:r>
          </w:p>
        </w:tc>
        <w:tc>
          <w:tcPr>
            <w:tcW w:w="349" w:type="pct"/>
          </w:tcPr>
          <w:p w:rsidR="000C5B64" w:rsidRDefault="007D34E4">
            <w:r>
              <w:t>23</w:t>
            </w:r>
          </w:p>
        </w:tc>
        <w:tc>
          <w:tcPr>
            <w:tcW w:w="1048" w:type="pct"/>
          </w:tcPr>
          <w:p w:rsidR="000C5B64" w:rsidRDefault="007D34E4">
            <w:r>
              <w:t xml:space="preserve">Warning: pointer may be </w:t>
            </w:r>
            <w:r>
              <w:t>non-initialized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100000"/>
        </w:trPr>
        <w:tc>
          <w:tcPr>
            <w:tcW w:w="349" w:type="pct"/>
          </w:tcPr>
          <w:p w:rsidR="000C5B64" w:rsidRDefault="007D34E4">
            <w:r>
              <w:t>11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0000"/>
              </w:rPr>
              <w:t>Non-initialized local variable</w:t>
            </w:r>
          </w:p>
        </w:tc>
        <w:tc>
          <w:tcPr>
            <w:tcW w:w="1048" w:type="pct"/>
          </w:tcPr>
          <w:p w:rsidR="000C5B64" w:rsidRDefault="007D34E4">
            <w:r>
              <w:t>entry_point()</w:t>
            </w:r>
          </w:p>
        </w:tc>
        <w:tc>
          <w:tcPr>
            <w:tcW w:w="349" w:type="pct"/>
          </w:tcPr>
          <w:p w:rsidR="000C5B64" w:rsidRDefault="007D34E4">
            <w:r>
              <w:t>59</w:t>
            </w:r>
          </w:p>
        </w:tc>
        <w:tc>
          <w:tcPr>
            <w:tcW w:w="349" w:type="pct"/>
          </w:tcPr>
          <w:p w:rsidR="000C5B64" w:rsidRDefault="007D34E4">
            <w:r>
              <w:t>23</w:t>
            </w:r>
          </w:p>
        </w:tc>
        <w:tc>
          <w:tcPr>
            <w:tcW w:w="1048" w:type="pct"/>
          </w:tcPr>
          <w:p w:rsidR="000C5B64" w:rsidRDefault="007D34E4">
            <w:r>
              <w:t>Error: local variable is not initialized (type: int 32)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010000"/>
        </w:trPr>
        <w:tc>
          <w:tcPr>
            <w:tcW w:w="349" w:type="pct"/>
          </w:tcPr>
          <w:p w:rsidR="000C5B64" w:rsidRDefault="007D34E4">
            <w:r>
              <w:t>13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0000"/>
              </w:rPr>
              <w:t>Out of bounds array index</w:t>
            </w:r>
          </w:p>
        </w:tc>
        <w:tc>
          <w:tcPr>
            <w:tcW w:w="1048" w:type="pct"/>
          </w:tcPr>
          <w:p w:rsidR="000C5B64" w:rsidRDefault="007D34E4">
            <w:r>
              <w:t>entry_point_1()</w:t>
            </w:r>
          </w:p>
        </w:tc>
        <w:tc>
          <w:tcPr>
            <w:tcW w:w="349" w:type="pct"/>
          </w:tcPr>
          <w:p w:rsidR="000C5B64" w:rsidRDefault="007D34E4">
            <w:r>
              <w:t>67</w:t>
            </w:r>
          </w:p>
        </w:tc>
        <w:tc>
          <w:tcPr>
            <w:tcW w:w="349" w:type="pct"/>
          </w:tcPr>
          <w:p w:rsidR="000C5B64" w:rsidRDefault="007D34E4">
            <w:r>
              <w:t>26</w:t>
            </w:r>
          </w:p>
        </w:tc>
        <w:tc>
          <w:tcPr>
            <w:tcW w:w="1048" w:type="pct"/>
          </w:tcPr>
          <w:p w:rsidR="000C5B64" w:rsidRDefault="007D34E4">
            <w:r>
              <w:t>Error: array index is outside its bounds : [0..9]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100000"/>
        </w:trPr>
        <w:tc>
          <w:tcPr>
            <w:tcW w:w="349" w:type="pct"/>
          </w:tcPr>
          <w:p w:rsidR="000C5B64" w:rsidRDefault="007D34E4">
            <w:r>
              <w:t>16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FF0000"/>
              </w:rPr>
              <w:t>Overflow</w:t>
            </w:r>
          </w:p>
        </w:tc>
        <w:tc>
          <w:tcPr>
            <w:tcW w:w="1048" w:type="pct"/>
          </w:tcPr>
          <w:p w:rsidR="000C5B64" w:rsidRDefault="007D34E4">
            <w:r>
              <w:t>entry_point_2()</w:t>
            </w:r>
          </w:p>
        </w:tc>
        <w:tc>
          <w:tcPr>
            <w:tcW w:w="349" w:type="pct"/>
          </w:tcPr>
          <w:p w:rsidR="000C5B64" w:rsidRDefault="007D34E4">
            <w:r>
              <w:t>72</w:t>
            </w:r>
          </w:p>
        </w:tc>
        <w:tc>
          <w:tcPr>
            <w:tcW w:w="349" w:type="pct"/>
          </w:tcPr>
          <w:p w:rsidR="000C5B64" w:rsidRDefault="007D34E4">
            <w:r>
              <w:t>17</w:t>
            </w:r>
          </w:p>
        </w:tc>
        <w:tc>
          <w:tcPr>
            <w:tcW w:w="1048" w:type="pct"/>
          </w:tcPr>
          <w:p w:rsidR="000C5B64" w:rsidRDefault="007D34E4">
            <w:r>
              <w:t>Error: operation [conversion from int64 to int8] on scalar overflows (result is always strictly greater than MAX INT8)</w:t>
            </w:r>
          </w:p>
        </w:tc>
        <w:tc>
          <w:tcPr>
            <w:tcW w:w="279" w:type="pct"/>
          </w:tcPr>
          <w:p w:rsidR="000C5B64" w:rsidRDefault="007D34E4">
            <w:r>
              <w:t>No</w:t>
            </w:r>
          </w:p>
        </w:tc>
        <w:tc>
          <w:tcPr>
            <w:tcW w:w="1048" w:type="pct"/>
          </w:tcPr>
          <w:p w:rsidR="000C5B64" w:rsidRDefault="000C5B64"/>
        </w:tc>
      </w:tr>
      <w:tr w:rsidR="000C5B64" w:rsidTr="000C5B64">
        <w:trPr>
          <w:cnfStyle w:val="000000010000"/>
        </w:trPr>
        <w:tc>
          <w:tcPr>
            <w:tcW w:w="349" w:type="pct"/>
          </w:tcPr>
          <w:p w:rsidR="000C5B64" w:rsidRDefault="007D34E4">
            <w:r>
              <w:t>17</w:t>
            </w:r>
          </w:p>
        </w:tc>
        <w:tc>
          <w:tcPr>
            <w:tcW w:w="524" w:type="pct"/>
          </w:tcPr>
          <w:p w:rsidR="000C5B64" w:rsidRDefault="007D34E4">
            <w:r>
              <w:rPr>
                <w:color w:val="808080"/>
              </w:rPr>
              <w:t xml:space="preserve">Function not </w:t>
            </w:r>
            <w:r>
              <w:rPr>
                <w:color w:val="808080"/>
              </w:rPr>
              <w:lastRenderedPageBreak/>
              <w:t>called</w:t>
            </w:r>
          </w:p>
        </w:tc>
        <w:tc>
          <w:tcPr>
            <w:tcW w:w="1048" w:type="pct"/>
          </w:tcPr>
          <w:p w:rsidR="000C5B64" w:rsidRDefault="007D34E4">
            <w:r>
              <w:lastRenderedPageBreak/>
              <w:t>entry_point_3()</w:t>
            </w:r>
          </w:p>
        </w:tc>
        <w:tc>
          <w:tcPr>
            <w:tcW w:w="349" w:type="pct"/>
          </w:tcPr>
          <w:p w:rsidR="000C5B64" w:rsidRDefault="007D34E4">
            <w:r>
              <w:t>76</w:t>
            </w:r>
          </w:p>
        </w:tc>
        <w:tc>
          <w:tcPr>
            <w:tcW w:w="349" w:type="pct"/>
          </w:tcPr>
          <w:p w:rsidR="000C5B64" w:rsidRDefault="007D34E4">
            <w:r>
              <w:t>5</w:t>
            </w:r>
          </w:p>
        </w:tc>
        <w:tc>
          <w:tcPr>
            <w:tcW w:w="1048" w:type="pct"/>
          </w:tcPr>
          <w:p w:rsidR="000C5B64" w:rsidRDefault="007D34E4">
            <w:r>
              <w:t>entry_point_3 is defined but:</w:t>
            </w:r>
            <w:r>
              <w:br/>
            </w:r>
            <w:r>
              <w:lastRenderedPageBreak/>
              <w:t>- Never called, OR</w:t>
            </w:r>
            <w:r>
              <w:br/>
              <w:t xml:space="preserve">- Called by </w:t>
            </w:r>
            <w:r>
              <w:t>another function that is never called.</w:t>
            </w:r>
            <w:r>
              <w:br/>
              <w:t>The call must occur directly or indirectly from main or another entry point.</w:t>
            </w:r>
          </w:p>
        </w:tc>
        <w:tc>
          <w:tcPr>
            <w:tcW w:w="279" w:type="pct"/>
          </w:tcPr>
          <w:p w:rsidR="000C5B64" w:rsidRDefault="007D34E4">
            <w:r>
              <w:lastRenderedPageBreak/>
              <w:t>No</w:t>
            </w:r>
          </w:p>
        </w:tc>
        <w:tc>
          <w:tcPr>
            <w:tcW w:w="1048" w:type="pct"/>
          </w:tcPr>
          <w:p w:rsidR="000C5B64" w:rsidRDefault="000C5B64"/>
        </w:tc>
      </w:tr>
    </w:tbl>
    <w:p w:rsidR="0050682D" w:rsidRDefault="007D34E4" w:rsidP="002B6C63">
      <w:pPr>
        <w:pStyle w:val="rgSect1Title"/>
      </w:pPr>
      <w:bookmarkStart w:id="8" w:name="_Toc523395569"/>
      <w:r>
        <w:rPr>
          <w:rStyle w:val="rgSect1TitleText"/>
        </w:rPr>
        <w:lastRenderedPageBreak/>
        <w:t>Reviewed Global Variable Checks</w:t>
      </w:r>
      <w:bookmarkEnd w:id="8"/>
    </w:p>
    <w:p w:rsidR="0050682D" w:rsidRDefault="007D34E4" w:rsidP="002B6C63">
      <w:pPr>
        <w:pStyle w:val="rgSect2Title"/>
        <w:rPr>
          <w:lang w:eastAsia="en-US"/>
        </w:rPr>
      </w:pPr>
      <w:bookmarkStart w:id="9" w:name="_Toc523395570"/>
      <w:r>
        <w:rPr>
          <w:rStyle w:val="rgSect2TitleText"/>
        </w:rPr>
        <w:t>Untagged Checks</w:t>
      </w:r>
      <w:bookmarkEnd w:id="9"/>
    </w:p>
    <w:p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3.2</w:t>
      </w:r>
      <w:r w:rsidRPr="00B22FAA">
        <w:t xml:space="preserve">. </w:t>
      </w:r>
      <w:r>
        <w:rPr>
          <w:rStyle w:val="rgTableTitleText"/>
        </w:rPr>
        <w:t>?extern</w:t>
      </w:r>
    </w:p>
    <w:tbl>
      <w:tblPr>
        <w:tblStyle w:val="rgUnruledTable"/>
        <w:tblW w:w="5000" w:type="pct"/>
        <w:tblLook w:val="04A0"/>
      </w:tblPr>
      <w:tblGrid>
        <w:gridCol w:w="1001"/>
        <w:gridCol w:w="2508"/>
        <w:gridCol w:w="1000"/>
        <w:gridCol w:w="1000"/>
        <w:gridCol w:w="3008"/>
        <w:gridCol w:w="3008"/>
        <w:gridCol w:w="3008"/>
      </w:tblGrid>
      <w:tr w:rsidR="000C5B64" w:rsidTr="000C5B64">
        <w:trPr>
          <w:cnfStyle w:val="100000000000"/>
        </w:trPr>
        <w:tc>
          <w:tcPr>
            <w:tcW w:w="344" w:type="pct"/>
          </w:tcPr>
          <w:p w:rsidR="000C5B64" w:rsidRDefault="007D34E4">
            <w:r>
              <w:rPr>
                <w:b/>
              </w:rPr>
              <w:t>ID</w:t>
            </w:r>
          </w:p>
        </w:tc>
        <w:tc>
          <w:tcPr>
            <w:tcW w:w="862" w:type="pct"/>
          </w:tcPr>
          <w:p w:rsidR="000C5B64" w:rsidRDefault="007D34E4">
            <w:r>
              <w:rPr>
                <w:b/>
              </w:rPr>
              <w:t>Check</w:t>
            </w:r>
          </w:p>
        </w:tc>
        <w:tc>
          <w:tcPr>
            <w:tcW w:w="344" w:type="pct"/>
          </w:tcPr>
          <w:p w:rsidR="000C5B64" w:rsidRDefault="007D34E4">
            <w:r>
              <w:rPr>
                <w:b/>
              </w:rPr>
              <w:t>Line</w:t>
            </w:r>
          </w:p>
        </w:tc>
        <w:tc>
          <w:tcPr>
            <w:tcW w:w="344" w:type="pct"/>
          </w:tcPr>
          <w:p w:rsidR="000C5B64" w:rsidRDefault="007D34E4">
            <w:r>
              <w:rPr>
                <w:b/>
              </w:rPr>
              <w:t>Col</w:t>
            </w:r>
          </w:p>
        </w:tc>
        <w:tc>
          <w:tcPr>
            <w:tcW w:w="1034" w:type="pct"/>
          </w:tcPr>
          <w:p w:rsidR="000C5B64" w:rsidRDefault="007D34E4">
            <w:r>
              <w:rPr>
                <w:b/>
              </w:rPr>
              <w:t>Detail</w:t>
            </w:r>
          </w:p>
        </w:tc>
        <w:tc>
          <w:tcPr>
            <w:tcW w:w="1034" w:type="pct"/>
          </w:tcPr>
          <w:p w:rsidR="000C5B64" w:rsidRDefault="007D34E4">
            <w:r>
              <w:rPr>
                <w:b/>
              </w:rPr>
              <w:t>Protection</w:t>
            </w:r>
          </w:p>
        </w:tc>
        <w:tc>
          <w:tcPr>
            <w:tcW w:w="1034" w:type="pct"/>
          </w:tcPr>
          <w:p w:rsidR="000C5B64" w:rsidRDefault="007D34E4">
            <w:r>
              <w:rPr>
                <w:b/>
              </w:rPr>
              <w:t>Comment</w:t>
            </w:r>
          </w:p>
        </w:tc>
      </w:tr>
      <w:tr w:rsidR="000C5B64" w:rsidTr="000C5B64">
        <w:trPr>
          <w:cnfStyle w:val="000000100000"/>
        </w:trPr>
        <w:tc>
          <w:tcPr>
            <w:tcW w:w="344" w:type="pct"/>
          </w:tcPr>
          <w:p w:rsidR="000C5B64" w:rsidRDefault="007D34E4">
            <w:r>
              <w:t>61</w:t>
            </w:r>
          </w:p>
        </w:tc>
        <w:tc>
          <w:tcPr>
            <w:tcW w:w="862" w:type="pct"/>
          </w:tcPr>
          <w:p w:rsidR="000C5B64" w:rsidRDefault="007D34E4">
            <w:r>
              <w:t xml:space="preserve">Used non-shared </w:t>
            </w:r>
            <w:r>
              <w:t>variable</w:t>
            </w:r>
          </w:p>
        </w:tc>
        <w:tc>
          <w:tcPr>
            <w:tcW w:w="344" w:type="pct"/>
          </w:tcPr>
          <w:p w:rsidR="000C5B64" w:rsidRDefault="007D34E4">
            <w:r>
              <w:t>0</w:t>
            </w:r>
          </w:p>
        </w:tc>
        <w:tc>
          <w:tcPr>
            <w:tcW w:w="344" w:type="pct"/>
          </w:tcPr>
          <w:p w:rsidR="000C5B64" w:rsidRDefault="007D34E4">
            <w:r>
              <w:t>0</w:t>
            </w:r>
          </w:p>
        </w:tc>
        <w:tc>
          <w:tcPr>
            <w:tcW w:w="1034" w:type="pct"/>
          </w:tcPr>
          <w:p w:rsidR="000C5B64" w:rsidRDefault="007D34E4">
            <w:r>
              <w:t>Operations on variable '?extern.stdin' do not interfere with each other.</w:t>
            </w:r>
          </w:p>
        </w:tc>
        <w:tc>
          <w:tcPr>
            <w:tcW w:w="1034" w:type="pct"/>
          </w:tcPr>
          <w:p w:rsidR="000C5B64" w:rsidRDefault="000C5B64"/>
        </w:tc>
        <w:tc>
          <w:tcPr>
            <w:tcW w:w="1034" w:type="pct"/>
          </w:tcPr>
          <w:p w:rsidR="000C5B64" w:rsidRDefault="000C5B64"/>
        </w:tc>
      </w:tr>
    </w:tbl>
    <w:p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3.3</w:t>
      </w:r>
      <w:r w:rsidRPr="00B22FAA">
        <w:t xml:space="preserve">. </w:t>
      </w:r>
      <w:r>
        <w:rPr>
          <w:rStyle w:val="rgTableTitleText"/>
        </w:rPr>
        <w:t>C:\Users\aiyer\Documents\Ongoing\Test\sample_code.c</w:t>
      </w:r>
    </w:p>
    <w:tbl>
      <w:tblPr>
        <w:tblStyle w:val="rgUnruledTable"/>
        <w:tblW w:w="5000" w:type="pct"/>
        <w:tblLook w:val="04A0"/>
      </w:tblPr>
      <w:tblGrid>
        <w:gridCol w:w="1001"/>
        <w:gridCol w:w="2508"/>
        <w:gridCol w:w="1000"/>
        <w:gridCol w:w="1000"/>
        <w:gridCol w:w="3008"/>
        <w:gridCol w:w="3008"/>
        <w:gridCol w:w="3008"/>
      </w:tblGrid>
      <w:tr w:rsidR="000C5B64" w:rsidTr="000C5B64">
        <w:trPr>
          <w:cnfStyle w:val="100000000000"/>
        </w:trPr>
        <w:tc>
          <w:tcPr>
            <w:tcW w:w="344" w:type="pct"/>
          </w:tcPr>
          <w:p w:rsidR="000C5B64" w:rsidRDefault="007D34E4">
            <w:r>
              <w:rPr>
                <w:b/>
              </w:rPr>
              <w:t>ID</w:t>
            </w:r>
          </w:p>
        </w:tc>
        <w:tc>
          <w:tcPr>
            <w:tcW w:w="862" w:type="pct"/>
          </w:tcPr>
          <w:p w:rsidR="000C5B64" w:rsidRDefault="007D34E4">
            <w:r>
              <w:rPr>
                <w:b/>
              </w:rPr>
              <w:t>Check</w:t>
            </w:r>
          </w:p>
        </w:tc>
        <w:tc>
          <w:tcPr>
            <w:tcW w:w="344" w:type="pct"/>
          </w:tcPr>
          <w:p w:rsidR="000C5B64" w:rsidRDefault="007D34E4">
            <w:r>
              <w:rPr>
                <w:b/>
              </w:rPr>
              <w:t>Line</w:t>
            </w:r>
          </w:p>
        </w:tc>
        <w:tc>
          <w:tcPr>
            <w:tcW w:w="344" w:type="pct"/>
          </w:tcPr>
          <w:p w:rsidR="000C5B64" w:rsidRDefault="007D34E4">
            <w:r>
              <w:rPr>
                <w:b/>
              </w:rPr>
              <w:t>Col</w:t>
            </w:r>
          </w:p>
        </w:tc>
        <w:tc>
          <w:tcPr>
            <w:tcW w:w="1034" w:type="pct"/>
          </w:tcPr>
          <w:p w:rsidR="000C5B64" w:rsidRDefault="007D34E4">
            <w:r>
              <w:rPr>
                <w:b/>
              </w:rPr>
              <w:t>Detail</w:t>
            </w:r>
          </w:p>
        </w:tc>
        <w:tc>
          <w:tcPr>
            <w:tcW w:w="1034" w:type="pct"/>
          </w:tcPr>
          <w:p w:rsidR="000C5B64" w:rsidRDefault="007D34E4">
            <w:r>
              <w:rPr>
                <w:b/>
              </w:rPr>
              <w:t>Protection</w:t>
            </w:r>
          </w:p>
        </w:tc>
        <w:tc>
          <w:tcPr>
            <w:tcW w:w="1034" w:type="pct"/>
          </w:tcPr>
          <w:p w:rsidR="000C5B64" w:rsidRDefault="007D34E4">
            <w:r>
              <w:rPr>
                <w:b/>
              </w:rPr>
              <w:t>Comment</w:t>
            </w:r>
          </w:p>
        </w:tc>
      </w:tr>
      <w:tr w:rsidR="000C5B64" w:rsidTr="000C5B64">
        <w:trPr>
          <w:cnfStyle w:val="000000100000"/>
        </w:trPr>
        <w:tc>
          <w:tcPr>
            <w:tcW w:w="344" w:type="pct"/>
          </w:tcPr>
          <w:p w:rsidR="000C5B64" w:rsidRDefault="007D34E4">
            <w:r>
              <w:t>62</w:t>
            </w:r>
          </w:p>
        </w:tc>
        <w:tc>
          <w:tcPr>
            <w:tcW w:w="862" w:type="pct"/>
          </w:tcPr>
          <w:p w:rsidR="000C5B64" w:rsidRDefault="007D34E4">
            <w:r>
              <w:rPr>
                <w:color w:val="808080"/>
              </w:rPr>
              <w:t>Unused variable</w:t>
            </w:r>
          </w:p>
        </w:tc>
        <w:tc>
          <w:tcPr>
            <w:tcW w:w="344" w:type="pct"/>
          </w:tcPr>
          <w:p w:rsidR="000C5B64" w:rsidRDefault="007D34E4">
            <w:r>
              <w:t>4</w:t>
            </w:r>
          </w:p>
        </w:tc>
        <w:tc>
          <w:tcPr>
            <w:tcW w:w="344" w:type="pct"/>
          </w:tcPr>
          <w:p w:rsidR="000C5B64" w:rsidRDefault="007D34E4">
            <w:r>
              <w:t>6</w:t>
            </w:r>
          </w:p>
        </w:tc>
        <w:tc>
          <w:tcPr>
            <w:tcW w:w="1034" w:type="pct"/>
          </w:tcPr>
          <w:p w:rsidR="000C5B64" w:rsidRDefault="007D34E4">
            <w:r>
              <w:t xml:space="preserve">There exists no reachable operation </w:t>
            </w:r>
            <w:r>
              <w:t>on variable 'sample_code.b'.</w:t>
            </w:r>
          </w:p>
        </w:tc>
        <w:tc>
          <w:tcPr>
            <w:tcW w:w="1034" w:type="pct"/>
          </w:tcPr>
          <w:p w:rsidR="000C5B64" w:rsidRDefault="000C5B64"/>
        </w:tc>
        <w:tc>
          <w:tcPr>
            <w:tcW w:w="1034" w:type="pct"/>
          </w:tcPr>
          <w:p w:rsidR="000C5B64" w:rsidRDefault="000C5B64"/>
        </w:tc>
      </w:tr>
    </w:tbl>
    <w:p w:rsidR="00981FAA" w:rsidRPr="001A1817" w:rsidRDefault="007D34E4" w:rsidP="00637F0B">
      <w:pPr>
        <w:pStyle w:val="rgChapter"/>
      </w:pPr>
      <w:bookmarkStart w:id="10" w:name="_Toc523395571"/>
      <w:r>
        <w:lastRenderedPageBreak/>
        <w:t>Chapter</w:t>
      </w:r>
      <w:r>
        <w:t xml:space="preserve"> </w:t>
      </w:r>
      <w:r>
        <w:t>4</w:t>
      </w:r>
      <w:r>
        <w:t xml:space="preserve">. </w:t>
      </w:r>
      <w:r>
        <w:t>Appendix 1 - Configuration Settings</w:t>
      </w:r>
      <w:bookmarkEnd w:id="10"/>
    </w:p>
    <w:p w:rsidR="0050682D" w:rsidRDefault="007D34E4" w:rsidP="002B6C63">
      <w:pPr>
        <w:pStyle w:val="rgSect1Title"/>
      </w:pPr>
      <w:bookmarkStart w:id="11" w:name="_Toc523395572"/>
      <w:r>
        <w:rPr>
          <w:rStyle w:val="rgSect1TitleText"/>
        </w:rPr>
        <w:t>Polyspace Settings</w:t>
      </w:r>
      <w:bookmarkEnd w:id="11"/>
    </w:p>
    <w:tbl>
      <w:tblPr>
        <w:tblStyle w:val="rgUnruledTable"/>
        <w:tblW w:w="5000" w:type="pct"/>
        <w:tblLook w:val="04A0"/>
      </w:tblPr>
      <w:tblGrid>
        <w:gridCol w:w="4360"/>
        <w:gridCol w:w="10173"/>
      </w:tblGrid>
      <w:tr w:rsidR="000C5B64" w:rsidTr="000C5B64">
        <w:trPr>
          <w:cnfStyle w:val="100000000000"/>
        </w:trPr>
        <w:tc>
          <w:tcPr>
            <w:tcW w:w="1500" w:type="pct"/>
          </w:tcPr>
          <w:p w:rsidR="000C5B64" w:rsidRDefault="007D34E4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:rsidR="000C5B64" w:rsidRDefault="007D34E4">
            <w:r>
              <w:rPr>
                <w:b/>
              </w:rPr>
              <w:t>Value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-author</w:t>
            </w:r>
          </w:p>
        </w:tc>
        <w:tc>
          <w:tcPr>
            <w:tcW w:w="3500" w:type="pct"/>
          </w:tcPr>
          <w:p w:rsidR="000C5B64" w:rsidRDefault="007D34E4">
            <w:r>
              <w:t>aiyer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-check-subnormal</w:t>
            </w:r>
          </w:p>
        </w:tc>
        <w:tc>
          <w:tcPr>
            <w:tcW w:w="3500" w:type="pct"/>
          </w:tcPr>
          <w:p w:rsidR="000C5B64" w:rsidRDefault="007D34E4">
            <w:r>
              <w:t>allow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-compiler</w:t>
            </w:r>
          </w:p>
        </w:tc>
        <w:tc>
          <w:tcPr>
            <w:tcW w:w="3500" w:type="pct"/>
          </w:tcPr>
          <w:p w:rsidR="000C5B64" w:rsidRDefault="007D34E4">
            <w:r>
              <w:t>gnu4.9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-date</w:t>
            </w:r>
          </w:p>
        </w:tc>
        <w:tc>
          <w:tcPr>
            <w:tcW w:w="3500" w:type="pct"/>
          </w:tcPr>
          <w:p w:rsidR="000C5B64" w:rsidRDefault="007D34E4">
            <w:r>
              <w:t>30/08/2018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-dos</w:t>
            </w:r>
          </w:p>
        </w:tc>
        <w:tc>
          <w:tcPr>
            <w:tcW w:w="3500" w:type="pct"/>
          </w:tcPr>
          <w:p w:rsidR="000C5B64" w:rsidRDefault="007D34E4">
            <w:r>
              <w:t>true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-entry-points</w:t>
            </w:r>
          </w:p>
        </w:tc>
        <w:tc>
          <w:tcPr>
            <w:tcW w:w="3500" w:type="pct"/>
          </w:tcPr>
          <w:p w:rsidR="000C5B64" w:rsidRDefault="007D34E4">
            <w:r>
              <w:t>entry_point,entry_point_1,entry_point_2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-float-rounding-mode</w:t>
            </w:r>
          </w:p>
        </w:tc>
        <w:tc>
          <w:tcPr>
            <w:tcW w:w="3500" w:type="pct"/>
          </w:tcPr>
          <w:p w:rsidR="000C5B64" w:rsidRDefault="007D34E4">
            <w:r>
              <w:t>to-nearest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-import-comments</w:t>
            </w:r>
          </w:p>
        </w:tc>
        <w:tc>
          <w:tcPr>
            <w:tcW w:w="3500" w:type="pct"/>
          </w:tcPr>
          <w:p w:rsidR="000C5B64" w:rsidRDefault="007D34E4">
            <w:r>
              <w:t>C:\Users\aiyer\Documents\Polyspace_Workspace\Test\Module_1\Result_5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-lang</w:t>
            </w:r>
          </w:p>
        </w:tc>
        <w:tc>
          <w:tcPr>
            <w:tcW w:w="3500" w:type="pct"/>
          </w:tcPr>
          <w:p w:rsidR="000C5B64" w:rsidRDefault="007D34E4">
            <w:r>
              <w:t>C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-no-def-init-glob</w:t>
            </w:r>
          </w:p>
        </w:tc>
        <w:tc>
          <w:tcPr>
            <w:tcW w:w="3500" w:type="pct"/>
          </w:tcPr>
          <w:p w:rsidR="000C5B64" w:rsidRDefault="007D34E4">
            <w:r>
              <w:t>true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-O</w:t>
            </w:r>
          </w:p>
        </w:tc>
        <w:tc>
          <w:tcPr>
            <w:tcW w:w="3500" w:type="pct"/>
          </w:tcPr>
          <w:p w:rsidR="000C5B64" w:rsidRDefault="007D34E4">
            <w:r>
              <w:t>-O2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-prog</w:t>
            </w:r>
          </w:p>
        </w:tc>
        <w:tc>
          <w:tcPr>
            <w:tcW w:w="3500" w:type="pct"/>
          </w:tcPr>
          <w:p w:rsidR="000C5B64" w:rsidRDefault="007D34E4">
            <w:r>
              <w:t>Test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-results-dir</w:t>
            </w:r>
          </w:p>
        </w:tc>
        <w:tc>
          <w:tcPr>
            <w:tcW w:w="3500" w:type="pct"/>
          </w:tcPr>
          <w:p w:rsidR="000C5B64" w:rsidRDefault="007D34E4">
            <w:r>
              <w:t>C:\Users\aiyer\Documents\Polyspace_Workspace\Test\Module_1\Result_6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-scalar-overflows-behavior</w:t>
            </w:r>
          </w:p>
        </w:tc>
        <w:tc>
          <w:tcPr>
            <w:tcW w:w="3500" w:type="pct"/>
          </w:tcPr>
          <w:p w:rsidR="000C5B64" w:rsidRDefault="007D34E4">
            <w:r>
              <w:t>wrap-around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-scalar-overflows-checks</w:t>
            </w:r>
          </w:p>
        </w:tc>
        <w:tc>
          <w:tcPr>
            <w:tcW w:w="3500" w:type="pct"/>
          </w:tcPr>
          <w:p w:rsidR="000C5B64" w:rsidRDefault="007D34E4">
            <w:r>
              <w:t>signed-and-unsigned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-target</w:t>
            </w:r>
          </w:p>
        </w:tc>
        <w:tc>
          <w:tcPr>
            <w:tcW w:w="3500" w:type="pct"/>
          </w:tcPr>
          <w:p w:rsidR="000C5B64" w:rsidRDefault="007D34E4">
            <w:r>
              <w:t>i386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-to</w:t>
            </w:r>
          </w:p>
        </w:tc>
        <w:tc>
          <w:tcPr>
            <w:tcW w:w="3500" w:type="pct"/>
          </w:tcPr>
          <w:p w:rsidR="000C5B64" w:rsidRDefault="007D34E4">
            <w:r>
              <w:t>Software Safety Analysis level 4</w:t>
            </w:r>
          </w:p>
        </w:tc>
      </w:tr>
      <w:tr w:rsidR="000C5B64" w:rsidTr="000C5B64">
        <w:trPr>
          <w:cnfStyle w:val="000000010000"/>
        </w:trPr>
        <w:tc>
          <w:tcPr>
            <w:tcW w:w="1500" w:type="pct"/>
          </w:tcPr>
          <w:p w:rsidR="000C5B64" w:rsidRDefault="007D34E4">
            <w:r>
              <w:t>-uncalled-function-checks</w:t>
            </w:r>
          </w:p>
        </w:tc>
        <w:tc>
          <w:tcPr>
            <w:tcW w:w="3500" w:type="pct"/>
          </w:tcPr>
          <w:p w:rsidR="000C5B64" w:rsidRDefault="007D34E4">
            <w:r>
              <w:t>all</w:t>
            </w:r>
          </w:p>
        </w:tc>
      </w:tr>
      <w:tr w:rsidR="000C5B64" w:rsidTr="000C5B64">
        <w:trPr>
          <w:cnfStyle w:val="000000100000"/>
        </w:trPr>
        <w:tc>
          <w:tcPr>
            <w:tcW w:w="1500" w:type="pct"/>
          </w:tcPr>
          <w:p w:rsidR="000C5B64" w:rsidRDefault="007D34E4">
            <w:r>
              <w:t>-verif-version</w:t>
            </w:r>
          </w:p>
        </w:tc>
        <w:tc>
          <w:tcPr>
            <w:tcW w:w="3500" w:type="pct"/>
          </w:tcPr>
          <w:p w:rsidR="000C5B64" w:rsidRDefault="007D34E4">
            <w:r>
              <w:t>1.0</w:t>
            </w:r>
          </w:p>
        </w:tc>
      </w:tr>
    </w:tbl>
    <w:p w:rsidR="00981FAA" w:rsidRPr="001A1817" w:rsidRDefault="007D34E4" w:rsidP="00637F0B">
      <w:pPr>
        <w:pStyle w:val="rgChapter"/>
      </w:pPr>
      <w:bookmarkStart w:id="12" w:name="_Toc523395573"/>
      <w:r>
        <w:lastRenderedPageBreak/>
        <w:t>Chapter</w:t>
      </w:r>
      <w:bookmarkStart w:id="13" w:name="_GoBack"/>
      <w:bookmarkEnd w:id="13"/>
      <w:r>
        <w:t xml:space="preserve"> </w:t>
      </w:r>
      <w:r>
        <w:t>5</w:t>
      </w:r>
      <w:r>
        <w:t xml:space="preserve">. </w:t>
      </w:r>
      <w:r>
        <w:t>Appendix 2 - Definitions</w:t>
      </w:r>
      <w:bookmarkEnd w:id="12"/>
    </w:p>
    <w:p w:rsidR="000F71E3" w:rsidRDefault="007D34E4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5.1</w:t>
      </w:r>
      <w:r w:rsidRPr="00B22FAA">
        <w:t xml:space="preserve">. </w:t>
      </w:r>
      <w:r>
        <w:rPr>
          <w:rStyle w:val="rgTableTitleText"/>
        </w:rPr>
        <w:t>Abbreviations</w:t>
      </w:r>
    </w:p>
    <w:tbl>
      <w:tblPr>
        <w:tblStyle w:val="rgUnruledTable"/>
        <w:tblW w:w="5000" w:type="pct"/>
        <w:tblLook w:val="04A0"/>
      </w:tblPr>
      <w:tblGrid>
        <w:gridCol w:w="2668"/>
        <w:gridCol w:w="11865"/>
      </w:tblGrid>
      <w:tr w:rsidR="000C5B64" w:rsidTr="000C5B64">
        <w:trPr>
          <w:cnfStyle w:val="100000000000"/>
        </w:trPr>
        <w:tc>
          <w:tcPr>
            <w:tcW w:w="918" w:type="pct"/>
          </w:tcPr>
          <w:p w:rsidR="000C5B64" w:rsidRDefault="007D34E4">
            <w:r>
              <w:rPr>
                <w:b/>
              </w:rPr>
              <w:t>Abbreviation</w:t>
            </w:r>
          </w:p>
        </w:tc>
        <w:tc>
          <w:tcPr>
            <w:tcW w:w="4081" w:type="pct"/>
          </w:tcPr>
          <w:p w:rsidR="000C5B64" w:rsidRDefault="007D34E4">
            <w:r>
              <w:rPr>
                <w:b/>
              </w:rPr>
              <w:t>Definition</w:t>
            </w:r>
          </w:p>
        </w:tc>
      </w:tr>
      <w:tr w:rsidR="000C5B64" w:rsidTr="000C5B64">
        <w:trPr>
          <w:cnfStyle w:val="000000100000"/>
        </w:trPr>
        <w:tc>
          <w:tcPr>
            <w:tcW w:w="918" w:type="pct"/>
          </w:tcPr>
          <w:p w:rsidR="000C5B64" w:rsidRDefault="007D34E4">
            <w:r>
              <w:t>Col</w:t>
            </w:r>
          </w:p>
        </w:tc>
        <w:tc>
          <w:tcPr>
            <w:tcW w:w="4081" w:type="pct"/>
          </w:tcPr>
          <w:p w:rsidR="000C5B64" w:rsidRDefault="007D34E4">
            <w:r>
              <w:t>Column</w:t>
            </w:r>
          </w:p>
        </w:tc>
      </w:tr>
      <w:tr w:rsidR="000C5B64" w:rsidTr="000C5B64">
        <w:trPr>
          <w:cnfStyle w:val="000000010000"/>
        </w:trPr>
        <w:tc>
          <w:tcPr>
            <w:tcW w:w="918" w:type="pct"/>
          </w:tcPr>
          <w:p w:rsidR="000C5B64" w:rsidRDefault="007D34E4">
            <w:r>
              <w:t>Jus</w:t>
            </w:r>
          </w:p>
        </w:tc>
        <w:tc>
          <w:tcPr>
            <w:tcW w:w="4081" w:type="pct"/>
          </w:tcPr>
          <w:p w:rsidR="000C5B64" w:rsidRDefault="007D34E4">
            <w:r>
              <w:t>Justified</w:t>
            </w:r>
          </w:p>
        </w:tc>
      </w:tr>
      <w:tr w:rsidR="000C5B64" w:rsidTr="000C5B64">
        <w:trPr>
          <w:cnfStyle w:val="000000100000"/>
        </w:trPr>
        <w:tc>
          <w:tcPr>
            <w:tcW w:w="918" w:type="pct"/>
          </w:tcPr>
          <w:p w:rsidR="000C5B64" w:rsidRDefault="007D34E4">
            <w:r>
              <w:t>SQO</w:t>
            </w:r>
          </w:p>
        </w:tc>
        <w:tc>
          <w:tcPr>
            <w:tcW w:w="4081" w:type="pct"/>
          </w:tcPr>
          <w:p w:rsidR="000C5B64" w:rsidRDefault="007D34E4">
            <w:r>
              <w:t>Software Quality Objectives</w:t>
            </w:r>
          </w:p>
        </w:tc>
      </w:tr>
      <w:tr w:rsidR="000C5B64" w:rsidTr="000C5B64">
        <w:trPr>
          <w:cnfStyle w:val="000000010000"/>
        </w:trPr>
        <w:tc>
          <w:tcPr>
            <w:tcW w:w="918" w:type="pct"/>
          </w:tcPr>
          <w:p w:rsidR="000C5B64" w:rsidRDefault="007D34E4">
            <w:r>
              <w:t>NA</w:t>
            </w:r>
          </w:p>
        </w:tc>
        <w:tc>
          <w:tcPr>
            <w:tcW w:w="4081" w:type="pct"/>
          </w:tcPr>
          <w:p w:rsidR="000C5B64" w:rsidRDefault="007D34E4">
            <w:r>
              <w:t>Not Available</w:t>
            </w:r>
          </w:p>
        </w:tc>
      </w:tr>
      <w:bookmarkEnd w:id="0"/>
    </w:tbl>
    <w:p w:rsidR="00E66886" w:rsidRPr="00834E55" w:rsidRDefault="00E66886" w:rsidP="00834E55"/>
    <w:sectPr w:rsidR="00E66886" w:rsidRPr="00834E55" w:rsidSect="000C5B64">
      <w:headerReference w:type="default" r:id="rId20"/>
      <w:footerReference w:type="default" r:id="rId21"/>
      <w:pgSz w:w="15840" w:h="12240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E4" w:rsidRDefault="007D34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04" w:rsidRDefault="007D34E4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7D34E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E4" w:rsidRDefault="007D34E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065" w:rsidRDefault="007D34E4">
    <w:pPr>
      <w:pStyle w:val="Footer"/>
      <w:jc w:val="right"/>
    </w:pPr>
  </w:p>
  <w:p w:rsidR="00A21065" w:rsidRDefault="007D34E4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5C1" w:rsidRDefault="000C5B64">
        <w:pPr>
          <w:pStyle w:val="Footer"/>
          <w:jc w:val="right"/>
        </w:pPr>
        <w:r>
          <w:fldChar w:fldCharType="begin"/>
        </w:r>
        <w:r w:rsidR="007D34E4">
          <w:instrText xml:space="preserve"> PAGE   \* MERGEFORMAT </w:instrText>
        </w:r>
        <w:r>
          <w:fldChar w:fldCharType="separate"/>
        </w:r>
        <w:r w:rsidR="007D34E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D65C1" w:rsidRDefault="007D34E4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C1" w:rsidRDefault="000C5B64">
    <w:pPr>
      <w:pStyle w:val="Footer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="007D34E4">
          <w:instrText xml:space="preserve"> PAGE   \* MERGEFORMAT </w:instrText>
        </w:r>
        <w:r>
          <w:fldChar w:fldCharType="separate"/>
        </w:r>
        <w:r w:rsidR="007D34E4">
          <w:rPr>
            <w:noProof/>
          </w:rPr>
          <w:t>2</w:t>
        </w:r>
        <w:r>
          <w:fldChar w:fldCharType="end"/>
        </w:r>
      </w:sdtContent>
    </w:sdt>
  </w:p>
  <w:p w:rsidR="002D65C1" w:rsidRDefault="007D34E4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631" w:rsidRDefault="000C5B64">
    <w:pPr>
      <w:pStyle w:val="Footer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="00FD55CC">
          <w:instrText xml:space="preserve"> PAGE   \* MERGEFORMAT </w:instrText>
        </w:r>
        <w:r>
          <w:fldChar w:fldCharType="separate"/>
        </w:r>
        <w:r w:rsidR="007D34E4">
          <w:rPr>
            <w:noProof/>
          </w:rPr>
          <w:t>7</w:t>
        </w:r>
        <w:r>
          <w:fldChar w:fldCharType="end"/>
        </w:r>
      </w:sdtContent>
    </w:sdt>
  </w:p>
  <w:p w:rsidR="00D55199" w:rsidRDefault="00D551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E4" w:rsidRDefault="007D34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04" w:rsidRDefault="007D34E4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7D34E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E4" w:rsidRDefault="007D34E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065" w:rsidRPr="00806023" w:rsidRDefault="007D34E4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C1" w:rsidRPr="00806023" w:rsidRDefault="007D34E4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C1" w:rsidRPr="00F423B3" w:rsidRDefault="007D34E4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tab/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characterSpacingControl w:val="doNotCompress"/>
  <w:hdrShapeDefaults>
    <o:shapedefaults v:ext="edit" spidmax="274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C5B64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34E4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4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8C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Normal"/>
    <w:next w:val="Normal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Normal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4DCE"/>
  </w:style>
  <w:style w:type="paragraph" w:styleId="Footer">
    <w:name w:val="footer"/>
    <w:basedOn w:val="Normal"/>
    <w:link w:val="FooterChar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54E4"/>
  </w:style>
  <w:style w:type="paragraph" w:customStyle="1" w:styleId="rgTitleVerso">
    <w:name w:val="rgTitleVerso"/>
    <w:basedOn w:val="Normal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 w:val="16"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Normal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DefaultParagraphFont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Normal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Normal"/>
    <w:qFormat/>
    <w:rsid w:val="005C682B"/>
    <w:pPr>
      <w:spacing w:before="200" w:after="0"/>
    </w:pPr>
  </w:style>
  <w:style w:type="paragraph" w:customStyle="1" w:styleId="rgTable">
    <w:name w:val="rgTable"/>
    <w:basedOn w:val="Normal"/>
    <w:qFormat/>
    <w:rsid w:val="00731E09"/>
  </w:style>
  <w:style w:type="paragraph" w:customStyle="1" w:styleId="rgPubDate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TableNormal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TableNormal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Normal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DefaultParagraphFont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DefaultParagraphFont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DefaultParagraphFont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8563C-7C01-4EE5-9FD8-7F5B8505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10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aiyer</cp:lastModifiedBy>
  <cp:revision>108</cp:revision>
  <dcterms:created xsi:type="dcterms:W3CDTF">2015-02-05T08:21:00Z</dcterms:created>
  <dcterms:modified xsi:type="dcterms:W3CDTF">2018-08-30T07:00:00Z</dcterms:modified>
  <dc:identifier>Landscape</dc:identifier>
</cp:coreProperties>
</file>