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4B335" w14:textId="2780D64D" w:rsidR="00711D12" w:rsidRDefault="00D605C6" w:rsidP="00D605C6">
      <w:pPr>
        <w:rPr>
          <w:b/>
          <w:bCs/>
          <w:sz w:val="40"/>
          <w:lang w:val="en-US"/>
        </w:rPr>
      </w:pPr>
      <w:r>
        <w:rPr>
          <w:b/>
          <w:bCs/>
          <w:sz w:val="40"/>
          <w:lang w:val="en-US"/>
        </w:rPr>
        <w:t>Customer Churn Analysis</w:t>
      </w:r>
      <w:r w:rsidR="000F08C0">
        <w:rPr>
          <w:b/>
          <w:bCs/>
          <w:sz w:val="40"/>
          <w:lang w:val="en-US"/>
        </w:rPr>
        <w:t xml:space="preserve"> Documentation</w:t>
      </w:r>
    </w:p>
    <w:p w14:paraId="5B85AA9C" w14:textId="76C74597" w:rsidR="00CF3B70" w:rsidRDefault="00E06B87" w:rsidP="00BE74CF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Introduction</w:t>
      </w:r>
    </w:p>
    <w:p w14:paraId="1D5DCEFD" w14:textId="5CCAEF35" w:rsidR="00E06B87" w:rsidRDefault="007C7440" w:rsidP="00BE74CF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Data Source</w:t>
      </w:r>
    </w:p>
    <w:p w14:paraId="3468B792" w14:textId="1BED1D86" w:rsidR="00A501DD" w:rsidRDefault="00C044B2" w:rsidP="00BE74CF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Data Model</w:t>
      </w:r>
      <w:r w:rsidR="00CB0986">
        <w:rPr>
          <w:b/>
          <w:bCs/>
          <w:sz w:val="32"/>
          <w:szCs w:val="32"/>
          <w:lang w:val="en-US"/>
        </w:rPr>
        <w:t xml:space="preserve"> &amp; </w:t>
      </w:r>
      <w:r w:rsidR="003F5980">
        <w:rPr>
          <w:b/>
          <w:bCs/>
          <w:sz w:val="32"/>
          <w:szCs w:val="32"/>
          <w:lang w:val="en-US"/>
        </w:rPr>
        <w:t>Transformation</w:t>
      </w:r>
      <w:r w:rsidR="007767CD">
        <w:rPr>
          <w:b/>
          <w:bCs/>
          <w:sz w:val="32"/>
          <w:szCs w:val="32"/>
          <w:lang w:val="en-US"/>
        </w:rPr>
        <w:t xml:space="preserve"> (Power </w:t>
      </w:r>
      <w:r w:rsidR="00DE3E34">
        <w:rPr>
          <w:b/>
          <w:bCs/>
          <w:sz w:val="32"/>
          <w:szCs w:val="32"/>
          <w:lang w:val="en-US"/>
        </w:rPr>
        <w:t>Q</w:t>
      </w:r>
      <w:r w:rsidR="007767CD">
        <w:rPr>
          <w:b/>
          <w:bCs/>
          <w:sz w:val="32"/>
          <w:szCs w:val="32"/>
          <w:lang w:val="en-US"/>
        </w:rPr>
        <w:t>uery)</w:t>
      </w:r>
    </w:p>
    <w:p w14:paraId="282D02AA" w14:textId="7FADB276" w:rsidR="00506833" w:rsidRPr="00BE74CF" w:rsidRDefault="00506833" w:rsidP="00BE74CF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DAX </w:t>
      </w:r>
      <w:r w:rsidR="00E550C8">
        <w:rPr>
          <w:b/>
          <w:bCs/>
          <w:sz w:val="32"/>
          <w:szCs w:val="32"/>
          <w:lang w:val="en-US"/>
        </w:rPr>
        <w:t>Calculation</w:t>
      </w:r>
      <w:r w:rsidR="002E28AF">
        <w:rPr>
          <w:b/>
          <w:bCs/>
          <w:sz w:val="32"/>
          <w:szCs w:val="32"/>
          <w:lang w:val="en-US"/>
        </w:rPr>
        <w:t>s</w:t>
      </w:r>
    </w:p>
    <w:p w14:paraId="34E4BE0D" w14:textId="08AB60F1" w:rsidR="000F08C0" w:rsidRDefault="000F08C0" w:rsidP="000F08C0">
      <w:pPr>
        <w:rPr>
          <w:b/>
          <w:bCs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>Data Cleaning:</w:t>
      </w:r>
    </w:p>
    <w:p w14:paraId="1285CC8A" w14:textId="445C0FE7" w:rsidR="00C54CDE" w:rsidRDefault="00C54CDE" w:rsidP="002E28AF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Renamed the file in the file explorer </w:t>
      </w:r>
      <w:r w:rsidRPr="00C54CDE">
        <w:rPr>
          <w:szCs w:val="24"/>
          <w:lang w:val="en-US"/>
        </w:rPr>
        <w:t>from "WA_Fn-UseC_-Telco-Customer-Churn.csv" to "Churn_Data"</w:t>
      </w:r>
    </w:p>
    <w:p w14:paraId="62AFBAA3" w14:textId="45A6D0DA" w:rsidR="005C63F8" w:rsidRDefault="005C63F8" w:rsidP="002E28AF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 w:rsidRPr="005C63F8">
        <w:rPr>
          <w:b/>
          <w:bCs/>
          <w:szCs w:val="24"/>
          <w:lang w:val="en-US"/>
        </w:rPr>
        <w:t>Total Charges:</w:t>
      </w:r>
      <w:r>
        <w:rPr>
          <w:szCs w:val="24"/>
          <w:lang w:val="en-US"/>
        </w:rPr>
        <w:t xml:space="preserve"> </w:t>
      </w:r>
      <w:r w:rsidRPr="005C63F8">
        <w:rPr>
          <w:szCs w:val="24"/>
          <w:lang w:val="en-US"/>
        </w:rPr>
        <w:t>Replaced null values with 0</w:t>
      </w:r>
    </w:p>
    <w:p w14:paraId="018225B0" w14:textId="6ECAEB93" w:rsidR="00223C8D" w:rsidRDefault="00223C8D" w:rsidP="002E28AF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Formatted </w:t>
      </w:r>
      <w:r w:rsidR="003A48DC">
        <w:rPr>
          <w:szCs w:val="24"/>
          <w:lang w:val="en-US"/>
        </w:rPr>
        <w:t>Churn Rate column to Percentage.</w:t>
      </w:r>
    </w:p>
    <w:p w14:paraId="3B192564" w14:textId="210D9CBF" w:rsidR="001445E0" w:rsidRDefault="001445E0" w:rsidP="001445E0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Formatted </w:t>
      </w:r>
      <w:r w:rsidR="00BA0BE0">
        <w:rPr>
          <w:szCs w:val="24"/>
          <w:lang w:val="en-US"/>
        </w:rPr>
        <w:t xml:space="preserve">Retention </w:t>
      </w:r>
      <w:r>
        <w:rPr>
          <w:szCs w:val="24"/>
          <w:lang w:val="en-US"/>
        </w:rPr>
        <w:t>Rate column to Percentage.</w:t>
      </w:r>
    </w:p>
    <w:p w14:paraId="3D150223" w14:textId="2CF65370" w:rsidR="00BD1897" w:rsidRDefault="00C50222" w:rsidP="00C50222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Formatted </w:t>
      </w:r>
      <w:r w:rsidRPr="00461A40">
        <w:rPr>
          <w:szCs w:val="24"/>
        </w:rPr>
        <w:t xml:space="preserve">Lifetime Revenue Lost </w:t>
      </w:r>
      <w:r>
        <w:rPr>
          <w:szCs w:val="24"/>
          <w:lang w:val="en-US"/>
        </w:rPr>
        <w:t xml:space="preserve">column to </w:t>
      </w:r>
      <w:r>
        <w:rPr>
          <w:szCs w:val="24"/>
          <w:lang w:val="en-US"/>
        </w:rPr>
        <w:t>Currency</w:t>
      </w:r>
      <w:r>
        <w:rPr>
          <w:szCs w:val="24"/>
          <w:lang w:val="en-US"/>
        </w:rPr>
        <w:t>.</w:t>
      </w:r>
    </w:p>
    <w:p w14:paraId="56C6DF8D" w14:textId="438B3EFB" w:rsidR="004E707C" w:rsidRPr="00C50222" w:rsidRDefault="004E707C" w:rsidP="00C50222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>Formatted Revenue Lost (Monthly)</w:t>
      </w:r>
      <w:r w:rsidR="00C43E49">
        <w:rPr>
          <w:szCs w:val="24"/>
          <w:lang w:val="en-US"/>
        </w:rPr>
        <w:t xml:space="preserve"> column to Currency.</w:t>
      </w:r>
    </w:p>
    <w:p w14:paraId="43785EC1" w14:textId="53CDA027" w:rsidR="00506833" w:rsidRDefault="00095BA2" w:rsidP="002E28AF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>All the data an</w:t>
      </w:r>
      <w:r w:rsidR="00C54CDE">
        <w:rPr>
          <w:szCs w:val="24"/>
          <w:lang w:val="en-US"/>
        </w:rPr>
        <w:t>d</w:t>
      </w:r>
      <w:r>
        <w:rPr>
          <w:szCs w:val="24"/>
          <w:lang w:val="en-US"/>
        </w:rPr>
        <w:t xml:space="preserve"> data types are clean so far.</w:t>
      </w:r>
    </w:p>
    <w:p w14:paraId="2E6AF7C2" w14:textId="6B13D125" w:rsidR="00B7699D" w:rsidRDefault="00301AD9" w:rsidP="000B5E19">
      <w:pPr>
        <w:rPr>
          <w:b/>
          <w:bCs/>
          <w:sz w:val="32"/>
          <w:szCs w:val="32"/>
          <w:lang w:val="en-US"/>
        </w:rPr>
      </w:pPr>
      <w:r w:rsidRPr="00B7699D">
        <w:rPr>
          <w:b/>
          <w:bCs/>
          <w:sz w:val="32"/>
          <w:szCs w:val="32"/>
          <w:lang w:val="en-US"/>
        </w:rPr>
        <w:t>DAX Calculations</w:t>
      </w:r>
      <w:r w:rsidR="00B7699D">
        <w:rPr>
          <w:b/>
          <w:bCs/>
          <w:sz w:val="32"/>
          <w:szCs w:val="32"/>
          <w:lang w:val="en-US"/>
        </w:rPr>
        <w:t>:</w:t>
      </w:r>
    </w:p>
    <w:p w14:paraId="5420E688" w14:textId="71083C53" w:rsidR="000B5E19" w:rsidRDefault="000B5E19" w:rsidP="000B5E19">
      <w:pPr>
        <w:rPr>
          <w:szCs w:val="24"/>
          <w:lang w:val="en-US"/>
        </w:rPr>
      </w:pPr>
      <w:r>
        <w:rPr>
          <w:szCs w:val="24"/>
          <w:lang w:val="en-US"/>
        </w:rPr>
        <w:t xml:space="preserve">The </w:t>
      </w:r>
      <w:r w:rsidR="00243AF4">
        <w:rPr>
          <w:szCs w:val="24"/>
          <w:lang w:val="en-US"/>
        </w:rPr>
        <w:t xml:space="preserve">following </w:t>
      </w:r>
      <w:r w:rsidR="00E645B1">
        <w:rPr>
          <w:szCs w:val="24"/>
          <w:lang w:val="en-US"/>
        </w:rPr>
        <w:t xml:space="preserve">key measures </w:t>
      </w:r>
      <w:r w:rsidR="001E0504">
        <w:rPr>
          <w:szCs w:val="24"/>
          <w:lang w:val="en-US"/>
        </w:rPr>
        <w:t xml:space="preserve">were </w:t>
      </w:r>
      <w:r w:rsidR="0005283F">
        <w:rPr>
          <w:szCs w:val="24"/>
          <w:lang w:val="en-US"/>
        </w:rPr>
        <w:t>created</w:t>
      </w:r>
      <w:r w:rsidR="00B24BF0">
        <w:rPr>
          <w:szCs w:val="24"/>
          <w:lang w:val="en-US"/>
        </w:rPr>
        <w:t xml:space="preserve"> to power</w:t>
      </w:r>
      <w:r w:rsidR="00C76040">
        <w:rPr>
          <w:szCs w:val="24"/>
          <w:lang w:val="en-US"/>
        </w:rPr>
        <w:t xml:space="preserve"> the dashboard visual</w:t>
      </w:r>
      <w:r w:rsidR="002D5206">
        <w:rPr>
          <w:szCs w:val="24"/>
          <w:lang w:val="en-US"/>
        </w:rPr>
        <w:t>:</w:t>
      </w:r>
    </w:p>
    <w:p w14:paraId="453A9C4B" w14:textId="3EAAC5CD" w:rsidR="005C63F8" w:rsidRPr="005C63F8" w:rsidRDefault="005C63F8" w:rsidP="000B5E1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Calculated Columns:</w:t>
      </w:r>
    </w:p>
    <w:p w14:paraId="3ADE1BCC" w14:textId="77777777" w:rsidR="00342EE5" w:rsidRDefault="005966EF" w:rsidP="00342EE5">
      <w:pPr>
        <w:pStyle w:val="ListParagraph"/>
        <w:numPr>
          <w:ilvl w:val="0"/>
          <w:numId w:val="7"/>
        </w:numPr>
        <w:rPr>
          <w:szCs w:val="24"/>
        </w:rPr>
      </w:pPr>
      <w:r w:rsidRPr="005C63F8">
        <w:rPr>
          <w:b/>
          <w:bCs/>
          <w:szCs w:val="24"/>
          <w:lang w:val="en-US"/>
        </w:rPr>
        <w:t xml:space="preserve">Tenure </w:t>
      </w:r>
      <w:r w:rsidR="0082641B" w:rsidRPr="005C63F8">
        <w:rPr>
          <w:b/>
          <w:bCs/>
          <w:szCs w:val="24"/>
          <w:lang w:val="en-US"/>
        </w:rPr>
        <w:t>Buckets:</w:t>
      </w:r>
      <w:r w:rsidR="00584A19" w:rsidRPr="005C63F8">
        <w:rPr>
          <w:b/>
          <w:bCs/>
          <w:szCs w:val="24"/>
          <w:lang w:val="en-US"/>
        </w:rPr>
        <w:t xml:space="preserve"> </w:t>
      </w:r>
      <w:r w:rsidR="00C54CDE" w:rsidRPr="00C54CDE">
        <w:rPr>
          <w:szCs w:val="24"/>
        </w:rPr>
        <w:t>Tenure Group = SWITCH(TRUE(),</w:t>
      </w:r>
      <w:r w:rsidR="00C54CDE">
        <w:rPr>
          <w:szCs w:val="24"/>
        </w:rPr>
        <w:t xml:space="preserve"> </w:t>
      </w:r>
      <w:r w:rsidR="00C54CDE" w:rsidRPr="00C54CDE">
        <w:rPr>
          <w:szCs w:val="24"/>
        </w:rPr>
        <w:t>Churn_Data[tenure] &lt;= 12, "New (0-12m)", Churn_Data[tenure] &lt;= 36, "Established (1-3y)",</w:t>
      </w:r>
      <w:r w:rsidR="00C54CDE">
        <w:rPr>
          <w:szCs w:val="24"/>
        </w:rPr>
        <w:t xml:space="preserve"> </w:t>
      </w:r>
      <w:r w:rsidR="00C54CDE" w:rsidRPr="00C54CDE">
        <w:rPr>
          <w:szCs w:val="24"/>
        </w:rPr>
        <w:t>Churn_Data[tenure] &lt;= 60, "Loyal (3-5y)", "Veteran (5y+)")</w:t>
      </w:r>
    </w:p>
    <w:p w14:paraId="541B887A" w14:textId="4F5CEC32" w:rsidR="005C63F8" w:rsidRPr="00342EE5" w:rsidRDefault="005C63F8" w:rsidP="00342EE5">
      <w:pPr>
        <w:pStyle w:val="ListParagraph"/>
        <w:numPr>
          <w:ilvl w:val="0"/>
          <w:numId w:val="7"/>
        </w:numPr>
        <w:rPr>
          <w:szCs w:val="24"/>
        </w:rPr>
      </w:pPr>
      <w:r w:rsidRPr="00342EE5">
        <w:rPr>
          <w:b/>
          <w:bCs/>
          <w:szCs w:val="24"/>
          <w:lang w:val="en-US"/>
        </w:rPr>
        <w:t>High-Risk Churn Flag:</w:t>
      </w:r>
      <w:r w:rsidRPr="00342EE5">
        <w:rPr>
          <w:szCs w:val="24"/>
          <w:lang w:val="en-US"/>
        </w:rPr>
        <w:t xml:space="preserve"> </w:t>
      </w:r>
      <w:r w:rsidRPr="00342EE5">
        <w:rPr>
          <w:szCs w:val="24"/>
        </w:rPr>
        <w:t>Churn Risk = IF(AND(Churn_Data[Contract]="Month-to-month",Churn_Data[TechSupport]="No"),"High Risk","Low Risk")</w:t>
      </w:r>
    </w:p>
    <w:p w14:paraId="0586D401" w14:textId="187BAF16" w:rsidR="00F829D3" w:rsidRDefault="00002017" w:rsidP="00F829D3">
      <w:pPr>
        <w:pStyle w:val="ListParagraph"/>
        <w:numPr>
          <w:ilvl w:val="0"/>
          <w:numId w:val="7"/>
        </w:numPr>
        <w:shd w:val="clear" w:color="auto" w:fill="FFFFFF"/>
        <w:spacing w:after="0" w:line="270" w:lineRule="atLeast"/>
        <w:rPr>
          <w:rFonts w:eastAsia="Times New Roman" w:cs="Calibri"/>
          <w:color w:val="000000"/>
          <w:kern w:val="0"/>
          <w:szCs w:val="24"/>
          <w:lang w:eastAsia="en-IN"/>
          <w14:ligatures w14:val="none"/>
        </w:rPr>
      </w:pPr>
      <w:r w:rsidRPr="00002017">
        <w:rPr>
          <w:rFonts w:eastAsia="Times New Roman" w:cs="Calibri"/>
          <w:b/>
          <w:bCs/>
          <w:color w:val="000000"/>
          <w:kern w:val="0"/>
          <w:szCs w:val="24"/>
          <w:lang w:eastAsia="en-IN"/>
          <w14:ligatures w14:val="none"/>
        </w:rPr>
        <w:t>Total Charges (Cleaned)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="00F829D3" w:rsidRPr="00002017">
        <w:rPr>
          <w:rFonts w:eastAsia="Times New Roman" w:cs="Calibri"/>
          <w:color w:val="000000"/>
          <w:kern w:val="0"/>
          <w:szCs w:val="24"/>
          <w:lang w:eastAsia="en-IN"/>
          <w14:ligatures w14:val="none"/>
        </w:rPr>
        <w:t xml:space="preserve">TotalCharges_Cleaned = </w:t>
      </w:r>
      <w:r w:rsidR="00F829D3" w:rsidRPr="00002017">
        <w:rPr>
          <w:rFonts w:eastAsia="Times New Roman" w:cs="Calibri"/>
          <w:color w:val="3165BB"/>
          <w:kern w:val="0"/>
          <w:szCs w:val="24"/>
          <w:lang w:eastAsia="en-IN"/>
          <w14:ligatures w14:val="none"/>
        </w:rPr>
        <w:t>IF</w:t>
      </w:r>
      <w:r w:rsidR="00F829D3" w:rsidRPr="00002017">
        <w:rPr>
          <w:rFonts w:eastAsia="Times New Roman" w:cs="Calibri"/>
          <w:color w:val="000000"/>
          <w:kern w:val="0"/>
          <w:szCs w:val="24"/>
          <w:lang w:eastAsia="en-IN"/>
          <w14:ligatures w14:val="none"/>
        </w:rPr>
        <w:t>(</w:t>
      </w:r>
      <w:r w:rsidR="00F829D3" w:rsidRPr="00002017">
        <w:rPr>
          <w:rFonts w:eastAsia="Times New Roman" w:cs="Calibri"/>
          <w:color w:val="3165BB"/>
          <w:kern w:val="0"/>
          <w:szCs w:val="24"/>
          <w:lang w:eastAsia="en-IN"/>
          <w14:ligatures w14:val="none"/>
        </w:rPr>
        <w:t>ISBLANK</w:t>
      </w:r>
      <w:r w:rsidR="00F829D3" w:rsidRPr="00002017">
        <w:rPr>
          <w:rFonts w:eastAsia="Times New Roman" w:cs="Calibri"/>
          <w:color w:val="000000"/>
          <w:kern w:val="0"/>
          <w:szCs w:val="24"/>
          <w:lang w:eastAsia="en-IN"/>
          <w14:ligatures w14:val="none"/>
        </w:rPr>
        <w:t>(</w:t>
      </w:r>
      <w:r w:rsidR="00F829D3" w:rsidRPr="00002017">
        <w:rPr>
          <w:rFonts w:eastAsia="Times New Roman" w:cs="Calibri"/>
          <w:color w:val="001080"/>
          <w:kern w:val="0"/>
          <w:szCs w:val="24"/>
          <w:lang w:eastAsia="en-IN"/>
          <w14:ligatures w14:val="none"/>
        </w:rPr>
        <w:t>Churn_Data[TotalCharges]</w:t>
      </w:r>
      <w:r w:rsidR="00F829D3" w:rsidRPr="00002017">
        <w:rPr>
          <w:rFonts w:eastAsia="Times New Roman" w:cs="Calibri"/>
          <w:color w:val="000000"/>
          <w:kern w:val="0"/>
          <w:szCs w:val="24"/>
          <w:lang w:eastAsia="en-IN"/>
          <w14:ligatures w14:val="none"/>
        </w:rPr>
        <w:t>),</w:t>
      </w:r>
      <w:r w:rsidR="00F829D3" w:rsidRPr="00002017">
        <w:rPr>
          <w:rFonts w:eastAsia="Times New Roman" w:cs="Calibri"/>
          <w:color w:val="098658"/>
          <w:kern w:val="0"/>
          <w:szCs w:val="24"/>
          <w:lang w:eastAsia="en-IN"/>
          <w14:ligatures w14:val="none"/>
        </w:rPr>
        <w:t>0</w:t>
      </w:r>
      <w:r w:rsidR="00F829D3" w:rsidRPr="00002017">
        <w:rPr>
          <w:rFonts w:eastAsia="Times New Roman" w:cs="Calibri"/>
          <w:color w:val="000000"/>
          <w:kern w:val="0"/>
          <w:szCs w:val="24"/>
          <w:lang w:eastAsia="en-IN"/>
          <w14:ligatures w14:val="none"/>
        </w:rPr>
        <w:t>,</w:t>
      </w:r>
      <w:r w:rsidR="00F829D3" w:rsidRPr="00002017">
        <w:rPr>
          <w:rFonts w:eastAsia="Times New Roman" w:cs="Calibri"/>
          <w:color w:val="001080"/>
          <w:kern w:val="0"/>
          <w:szCs w:val="24"/>
          <w:lang w:eastAsia="en-IN"/>
          <w14:ligatures w14:val="none"/>
        </w:rPr>
        <w:t>Churn_Data[TotalCharges]</w:t>
      </w:r>
      <w:r w:rsidR="00F829D3" w:rsidRPr="00002017">
        <w:rPr>
          <w:rFonts w:eastAsia="Times New Roman" w:cs="Calibri"/>
          <w:color w:val="000000"/>
          <w:kern w:val="0"/>
          <w:szCs w:val="24"/>
          <w:lang w:eastAsia="en-IN"/>
          <w14:ligatures w14:val="none"/>
        </w:rPr>
        <w:t>)</w:t>
      </w:r>
    </w:p>
    <w:p w14:paraId="1AF0BEEA" w14:textId="77777777" w:rsidR="00B21A32" w:rsidRPr="00002017" w:rsidRDefault="00B21A32" w:rsidP="00B21A32">
      <w:pPr>
        <w:pStyle w:val="ListParagraph"/>
        <w:shd w:val="clear" w:color="auto" w:fill="FFFFFF"/>
        <w:spacing w:after="0" w:line="270" w:lineRule="atLeast"/>
        <w:rPr>
          <w:rFonts w:eastAsia="Times New Roman" w:cs="Calibri"/>
          <w:color w:val="000000"/>
          <w:kern w:val="0"/>
          <w:szCs w:val="24"/>
          <w:lang w:eastAsia="en-IN"/>
          <w14:ligatures w14:val="none"/>
        </w:rPr>
      </w:pPr>
    </w:p>
    <w:p w14:paraId="58B809EA" w14:textId="169DE124" w:rsidR="005C63F8" w:rsidRDefault="005C63F8" w:rsidP="005C63F8">
      <w:pPr>
        <w:rPr>
          <w:b/>
          <w:bCs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>DAX Measures:</w:t>
      </w:r>
    </w:p>
    <w:p w14:paraId="7D32728A" w14:textId="3192038E" w:rsidR="00635FB9" w:rsidRPr="003922C3" w:rsidRDefault="003B6A7A" w:rsidP="003922C3">
      <w:pPr>
        <w:pStyle w:val="ListParagraph"/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  <w:lang w:val="en-US"/>
        </w:rPr>
        <w:t>Churned Customers:</w:t>
      </w:r>
      <w:r w:rsidR="00635FB9">
        <w:rPr>
          <w:b/>
          <w:bCs/>
          <w:szCs w:val="24"/>
          <w:lang w:val="en-US"/>
        </w:rPr>
        <w:t xml:space="preserve"> </w:t>
      </w:r>
      <w:r w:rsidR="003922C3" w:rsidRPr="003922C3">
        <w:rPr>
          <w:szCs w:val="24"/>
        </w:rPr>
        <w:t>Churned Customers = CALCULATE([Total Customers],Churn_Data[Churn]="Yes")</w:t>
      </w:r>
    </w:p>
    <w:p w14:paraId="57C8FEED" w14:textId="6B8D4AF8" w:rsidR="00635FB9" w:rsidRPr="00EB70CD" w:rsidRDefault="00635FB9" w:rsidP="00EB70CD">
      <w:pPr>
        <w:pStyle w:val="ListParagraph"/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  <w:lang w:val="en-US"/>
        </w:rPr>
        <w:t>Churn Rate:</w:t>
      </w:r>
      <w:r>
        <w:rPr>
          <w:szCs w:val="24"/>
          <w:lang w:val="en-US"/>
        </w:rPr>
        <w:t xml:space="preserve"> </w:t>
      </w:r>
      <w:r w:rsidR="00EB70CD" w:rsidRPr="00EB70CD">
        <w:rPr>
          <w:szCs w:val="24"/>
        </w:rPr>
        <w:t>Churn Rate = DIVIDE([Churned Customers],[Total Customers],0)</w:t>
      </w:r>
    </w:p>
    <w:p w14:paraId="1EF6108F" w14:textId="77777777" w:rsidR="00635FB9" w:rsidRPr="00635FB9" w:rsidRDefault="00635FB9" w:rsidP="00635FB9">
      <w:pPr>
        <w:pStyle w:val="ListParagraph"/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  <w:lang w:val="en-US"/>
        </w:rPr>
        <w:t>Retention Rate:</w:t>
      </w:r>
      <w:r>
        <w:rPr>
          <w:szCs w:val="24"/>
          <w:lang w:val="en-US"/>
        </w:rPr>
        <w:t xml:space="preserve"> </w:t>
      </w:r>
      <w:r w:rsidRPr="00635FB9">
        <w:rPr>
          <w:szCs w:val="24"/>
        </w:rPr>
        <w:t>Retention rate = 1-[Churn Rate]</w:t>
      </w:r>
    </w:p>
    <w:p w14:paraId="57E812C7" w14:textId="77777777" w:rsidR="000A544F" w:rsidRPr="000A544F" w:rsidRDefault="000A544F" w:rsidP="000A544F">
      <w:pPr>
        <w:pStyle w:val="ListParagraph"/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  <w:lang w:val="en-US"/>
        </w:rPr>
        <w:t>Revenue Lost:</w:t>
      </w:r>
      <w:r>
        <w:rPr>
          <w:szCs w:val="24"/>
          <w:lang w:val="en-US"/>
        </w:rPr>
        <w:t xml:space="preserve"> </w:t>
      </w:r>
      <w:r w:rsidRPr="000A544F">
        <w:rPr>
          <w:szCs w:val="24"/>
        </w:rPr>
        <w:t>Revenue Lost (Monthly) = CALCULATE(SUM(Churn_Data[MonthlyCharges]),Churn_Data[Churn]="Yes")</w:t>
      </w:r>
    </w:p>
    <w:p w14:paraId="2F417B83" w14:textId="77777777" w:rsidR="00461A40" w:rsidRPr="00461A40" w:rsidRDefault="000A544F" w:rsidP="00461A40">
      <w:pPr>
        <w:pStyle w:val="ListParagraph"/>
        <w:numPr>
          <w:ilvl w:val="0"/>
          <w:numId w:val="9"/>
        </w:numPr>
        <w:rPr>
          <w:szCs w:val="24"/>
        </w:rPr>
      </w:pPr>
      <w:r w:rsidRPr="00461A40">
        <w:rPr>
          <w:b/>
          <w:bCs/>
          <w:szCs w:val="24"/>
          <w:lang w:val="en-US"/>
        </w:rPr>
        <w:t>Lifetime Revenue Lost:</w:t>
      </w:r>
      <w:r w:rsidRPr="00461A40">
        <w:rPr>
          <w:szCs w:val="24"/>
          <w:lang w:val="en-US"/>
        </w:rPr>
        <w:t xml:space="preserve"> </w:t>
      </w:r>
      <w:r w:rsidR="00461A40" w:rsidRPr="00461A40">
        <w:rPr>
          <w:szCs w:val="24"/>
        </w:rPr>
        <w:t>Lifetime Revenue Lost = CALCULATE(SUM(Churn_Data[TotalCharges_Cleaned]),Churn_Data[Churn]="Yes")</w:t>
      </w:r>
    </w:p>
    <w:p w14:paraId="53EC7100" w14:textId="7E2C1632" w:rsidR="005C63F8" w:rsidRPr="00461A40" w:rsidRDefault="000A544F" w:rsidP="005E6E17">
      <w:pPr>
        <w:pStyle w:val="ListParagraph"/>
        <w:numPr>
          <w:ilvl w:val="0"/>
          <w:numId w:val="9"/>
        </w:numPr>
        <w:rPr>
          <w:szCs w:val="24"/>
        </w:rPr>
      </w:pPr>
      <w:r w:rsidRPr="00461A40">
        <w:rPr>
          <w:b/>
          <w:bCs/>
          <w:szCs w:val="24"/>
          <w:lang w:val="en-US"/>
        </w:rPr>
        <w:lastRenderedPageBreak/>
        <w:t>Average Revenue Per User (Monthly):</w:t>
      </w:r>
      <w:r w:rsidRPr="00461A40">
        <w:rPr>
          <w:szCs w:val="24"/>
          <w:lang w:val="en-US"/>
        </w:rPr>
        <w:t xml:space="preserve"> </w:t>
      </w:r>
      <w:r w:rsidRPr="00461A40">
        <w:rPr>
          <w:szCs w:val="24"/>
        </w:rPr>
        <w:t>ARPU (Monthly) = DIVIDE(SUM(Churn_Data[MonthlyCharges]), COUNTROWS(Churn_Data))</w:t>
      </w:r>
    </w:p>
    <w:p w14:paraId="00300B62" w14:textId="5C4BB15B" w:rsidR="003E543D" w:rsidRPr="00E71806" w:rsidRDefault="00342EE5" w:rsidP="00E71806">
      <w:pPr>
        <w:pStyle w:val="ListParagraph"/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  <w:lang w:val="en-US"/>
        </w:rPr>
        <w:t>Total Customers:</w:t>
      </w:r>
      <w:r>
        <w:rPr>
          <w:szCs w:val="24"/>
        </w:rPr>
        <w:t xml:space="preserve"> </w:t>
      </w:r>
      <w:r w:rsidR="009F59C2" w:rsidRPr="009F59C2">
        <w:rPr>
          <w:szCs w:val="24"/>
        </w:rPr>
        <w:t>Total Customers = DISTINCTCOUNT(Churn_Data[customerID])</w:t>
      </w:r>
    </w:p>
    <w:p w14:paraId="74DC28D9" w14:textId="626398A2" w:rsidR="00F40A44" w:rsidRPr="009F59C2" w:rsidRDefault="00F40A44" w:rsidP="009F59C2">
      <w:pPr>
        <w:rPr>
          <w:szCs w:val="24"/>
        </w:rPr>
      </w:pPr>
    </w:p>
    <w:p w14:paraId="4151034A" w14:textId="3D1807B7" w:rsidR="00342EE5" w:rsidRPr="00F40A44" w:rsidRDefault="00342EE5" w:rsidP="00F40A44">
      <w:pPr>
        <w:ind w:left="360"/>
        <w:rPr>
          <w:szCs w:val="24"/>
        </w:rPr>
      </w:pPr>
    </w:p>
    <w:sectPr w:rsidR="00342EE5" w:rsidRPr="00F40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59A"/>
    <w:multiLevelType w:val="hybridMultilevel"/>
    <w:tmpl w:val="06D22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B29EE"/>
    <w:multiLevelType w:val="hybridMultilevel"/>
    <w:tmpl w:val="A28443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0B2FA9"/>
    <w:multiLevelType w:val="hybridMultilevel"/>
    <w:tmpl w:val="14A09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271DA"/>
    <w:multiLevelType w:val="hybridMultilevel"/>
    <w:tmpl w:val="FD066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42214"/>
    <w:multiLevelType w:val="hybridMultilevel"/>
    <w:tmpl w:val="07164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A7C31"/>
    <w:multiLevelType w:val="hybridMultilevel"/>
    <w:tmpl w:val="51A22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228DE"/>
    <w:multiLevelType w:val="hybridMultilevel"/>
    <w:tmpl w:val="31CE2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769FF"/>
    <w:multiLevelType w:val="hybridMultilevel"/>
    <w:tmpl w:val="6AE41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F0D3C"/>
    <w:multiLevelType w:val="hybridMultilevel"/>
    <w:tmpl w:val="AEC42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526137">
    <w:abstractNumId w:val="0"/>
  </w:num>
  <w:num w:numId="2" w16cid:durableId="371080302">
    <w:abstractNumId w:val="1"/>
  </w:num>
  <w:num w:numId="3" w16cid:durableId="1729760087">
    <w:abstractNumId w:val="3"/>
  </w:num>
  <w:num w:numId="4" w16cid:durableId="1700280030">
    <w:abstractNumId w:val="4"/>
  </w:num>
  <w:num w:numId="5" w16cid:durableId="2001349257">
    <w:abstractNumId w:val="2"/>
  </w:num>
  <w:num w:numId="6" w16cid:durableId="1795562552">
    <w:abstractNumId w:val="6"/>
  </w:num>
  <w:num w:numId="7" w16cid:durableId="1646818406">
    <w:abstractNumId w:val="5"/>
  </w:num>
  <w:num w:numId="8" w16cid:durableId="1434714167">
    <w:abstractNumId w:val="8"/>
  </w:num>
  <w:num w:numId="9" w16cid:durableId="12776397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12"/>
    <w:rsid w:val="00002017"/>
    <w:rsid w:val="00010777"/>
    <w:rsid w:val="0005283F"/>
    <w:rsid w:val="00095BA2"/>
    <w:rsid w:val="000A544F"/>
    <w:rsid w:val="000B5E19"/>
    <w:rsid w:val="000F08C0"/>
    <w:rsid w:val="001445E0"/>
    <w:rsid w:val="001E0504"/>
    <w:rsid w:val="00223C8D"/>
    <w:rsid w:val="00243AF4"/>
    <w:rsid w:val="002846A4"/>
    <w:rsid w:val="002D5206"/>
    <w:rsid w:val="002E28AF"/>
    <w:rsid w:val="00301AD9"/>
    <w:rsid w:val="00342EE5"/>
    <w:rsid w:val="003922C3"/>
    <w:rsid w:val="003A48DC"/>
    <w:rsid w:val="003B6A7A"/>
    <w:rsid w:val="003E543D"/>
    <w:rsid w:val="003F5980"/>
    <w:rsid w:val="00461A40"/>
    <w:rsid w:val="004E707C"/>
    <w:rsid w:val="00506833"/>
    <w:rsid w:val="00531562"/>
    <w:rsid w:val="00544433"/>
    <w:rsid w:val="00584A19"/>
    <w:rsid w:val="005966EF"/>
    <w:rsid w:val="005C63F8"/>
    <w:rsid w:val="005E6E17"/>
    <w:rsid w:val="00635FB9"/>
    <w:rsid w:val="006B5B5A"/>
    <w:rsid w:val="00711D12"/>
    <w:rsid w:val="00762F7D"/>
    <w:rsid w:val="007767CD"/>
    <w:rsid w:val="007C7440"/>
    <w:rsid w:val="0082641B"/>
    <w:rsid w:val="009E09F2"/>
    <w:rsid w:val="009F59C2"/>
    <w:rsid w:val="00A15662"/>
    <w:rsid w:val="00A501DD"/>
    <w:rsid w:val="00A6309F"/>
    <w:rsid w:val="00A97B4B"/>
    <w:rsid w:val="00AD72B7"/>
    <w:rsid w:val="00B20DF9"/>
    <w:rsid w:val="00B21A32"/>
    <w:rsid w:val="00B24BF0"/>
    <w:rsid w:val="00B7699D"/>
    <w:rsid w:val="00BA0BE0"/>
    <w:rsid w:val="00BD1897"/>
    <w:rsid w:val="00BE74CF"/>
    <w:rsid w:val="00C044B2"/>
    <w:rsid w:val="00C43E49"/>
    <w:rsid w:val="00C50222"/>
    <w:rsid w:val="00C54CDE"/>
    <w:rsid w:val="00C76040"/>
    <w:rsid w:val="00CB0986"/>
    <w:rsid w:val="00CE19C9"/>
    <w:rsid w:val="00CF3B70"/>
    <w:rsid w:val="00D605C6"/>
    <w:rsid w:val="00D664AA"/>
    <w:rsid w:val="00DC3D31"/>
    <w:rsid w:val="00DE3E34"/>
    <w:rsid w:val="00E06B87"/>
    <w:rsid w:val="00E550C8"/>
    <w:rsid w:val="00E645B1"/>
    <w:rsid w:val="00E71806"/>
    <w:rsid w:val="00E80268"/>
    <w:rsid w:val="00EB70CD"/>
    <w:rsid w:val="00F04BF4"/>
    <w:rsid w:val="00F40A44"/>
    <w:rsid w:val="00F8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C448"/>
  <w15:chartTrackingRefBased/>
  <w15:docId w15:val="{4E96903A-467F-4AD2-82CC-600228BA6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ajorBidi"/>
        <w:kern w:val="2"/>
        <w:sz w:val="24"/>
        <w:szCs w:val="40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D12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D12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12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D12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D12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D12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D12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D12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D12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D1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D12"/>
    <w:pPr>
      <w:numPr>
        <w:ilvl w:val="1"/>
      </w:numPr>
    </w:pPr>
    <w:rPr>
      <w:rFonts w:eastAsiaTheme="majorEastAsia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D1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D1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11D1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1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D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605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Satta</dc:creator>
  <cp:keywords/>
  <dc:description/>
  <cp:lastModifiedBy>Ramesh Satta</cp:lastModifiedBy>
  <cp:revision>24</cp:revision>
  <dcterms:created xsi:type="dcterms:W3CDTF">2025-11-10T23:49:00Z</dcterms:created>
  <dcterms:modified xsi:type="dcterms:W3CDTF">2025-11-11T18:00:00Z</dcterms:modified>
</cp:coreProperties>
</file>