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722" w:rsidRDefault="00AF10E3">
      <w:hyperlink r:id="rId4" w:history="1">
        <w:r w:rsidRPr="00DA4B52">
          <w:rPr>
            <w:rStyle w:val="Hyperlink"/>
          </w:rPr>
          <w:t>https://docplayer.net/3848560-White-paper-june-2014-ca-nimsoft-monitor-delivering-a-unified-monitoring-architecture.html</w:t>
        </w:r>
      </w:hyperlink>
    </w:p>
    <w:p w:rsidR="00AF10E3" w:rsidRDefault="00AF10E3"/>
    <w:p w:rsidR="00AF10E3" w:rsidRDefault="00AF10E3">
      <w:hyperlink r:id="rId5" w:history="1">
        <w:r w:rsidRPr="00DA4B52">
          <w:rPr>
            <w:rStyle w:val="Hyperlink"/>
          </w:rPr>
          <w:t>https://docplayer.net/2560615-White-paper-september-2012-ca-nimsoft-monitor-for-servers.html</w:t>
        </w:r>
      </w:hyperlink>
    </w:p>
    <w:p w:rsidR="00AF10E3" w:rsidRDefault="00AF10E3"/>
    <w:p w:rsidR="00AF10E3" w:rsidRDefault="00AF10E3">
      <w:hyperlink r:id="rId6" w:history="1">
        <w:r w:rsidRPr="00DA4B52">
          <w:rPr>
            <w:rStyle w:val="Hyperlink"/>
          </w:rPr>
          <w:t>https://docplayer.net/18492139-Uptime-infrastructure-monitor-whitepaper-the-truth-about-agent-vs-agentless-monitoring-a-short-guide-to-choosing-the-right-monitoring-solution.html</w:t>
        </w:r>
      </w:hyperlink>
    </w:p>
    <w:p w:rsidR="00AF10E3" w:rsidRDefault="00AF10E3"/>
    <w:p w:rsidR="00AF10E3" w:rsidRDefault="00AF10E3">
      <w:hyperlink r:id="rId7" w:history="1">
        <w:r w:rsidRPr="00DA4B52">
          <w:rPr>
            <w:rStyle w:val="Hyperlink"/>
          </w:rPr>
          <w:t>http://web.swcdn.net/creative/pdf/techtips/AppInsight_for_SQL.pdf</w:t>
        </w:r>
      </w:hyperlink>
    </w:p>
    <w:p w:rsidR="00AF10E3" w:rsidRDefault="00AF10E3"/>
    <w:p w:rsidR="00AF10E3" w:rsidRDefault="00AF10E3">
      <w:hyperlink r:id="rId8" w:history="1">
        <w:r w:rsidRPr="00DA4B52">
          <w:rPr>
            <w:rStyle w:val="Hyperlink"/>
          </w:rPr>
          <w:t>https://www.youtube.com/watch?v=Ee1JIbMnBU0</w:t>
        </w:r>
      </w:hyperlink>
    </w:p>
    <w:p w:rsidR="00AF10E3" w:rsidRDefault="00AF10E3"/>
    <w:p w:rsidR="00AF10E3" w:rsidRDefault="00AF10E3">
      <w:hyperlink r:id="rId9" w:history="1">
        <w:r w:rsidRPr="00DA4B52">
          <w:rPr>
            <w:rStyle w:val="Hyperlink"/>
          </w:rPr>
          <w:t>http://www.ijana.in/Special%20Issue/S14.pdf</w:t>
        </w:r>
      </w:hyperlink>
    </w:p>
    <w:p w:rsidR="00AF10E3" w:rsidRDefault="00AF10E3"/>
    <w:p w:rsidR="00AF10E3" w:rsidRDefault="00AF10E3">
      <w:hyperlink r:id="rId10" w:history="1">
        <w:r w:rsidRPr="00DA4B52">
          <w:rPr>
            <w:rStyle w:val="Hyperlink"/>
          </w:rPr>
          <w:t>https://icinga.com/products/icinga-2/</w:t>
        </w:r>
      </w:hyperlink>
    </w:p>
    <w:p w:rsidR="00AF10E3" w:rsidRDefault="00AF10E3"/>
    <w:p w:rsidR="00AF10E3" w:rsidRDefault="00C97352">
      <w:r>
        <w:rPr>
          <w:noProof/>
        </w:rPr>
        <w:drawing>
          <wp:inline distT="0" distB="0" distL="0" distR="0" wp14:anchorId="28ADAF7F" wp14:editId="339D90D7">
            <wp:extent cx="5943600" cy="3738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E3"/>
    <w:rsid w:val="000D4C5E"/>
    <w:rsid w:val="00991D9E"/>
    <w:rsid w:val="00AF10E3"/>
    <w:rsid w:val="00C9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EBDC6-F83F-4832-9EA6-A4B45C54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0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e1JIbMnBU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eb.swcdn.net/creative/pdf/techtips/AppInsight_for_SQL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player.net/18492139-Uptime-infrastructure-monitor-whitepaper-the-truth-about-agent-vs-agentless-monitoring-a-short-guide-to-choosing-the-right-monitoring-solution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player.net/2560615-White-paper-september-2012-ca-nimsoft-monitor-for-servers.html" TargetMode="External"/><Relationship Id="rId10" Type="http://schemas.openxmlformats.org/officeDocument/2006/relationships/hyperlink" Target="https://icinga.com/products/icinga-2/" TargetMode="External"/><Relationship Id="rId4" Type="http://schemas.openxmlformats.org/officeDocument/2006/relationships/hyperlink" Target="https://docplayer.net/3848560-White-paper-june-2014-ca-nimsoft-monitor-delivering-a-unified-monitoring-architecture.html" TargetMode="External"/><Relationship Id="rId9" Type="http://schemas.openxmlformats.org/officeDocument/2006/relationships/hyperlink" Target="http://www.ijana.in/Special%20Issue/S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Akanksha (GSTS-DBA)</dc:creator>
  <cp:keywords/>
  <dc:description/>
  <cp:lastModifiedBy>Singh, Akanksha (GSTS-DBA)</cp:lastModifiedBy>
  <cp:revision>1</cp:revision>
  <dcterms:created xsi:type="dcterms:W3CDTF">2018-10-17T08:50:00Z</dcterms:created>
  <dcterms:modified xsi:type="dcterms:W3CDTF">2018-10-17T09:08:00Z</dcterms:modified>
</cp:coreProperties>
</file>