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536BAD" w14:textId="77777777" w:rsidR="007A3455" w:rsidRDefault="007A3455" w:rsidP="007A3455">
      <w:pPr>
        <w:pStyle w:val="Heading2"/>
        <w:jc w:val="center"/>
      </w:pPr>
      <w:r>
        <w:t>HSPC Operator</w:t>
      </w:r>
    </w:p>
    <w:p w14:paraId="4DDAB307" w14:textId="77777777" w:rsidR="007A3455" w:rsidRDefault="007A3455" w:rsidP="001B2DF4">
      <w:pPr>
        <w:pStyle w:val="NormalWeb"/>
        <w:jc w:val="both"/>
        <w:rPr>
          <w:rStyle w:val="citation-5"/>
        </w:rPr>
      </w:pPr>
    </w:p>
    <w:p w14:paraId="7BD9D5B2" w14:textId="5A12FE9D" w:rsidR="001B2DF4" w:rsidRDefault="001B2DF4" w:rsidP="001B2DF4">
      <w:pPr>
        <w:pStyle w:val="NormalWeb"/>
        <w:jc w:val="both"/>
      </w:pPr>
      <w:r>
        <w:rPr>
          <w:rStyle w:val="citation-5"/>
        </w:rPr>
        <w:t xml:space="preserve">Integrating Hitachi storage (typically the Virtual Storage Platform or VSP series) with </w:t>
      </w:r>
      <w:r>
        <w:rPr>
          <w:rStyle w:val="citation-5"/>
          <w:b/>
          <w:bCs/>
        </w:rPr>
        <w:t>OpenShift 4.21</w:t>
      </w:r>
      <w:r>
        <w:rPr>
          <w:rStyle w:val="citation-5"/>
        </w:rPr>
        <w:t xml:space="preserve"> is achieved using the </w:t>
      </w:r>
      <w:r>
        <w:rPr>
          <w:rStyle w:val="citation-5"/>
          <w:b/>
          <w:bCs/>
        </w:rPr>
        <w:t>Hitachi Storage Plug-in for Containers (HSPC)</w:t>
      </w:r>
      <w:r>
        <w:rPr>
          <w:rStyle w:val="citation-5"/>
        </w:rPr>
        <w:t>.</w:t>
      </w:r>
      <w:r>
        <w:t xml:space="preserve"> </w:t>
      </w:r>
      <w:r>
        <w:rPr>
          <w:rStyle w:val="citation-4"/>
        </w:rPr>
        <w:t>This is a CSI-compliant driver that allows OpenShift to provision and manage Hitachi block storage dynamically.</w:t>
      </w:r>
    </w:p>
    <w:p w14:paraId="43D42B23" w14:textId="77777777" w:rsidR="001B2DF4" w:rsidRDefault="001B2DF4" w:rsidP="001B2DF4">
      <w:pPr>
        <w:pStyle w:val="NormalWeb"/>
        <w:jc w:val="both"/>
        <w:rPr>
          <w:rStyle w:val="citation-3"/>
        </w:rPr>
      </w:pPr>
      <w:r>
        <w:rPr>
          <w:rStyle w:val="citation-3"/>
        </w:rPr>
        <w:t>O</w:t>
      </w:r>
      <w:r>
        <w:rPr>
          <w:rStyle w:val="citation-3"/>
        </w:rPr>
        <w:t xml:space="preserve">n a modern version of OpenShift, the recommended approach is to use the </w:t>
      </w:r>
      <w:r>
        <w:rPr>
          <w:rStyle w:val="citation-3"/>
          <w:b/>
          <w:bCs/>
        </w:rPr>
        <w:t>HSPC Operator</w:t>
      </w:r>
      <w:r>
        <w:rPr>
          <w:rStyle w:val="citation-3"/>
        </w:rPr>
        <w:t xml:space="preserve"> available via the Red Hat Ecosystem Catalog.</w:t>
      </w:r>
    </w:p>
    <w:p w14:paraId="0C9AFE0D" w14:textId="7FE9B510" w:rsidR="001B2DF4" w:rsidRPr="001B2DF4" w:rsidRDefault="001B2DF4" w:rsidP="001B2DF4">
      <w:pPr>
        <w:pStyle w:val="NormalWeb"/>
        <w:jc w:val="both"/>
      </w:pPr>
      <w:r w:rsidRPr="001B2DF4">
        <w:rPr>
          <w:b/>
          <w:bCs/>
          <w:sz w:val="36"/>
          <w:szCs w:val="36"/>
        </w:rPr>
        <w:t>Step 1: Prerequisites</w:t>
      </w:r>
    </w:p>
    <w:p w14:paraId="3110F8CA" w14:textId="77777777" w:rsidR="001B2DF4" w:rsidRPr="001B2DF4" w:rsidRDefault="001B2DF4" w:rsidP="001B2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DF4">
        <w:rPr>
          <w:rFonts w:ascii="Times New Roman" w:eastAsia="Times New Roman" w:hAnsi="Times New Roman" w:cs="Times New Roman"/>
          <w:sz w:val="24"/>
          <w:szCs w:val="24"/>
        </w:rPr>
        <w:t>Before starting the installation, ensure your environment meets these requirements:</w:t>
      </w:r>
    </w:p>
    <w:p w14:paraId="73251C78" w14:textId="77777777" w:rsidR="001B2DF4" w:rsidRPr="001B2DF4" w:rsidRDefault="001B2DF4" w:rsidP="001B2D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B2DF4">
        <w:rPr>
          <w:rFonts w:ascii="Times New Roman" w:eastAsia="Times New Roman" w:hAnsi="Times New Roman" w:cs="Times New Roman"/>
          <w:b/>
          <w:bCs/>
          <w:sz w:val="28"/>
          <w:szCs w:val="28"/>
        </w:rPr>
        <w:t>Storage System:</w:t>
      </w:r>
      <w:r w:rsidRPr="001B2DF4">
        <w:rPr>
          <w:rFonts w:ascii="Times New Roman" w:eastAsia="Times New Roman" w:hAnsi="Times New Roman" w:cs="Times New Roman"/>
          <w:sz w:val="28"/>
          <w:szCs w:val="28"/>
        </w:rPr>
        <w:t xml:space="preserve"> Hitachi VSP series (G/F series, 5000 series, or VSP One Block) with a configured </w:t>
      </w:r>
      <w:r w:rsidRPr="001B2DF4">
        <w:rPr>
          <w:rFonts w:ascii="Times New Roman" w:eastAsia="Times New Roman" w:hAnsi="Times New Roman" w:cs="Times New Roman"/>
          <w:b/>
          <w:bCs/>
          <w:sz w:val="28"/>
          <w:szCs w:val="28"/>
        </w:rPr>
        <w:t>Dynamic Provisioning (DP) Pool</w:t>
      </w:r>
      <w:r w:rsidRPr="001B2DF4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1C2258C" w14:textId="77777777" w:rsidR="001B2DF4" w:rsidRPr="001B2DF4" w:rsidRDefault="001B2DF4" w:rsidP="001B2D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B2DF4">
        <w:rPr>
          <w:rFonts w:ascii="Times New Roman" w:eastAsia="Times New Roman" w:hAnsi="Times New Roman" w:cs="Times New Roman"/>
          <w:b/>
          <w:bCs/>
          <w:sz w:val="28"/>
          <w:szCs w:val="28"/>
        </w:rPr>
        <w:t>Connectivity:</w:t>
      </w:r>
      <w:r w:rsidRPr="001B2DF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B2DF4">
        <w:rPr>
          <w:rFonts w:ascii="Times New Roman" w:eastAsia="Times New Roman" w:hAnsi="Times New Roman" w:cs="Times New Roman"/>
          <w:sz w:val="28"/>
          <w:szCs w:val="28"/>
        </w:rPr>
        <w:t>Fibre</w:t>
      </w:r>
      <w:proofErr w:type="spellEnd"/>
      <w:r w:rsidRPr="001B2DF4">
        <w:rPr>
          <w:rFonts w:ascii="Times New Roman" w:eastAsia="Times New Roman" w:hAnsi="Times New Roman" w:cs="Times New Roman"/>
          <w:sz w:val="28"/>
          <w:szCs w:val="28"/>
        </w:rPr>
        <w:t xml:space="preserve"> Channel (FC) or iSCSI connectivity between OpenShift worker nodes and the Hitachi storage ports.</w:t>
      </w:r>
    </w:p>
    <w:p w14:paraId="402752BC" w14:textId="77777777" w:rsidR="001B2DF4" w:rsidRPr="001B2DF4" w:rsidRDefault="001B2DF4" w:rsidP="001B2D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B2DF4">
        <w:rPr>
          <w:rFonts w:ascii="Times New Roman" w:eastAsia="Times New Roman" w:hAnsi="Times New Roman" w:cs="Times New Roman"/>
          <w:b/>
          <w:bCs/>
          <w:sz w:val="28"/>
          <w:szCs w:val="28"/>
        </w:rPr>
        <w:t>Multipath:</w:t>
      </w:r>
      <w:r w:rsidRPr="001B2DF4">
        <w:rPr>
          <w:rFonts w:ascii="Times New Roman" w:eastAsia="Times New Roman" w:hAnsi="Times New Roman" w:cs="Times New Roman"/>
          <w:sz w:val="28"/>
          <w:szCs w:val="28"/>
        </w:rPr>
        <w:t xml:space="preserve"> Ensure </w:t>
      </w:r>
      <w:r w:rsidRPr="001B2DF4">
        <w:rPr>
          <w:rFonts w:ascii="Courier New" w:eastAsia="Times New Roman" w:hAnsi="Courier New" w:cs="Courier New"/>
        </w:rPr>
        <w:t>device-mapper-multipath</w:t>
      </w:r>
      <w:r w:rsidRPr="001B2DF4">
        <w:rPr>
          <w:rFonts w:ascii="Times New Roman" w:eastAsia="Times New Roman" w:hAnsi="Times New Roman" w:cs="Times New Roman"/>
          <w:sz w:val="28"/>
          <w:szCs w:val="28"/>
        </w:rPr>
        <w:t xml:space="preserve"> is enabled on all OpenShift worker nodes.</w:t>
      </w:r>
    </w:p>
    <w:p w14:paraId="3F9DDF46" w14:textId="77777777" w:rsidR="001B2DF4" w:rsidRPr="001B2DF4" w:rsidRDefault="001B2DF4" w:rsidP="001B2D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B2DF4">
        <w:rPr>
          <w:rFonts w:ascii="Times New Roman" w:eastAsia="Times New Roman" w:hAnsi="Times New Roman" w:cs="Times New Roman"/>
          <w:b/>
          <w:bCs/>
          <w:sz w:val="28"/>
          <w:szCs w:val="28"/>
        </w:rPr>
        <w:t>Credentials:</w:t>
      </w:r>
      <w:r w:rsidRPr="001B2DF4">
        <w:rPr>
          <w:rFonts w:ascii="Times New Roman" w:eastAsia="Times New Roman" w:hAnsi="Times New Roman" w:cs="Times New Roman"/>
          <w:sz w:val="28"/>
          <w:szCs w:val="28"/>
        </w:rPr>
        <w:t xml:space="preserve"> You need an account on the Hitachi storage (or Hitachi Device Manager - Storage Navigator) with permissions to manage volumes and host groups.</w:t>
      </w:r>
    </w:p>
    <w:p w14:paraId="585B7357" w14:textId="3D87AF2A" w:rsidR="001B2DF4" w:rsidRDefault="001B2DF4" w:rsidP="001B2DF4">
      <w:pPr>
        <w:pStyle w:val="Heading2"/>
      </w:pPr>
      <w:r>
        <w:t>Step 2: Install the HSPC Operator</w:t>
      </w:r>
    </w:p>
    <w:p w14:paraId="4764A9B2" w14:textId="77777777" w:rsidR="001B2DF4" w:rsidRPr="001B2DF4" w:rsidRDefault="001B2DF4" w:rsidP="001B2D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B2DF4">
        <w:rPr>
          <w:rFonts w:ascii="Times New Roman" w:eastAsia="Times New Roman" w:hAnsi="Times New Roman" w:cs="Times New Roman"/>
          <w:sz w:val="28"/>
          <w:szCs w:val="28"/>
        </w:rPr>
        <w:t xml:space="preserve">The easiest way to manage the lifecycle of the CSI driver is through the </w:t>
      </w:r>
      <w:proofErr w:type="spellStart"/>
      <w:r w:rsidRPr="001B2DF4">
        <w:rPr>
          <w:rFonts w:ascii="Times New Roman" w:eastAsia="Times New Roman" w:hAnsi="Times New Roman" w:cs="Times New Roman"/>
          <w:sz w:val="28"/>
          <w:szCs w:val="28"/>
        </w:rPr>
        <w:t>OperatorHub</w:t>
      </w:r>
      <w:proofErr w:type="spellEnd"/>
      <w:r w:rsidRPr="001B2DF4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BCEEA60" w14:textId="77777777" w:rsidR="001B2DF4" w:rsidRPr="001B2DF4" w:rsidRDefault="001B2DF4" w:rsidP="001B2D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B2DF4">
        <w:rPr>
          <w:rFonts w:ascii="Times New Roman" w:eastAsia="Times New Roman" w:hAnsi="Times New Roman" w:cs="Times New Roman"/>
          <w:sz w:val="28"/>
          <w:szCs w:val="28"/>
        </w:rPr>
        <w:t>Log in to your OpenShift Web Console as an administrator.</w:t>
      </w:r>
    </w:p>
    <w:p w14:paraId="4C026779" w14:textId="77777777" w:rsidR="001B2DF4" w:rsidRPr="001B2DF4" w:rsidRDefault="001B2DF4" w:rsidP="001B2D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B2DF4">
        <w:rPr>
          <w:rFonts w:ascii="Times New Roman" w:eastAsia="Times New Roman" w:hAnsi="Times New Roman" w:cs="Times New Roman"/>
          <w:sz w:val="28"/>
          <w:szCs w:val="28"/>
        </w:rPr>
        <w:t xml:space="preserve">Navigate to Operators &gt; </w:t>
      </w:r>
      <w:proofErr w:type="spellStart"/>
      <w:r w:rsidRPr="001B2DF4">
        <w:rPr>
          <w:rFonts w:ascii="Times New Roman" w:eastAsia="Times New Roman" w:hAnsi="Times New Roman" w:cs="Times New Roman"/>
          <w:sz w:val="28"/>
          <w:szCs w:val="28"/>
        </w:rPr>
        <w:t>OperatorHub</w:t>
      </w:r>
      <w:proofErr w:type="spellEnd"/>
      <w:r w:rsidRPr="001B2DF4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3487DE1" w14:textId="77777777" w:rsidR="001B2DF4" w:rsidRPr="001B2DF4" w:rsidRDefault="001B2DF4" w:rsidP="001B2D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B2DF4">
        <w:rPr>
          <w:rFonts w:ascii="Times New Roman" w:eastAsia="Times New Roman" w:hAnsi="Times New Roman" w:cs="Times New Roman"/>
          <w:sz w:val="28"/>
          <w:szCs w:val="28"/>
        </w:rPr>
        <w:t>Search for "Hitachi" and select the Hitachi Storage Plug-in for Containers Operator.</w:t>
      </w:r>
    </w:p>
    <w:p w14:paraId="5F11C9F3" w14:textId="77777777" w:rsidR="001B2DF4" w:rsidRPr="001B2DF4" w:rsidRDefault="001B2DF4" w:rsidP="001B2D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B2DF4">
        <w:rPr>
          <w:rFonts w:ascii="Times New Roman" w:eastAsia="Times New Roman" w:hAnsi="Times New Roman" w:cs="Times New Roman"/>
          <w:sz w:val="28"/>
          <w:szCs w:val="28"/>
        </w:rPr>
        <w:t xml:space="preserve">Click Install. Choose the stable update channel and the </w:t>
      </w:r>
      <w:proofErr w:type="spellStart"/>
      <w:r w:rsidRPr="001B2DF4">
        <w:rPr>
          <w:rFonts w:ascii="Times New Roman" w:eastAsia="Times New Roman" w:hAnsi="Times New Roman" w:cs="Times New Roman"/>
          <w:sz w:val="28"/>
          <w:szCs w:val="28"/>
        </w:rPr>
        <w:t>hitachi</w:t>
      </w:r>
      <w:proofErr w:type="spellEnd"/>
      <w:r w:rsidRPr="001B2DF4">
        <w:rPr>
          <w:rFonts w:ascii="Times New Roman" w:eastAsia="Times New Roman" w:hAnsi="Times New Roman" w:cs="Times New Roman"/>
          <w:sz w:val="28"/>
          <w:szCs w:val="28"/>
        </w:rPr>
        <w:t>-</w:t>
      </w:r>
      <w:proofErr w:type="spellStart"/>
      <w:r w:rsidRPr="001B2DF4">
        <w:rPr>
          <w:rFonts w:ascii="Times New Roman" w:eastAsia="Times New Roman" w:hAnsi="Times New Roman" w:cs="Times New Roman"/>
          <w:sz w:val="28"/>
          <w:szCs w:val="28"/>
        </w:rPr>
        <w:t>hspc</w:t>
      </w:r>
      <w:proofErr w:type="spellEnd"/>
      <w:r w:rsidRPr="001B2DF4">
        <w:rPr>
          <w:rFonts w:ascii="Times New Roman" w:eastAsia="Times New Roman" w:hAnsi="Times New Roman" w:cs="Times New Roman"/>
          <w:sz w:val="28"/>
          <w:szCs w:val="28"/>
        </w:rPr>
        <w:t>-usage namespace (or allow the operator to create its own).</w:t>
      </w:r>
    </w:p>
    <w:p w14:paraId="41B4BC09" w14:textId="77777777" w:rsidR="001B2DF4" w:rsidRDefault="001B2DF4" w:rsidP="001B2DF4">
      <w:pPr>
        <w:pStyle w:val="Heading2"/>
      </w:pPr>
    </w:p>
    <w:p w14:paraId="60EF0716" w14:textId="0D4596BE" w:rsidR="001B2DF4" w:rsidRDefault="001B2DF4" w:rsidP="001B2DF4">
      <w:pPr>
        <w:pStyle w:val="Heading2"/>
      </w:pPr>
      <w:r>
        <w:t>Step 3: Configure Storage Secrets</w:t>
      </w:r>
    </w:p>
    <w:p w14:paraId="4CEFBFF7" w14:textId="77777777" w:rsidR="001B2DF4" w:rsidRDefault="001B2DF4" w:rsidP="001B2DF4">
      <w:pPr>
        <w:pStyle w:val="NormalWeb"/>
      </w:pPr>
      <w:r>
        <w:lastRenderedPageBreak/>
        <w:t>You must provide the driver with the credentials to talk to your Hitachi storage system.</w:t>
      </w:r>
    </w:p>
    <w:p w14:paraId="24A452EE" w14:textId="0AF06F3B" w:rsidR="001B2DF4" w:rsidRPr="001B2DF4" w:rsidRDefault="001B2DF4" w:rsidP="001B2DF4">
      <w:pPr>
        <w:pStyle w:val="NormalWeb"/>
        <w:numPr>
          <w:ilvl w:val="0"/>
          <w:numId w:val="3"/>
        </w:numPr>
        <w:shd w:val="clear" w:color="auto" w:fill="000000" w:themeFill="text1"/>
        <w:rPr>
          <w:color w:val="FFFFFF" w:themeColor="background1"/>
        </w:rPr>
      </w:pPr>
      <w:r w:rsidRPr="001B2DF4">
        <w:rPr>
          <w:color w:val="FFFFFF" w:themeColor="background1"/>
        </w:rPr>
        <w:t xml:space="preserve">Create a YAML file (e.g., </w:t>
      </w:r>
      <w:proofErr w:type="spellStart"/>
      <w:r w:rsidRPr="001B2DF4">
        <w:rPr>
          <w:rStyle w:val="HTMLCode"/>
          <w:color w:val="FFFFFF" w:themeColor="background1"/>
        </w:rPr>
        <w:t>hitachi-</w:t>
      </w:r>
      <w:proofErr w:type="gramStart"/>
      <w:r w:rsidRPr="001B2DF4">
        <w:rPr>
          <w:rStyle w:val="HTMLCode"/>
          <w:color w:val="FFFFFF" w:themeColor="background1"/>
        </w:rPr>
        <w:t>secret.yaml</w:t>
      </w:r>
      <w:proofErr w:type="spellEnd"/>
      <w:proofErr w:type="gramEnd"/>
      <w:r w:rsidRPr="001B2DF4">
        <w:rPr>
          <w:color w:val="FFFFFF" w:themeColor="background1"/>
        </w:rPr>
        <w:t>) containing your storage IP and credentials:</w:t>
      </w:r>
    </w:p>
    <w:p w14:paraId="06840F7D" w14:textId="77777777" w:rsidR="001B2DF4" w:rsidRPr="001B2DF4" w:rsidRDefault="001B2DF4" w:rsidP="001B2DF4">
      <w:pPr>
        <w:pStyle w:val="NoSpacing"/>
        <w:shd w:val="clear" w:color="auto" w:fill="000000" w:themeFill="text1"/>
        <w:rPr>
          <w:sz w:val="24"/>
          <w:szCs w:val="24"/>
        </w:rPr>
      </w:pPr>
      <w:proofErr w:type="spellStart"/>
      <w:r w:rsidRPr="001B2DF4">
        <w:rPr>
          <w:sz w:val="24"/>
          <w:szCs w:val="24"/>
        </w:rPr>
        <w:t>apiVersion</w:t>
      </w:r>
      <w:proofErr w:type="spellEnd"/>
      <w:r w:rsidRPr="001B2DF4">
        <w:rPr>
          <w:sz w:val="24"/>
          <w:szCs w:val="24"/>
        </w:rPr>
        <w:t>: v1</w:t>
      </w:r>
    </w:p>
    <w:p w14:paraId="1352E629" w14:textId="77777777" w:rsidR="001B2DF4" w:rsidRPr="001B2DF4" w:rsidRDefault="001B2DF4" w:rsidP="001B2DF4">
      <w:pPr>
        <w:pStyle w:val="NoSpacing"/>
        <w:shd w:val="clear" w:color="auto" w:fill="000000" w:themeFill="text1"/>
        <w:rPr>
          <w:sz w:val="24"/>
          <w:szCs w:val="24"/>
        </w:rPr>
      </w:pPr>
      <w:r w:rsidRPr="001B2DF4">
        <w:rPr>
          <w:sz w:val="24"/>
          <w:szCs w:val="24"/>
        </w:rPr>
        <w:t>kind: Secret</w:t>
      </w:r>
    </w:p>
    <w:p w14:paraId="6E546BC3" w14:textId="77777777" w:rsidR="001B2DF4" w:rsidRPr="001B2DF4" w:rsidRDefault="001B2DF4" w:rsidP="001B2DF4">
      <w:pPr>
        <w:pStyle w:val="NoSpacing"/>
        <w:shd w:val="clear" w:color="auto" w:fill="000000" w:themeFill="text1"/>
        <w:rPr>
          <w:sz w:val="24"/>
          <w:szCs w:val="24"/>
        </w:rPr>
      </w:pPr>
      <w:r w:rsidRPr="001B2DF4">
        <w:rPr>
          <w:sz w:val="24"/>
          <w:szCs w:val="24"/>
        </w:rPr>
        <w:t>metadata:</w:t>
      </w:r>
    </w:p>
    <w:p w14:paraId="37B712DF" w14:textId="77777777" w:rsidR="001B2DF4" w:rsidRPr="001B2DF4" w:rsidRDefault="001B2DF4" w:rsidP="001B2DF4">
      <w:pPr>
        <w:pStyle w:val="NoSpacing"/>
        <w:shd w:val="clear" w:color="auto" w:fill="000000" w:themeFill="text1"/>
        <w:rPr>
          <w:sz w:val="24"/>
          <w:szCs w:val="24"/>
        </w:rPr>
      </w:pPr>
      <w:r w:rsidRPr="001B2DF4">
        <w:rPr>
          <w:sz w:val="24"/>
          <w:szCs w:val="24"/>
        </w:rPr>
        <w:t xml:space="preserve">  name: </w:t>
      </w:r>
      <w:proofErr w:type="spellStart"/>
      <w:r w:rsidRPr="001B2DF4">
        <w:rPr>
          <w:sz w:val="24"/>
          <w:szCs w:val="24"/>
        </w:rPr>
        <w:t>hspc</w:t>
      </w:r>
      <w:proofErr w:type="spellEnd"/>
      <w:r w:rsidRPr="001B2DF4">
        <w:rPr>
          <w:sz w:val="24"/>
          <w:szCs w:val="24"/>
        </w:rPr>
        <w:t>-storage-credentials</w:t>
      </w:r>
    </w:p>
    <w:p w14:paraId="055BD8BF" w14:textId="77777777" w:rsidR="001B2DF4" w:rsidRPr="001B2DF4" w:rsidRDefault="001B2DF4" w:rsidP="001B2DF4">
      <w:pPr>
        <w:pStyle w:val="NoSpacing"/>
        <w:shd w:val="clear" w:color="auto" w:fill="000000" w:themeFill="text1"/>
        <w:rPr>
          <w:sz w:val="24"/>
          <w:szCs w:val="24"/>
        </w:rPr>
      </w:pPr>
      <w:r w:rsidRPr="001B2DF4">
        <w:rPr>
          <w:sz w:val="24"/>
          <w:szCs w:val="24"/>
        </w:rPr>
        <w:t xml:space="preserve">  namespace: </w:t>
      </w:r>
      <w:proofErr w:type="spellStart"/>
      <w:r w:rsidRPr="001B2DF4">
        <w:rPr>
          <w:sz w:val="24"/>
          <w:szCs w:val="24"/>
        </w:rPr>
        <w:t>hitachi</w:t>
      </w:r>
      <w:proofErr w:type="spellEnd"/>
      <w:r w:rsidRPr="001B2DF4">
        <w:rPr>
          <w:sz w:val="24"/>
          <w:szCs w:val="24"/>
        </w:rPr>
        <w:t>-</w:t>
      </w:r>
      <w:proofErr w:type="spellStart"/>
      <w:r w:rsidRPr="001B2DF4">
        <w:rPr>
          <w:sz w:val="24"/>
          <w:szCs w:val="24"/>
        </w:rPr>
        <w:t>hspc</w:t>
      </w:r>
      <w:proofErr w:type="spellEnd"/>
      <w:r w:rsidRPr="001B2DF4">
        <w:rPr>
          <w:sz w:val="24"/>
          <w:szCs w:val="24"/>
        </w:rPr>
        <w:t>-usage</w:t>
      </w:r>
    </w:p>
    <w:p w14:paraId="2F96C1CC" w14:textId="77777777" w:rsidR="001B2DF4" w:rsidRPr="001B2DF4" w:rsidRDefault="001B2DF4" w:rsidP="001B2DF4">
      <w:pPr>
        <w:pStyle w:val="NoSpacing"/>
        <w:shd w:val="clear" w:color="auto" w:fill="000000" w:themeFill="text1"/>
        <w:rPr>
          <w:sz w:val="24"/>
          <w:szCs w:val="24"/>
        </w:rPr>
      </w:pPr>
      <w:r w:rsidRPr="001B2DF4">
        <w:rPr>
          <w:sz w:val="24"/>
          <w:szCs w:val="24"/>
        </w:rPr>
        <w:t>type: Opaque</w:t>
      </w:r>
    </w:p>
    <w:p w14:paraId="4595819B" w14:textId="77777777" w:rsidR="001B2DF4" w:rsidRPr="001B2DF4" w:rsidRDefault="001B2DF4" w:rsidP="001B2DF4">
      <w:pPr>
        <w:pStyle w:val="NoSpacing"/>
        <w:shd w:val="clear" w:color="auto" w:fill="000000" w:themeFill="text1"/>
        <w:rPr>
          <w:sz w:val="24"/>
          <w:szCs w:val="24"/>
        </w:rPr>
      </w:pPr>
      <w:proofErr w:type="spellStart"/>
      <w:r w:rsidRPr="001B2DF4">
        <w:rPr>
          <w:sz w:val="24"/>
          <w:szCs w:val="24"/>
        </w:rPr>
        <w:t>stringData</w:t>
      </w:r>
      <w:proofErr w:type="spellEnd"/>
      <w:r w:rsidRPr="001B2DF4">
        <w:rPr>
          <w:sz w:val="24"/>
          <w:szCs w:val="24"/>
        </w:rPr>
        <w:t>:</w:t>
      </w:r>
    </w:p>
    <w:p w14:paraId="1399F0A0" w14:textId="77777777" w:rsidR="001B2DF4" w:rsidRPr="001B2DF4" w:rsidRDefault="001B2DF4" w:rsidP="001B2DF4">
      <w:pPr>
        <w:pStyle w:val="NoSpacing"/>
        <w:shd w:val="clear" w:color="auto" w:fill="000000" w:themeFill="text1"/>
        <w:rPr>
          <w:sz w:val="24"/>
          <w:szCs w:val="24"/>
        </w:rPr>
      </w:pPr>
      <w:r w:rsidRPr="001B2DF4">
        <w:rPr>
          <w:sz w:val="24"/>
          <w:szCs w:val="24"/>
        </w:rPr>
        <w:t xml:space="preserve">  protocol: "https"</w:t>
      </w:r>
    </w:p>
    <w:p w14:paraId="13B0F163" w14:textId="77777777" w:rsidR="001B2DF4" w:rsidRPr="001B2DF4" w:rsidRDefault="001B2DF4" w:rsidP="001B2DF4">
      <w:pPr>
        <w:pStyle w:val="NoSpacing"/>
        <w:shd w:val="clear" w:color="auto" w:fill="000000" w:themeFill="text1"/>
        <w:rPr>
          <w:sz w:val="24"/>
          <w:szCs w:val="24"/>
        </w:rPr>
      </w:pPr>
      <w:r w:rsidRPr="001B2DF4">
        <w:rPr>
          <w:sz w:val="24"/>
          <w:szCs w:val="24"/>
        </w:rPr>
        <w:t xml:space="preserve">  address: "192.168.1.100" # IP of your Storage Navigator / REST API</w:t>
      </w:r>
    </w:p>
    <w:p w14:paraId="06290C7B" w14:textId="77777777" w:rsidR="001B2DF4" w:rsidRPr="001B2DF4" w:rsidRDefault="001B2DF4" w:rsidP="001B2DF4">
      <w:pPr>
        <w:pStyle w:val="NoSpacing"/>
        <w:shd w:val="clear" w:color="auto" w:fill="000000" w:themeFill="text1"/>
        <w:rPr>
          <w:sz w:val="24"/>
          <w:szCs w:val="24"/>
        </w:rPr>
      </w:pPr>
      <w:r w:rsidRPr="001B2DF4">
        <w:rPr>
          <w:sz w:val="24"/>
          <w:szCs w:val="24"/>
        </w:rPr>
        <w:t xml:space="preserve">  username: "admin"</w:t>
      </w:r>
    </w:p>
    <w:p w14:paraId="44E7D033" w14:textId="027CDF30" w:rsidR="001B2DF4" w:rsidRPr="001B2DF4" w:rsidRDefault="001B2DF4" w:rsidP="001B2DF4">
      <w:pPr>
        <w:pStyle w:val="NoSpacing"/>
        <w:shd w:val="clear" w:color="auto" w:fill="000000" w:themeFill="text1"/>
        <w:rPr>
          <w:sz w:val="24"/>
          <w:szCs w:val="24"/>
        </w:rPr>
      </w:pPr>
      <w:r w:rsidRPr="001B2DF4">
        <w:rPr>
          <w:sz w:val="24"/>
          <w:szCs w:val="24"/>
        </w:rPr>
        <w:t xml:space="preserve">  password: "</w:t>
      </w:r>
      <w:proofErr w:type="spellStart"/>
      <w:r w:rsidRPr="001B2DF4">
        <w:rPr>
          <w:sz w:val="24"/>
          <w:szCs w:val="24"/>
        </w:rPr>
        <w:t>yourpassword</w:t>
      </w:r>
      <w:proofErr w:type="spellEnd"/>
      <w:r w:rsidRPr="001B2DF4">
        <w:rPr>
          <w:sz w:val="24"/>
          <w:szCs w:val="24"/>
        </w:rPr>
        <w:t>"</w:t>
      </w:r>
    </w:p>
    <w:p w14:paraId="0B8AE61E" w14:textId="673B2A96" w:rsidR="001B2DF4" w:rsidRDefault="001B2DF4" w:rsidP="001B2DF4">
      <w:pPr>
        <w:pStyle w:val="NormalWeb"/>
        <w:shd w:val="clear" w:color="auto" w:fill="FFFFFF" w:themeFill="background1"/>
        <w:ind w:left="720"/>
        <w:rPr>
          <w:color w:val="FFFFFF" w:themeColor="background1"/>
        </w:rPr>
      </w:pPr>
    </w:p>
    <w:p w14:paraId="4B7A7766" w14:textId="611201BF" w:rsidR="001B2DF4" w:rsidRPr="001B2DF4" w:rsidRDefault="001B2DF4" w:rsidP="001B2DF4">
      <w:pPr>
        <w:pStyle w:val="NormalWeb"/>
        <w:shd w:val="clear" w:color="auto" w:fill="000000" w:themeFill="text1"/>
        <w:ind w:left="720"/>
        <w:rPr>
          <w:color w:val="FFFFFF" w:themeColor="background1"/>
        </w:rPr>
      </w:pPr>
      <w:proofErr w:type="spellStart"/>
      <w:r w:rsidRPr="001B2DF4">
        <w:rPr>
          <w:color w:val="FFFFFF" w:themeColor="background1"/>
        </w:rPr>
        <w:t>oc</w:t>
      </w:r>
      <w:proofErr w:type="spellEnd"/>
      <w:r w:rsidRPr="001B2DF4">
        <w:rPr>
          <w:color w:val="FFFFFF" w:themeColor="background1"/>
        </w:rPr>
        <w:t xml:space="preserve"> apply -f </w:t>
      </w:r>
      <w:proofErr w:type="spellStart"/>
      <w:r w:rsidRPr="001B2DF4">
        <w:rPr>
          <w:color w:val="FFFFFF" w:themeColor="background1"/>
        </w:rPr>
        <w:t>hitachi-</w:t>
      </w:r>
      <w:proofErr w:type="gramStart"/>
      <w:r w:rsidRPr="001B2DF4">
        <w:rPr>
          <w:color w:val="FFFFFF" w:themeColor="background1"/>
        </w:rPr>
        <w:t>secret.yaml</w:t>
      </w:r>
      <w:proofErr w:type="spellEnd"/>
      <w:proofErr w:type="gramEnd"/>
    </w:p>
    <w:p w14:paraId="63DDB520" w14:textId="344357AD" w:rsidR="001B2DF4" w:rsidRDefault="001B2DF4" w:rsidP="001B2DF4">
      <w:pPr>
        <w:pStyle w:val="NormalWeb"/>
        <w:shd w:val="clear" w:color="auto" w:fill="FFFFFF" w:themeFill="background1"/>
        <w:ind w:left="720"/>
        <w:rPr>
          <w:color w:val="FFFFFF" w:themeColor="background1"/>
        </w:rPr>
      </w:pPr>
    </w:p>
    <w:p w14:paraId="3894966B" w14:textId="77777777" w:rsidR="001B2DF4" w:rsidRDefault="001B2DF4" w:rsidP="001B2DF4">
      <w:pPr>
        <w:pStyle w:val="Heading2"/>
      </w:pPr>
      <w:r>
        <w:t>Step 4: Deploy the CSI Driver (HSPC Instance)</w:t>
      </w:r>
    </w:p>
    <w:p w14:paraId="375B5F10" w14:textId="77777777" w:rsidR="001B2DF4" w:rsidRPr="001B2DF4" w:rsidRDefault="001B2DF4" w:rsidP="001B2D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B2DF4">
        <w:rPr>
          <w:rFonts w:ascii="Times New Roman" w:eastAsia="Times New Roman" w:hAnsi="Times New Roman" w:cs="Times New Roman"/>
          <w:sz w:val="28"/>
          <w:szCs w:val="28"/>
        </w:rPr>
        <w:t>After the Operator is installed, you need to create an instance of the driver.</w:t>
      </w:r>
    </w:p>
    <w:p w14:paraId="475ABAA2" w14:textId="77777777" w:rsidR="001B2DF4" w:rsidRPr="001B2DF4" w:rsidRDefault="001B2DF4" w:rsidP="001B2D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B2DF4">
        <w:rPr>
          <w:rFonts w:ascii="Times New Roman" w:eastAsia="Times New Roman" w:hAnsi="Times New Roman" w:cs="Times New Roman"/>
          <w:sz w:val="28"/>
          <w:szCs w:val="28"/>
        </w:rPr>
        <w:t>In the OpenShift Console, go to Installed Operators &gt; Hitachi Storage Plug-in for Containers.</w:t>
      </w:r>
    </w:p>
    <w:p w14:paraId="7EB6C02D" w14:textId="77777777" w:rsidR="001B2DF4" w:rsidRPr="001B2DF4" w:rsidRDefault="001B2DF4" w:rsidP="001B2D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B2DF4">
        <w:rPr>
          <w:rFonts w:ascii="Times New Roman" w:eastAsia="Times New Roman" w:hAnsi="Times New Roman" w:cs="Times New Roman"/>
          <w:sz w:val="28"/>
          <w:szCs w:val="28"/>
        </w:rPr>
        <w:t>Under the HSPC tab, click Create HSPC.</w:t>
      </w:r>
    </w:p>
    <w:p w14:paraId="43F76AB2" w14:textId="2AAB3F3E" w:rsidR="001B2DF4" w:rsidRDefault="001B2DF4" w:rsidP="001B2D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B2DF4">
        <w:rPr>
          <w:rFonts w:ascii="Times New Roman" w:eastAsia="Times New Roman" w:hAnsi="Times New Roman" w:cs="Times New Roman"/>
          <w:sz w:val="28"/>
          <w:szCs w:val="28"/>
        </w:rPr>
        <w:t>Configure the YAML to point to your storage system and the secret created in Step 3. Ensure you specify the correct storage model and communication ports.</w:t>
      </w:r>
    </w:p>
    <w:p w14:paraId="06A5FBC1" w14:textId="28B7C081" w:rsidR="007A3455" w:rsidRDefault="007A3455" w:rsidP="007A3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C60E0D8" w14:textId="1B9E78FE" w:rsidR="007A3455" w:rsidRDefault="007A3455" w:rsidP="007A3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994566E" w14:textId="3AC48F9B" w:rsidR="007A3455" w:rsidRDefault="007A3455" w:rsidP="007A3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1C5F864" w14:textId="18567D27" w:rsidR="007A3455" w:rsidRDefault="007A3455" w:rsidP="007A3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90C0893" w14:textId="77777777" w:rsidR="007A3455" w:rsidRDefault="007A3455" w:rsidP="007A3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5264DD4" w14:textId="77777777" w:rsidR="001B2DF4" w:rsidRDefault="001B2DF4" w:rsidP="001B2DF4">
      <w:pPr>
        <w:pStyle w:val="Heading2"/>
      </w:pPr>
      <w:r>
        <w:lastRenderedPageBreak/>
        <w:t xml:space="preserve">Step 5: Create a </w:t>
      </w:r>
      <w:proofErr w:type="spellStart"/>
      <w:r>
        <w:t>StorageClass</w:t>
      </w:r>
      <w:proofErr w:type="spellEnd"/>
    </w:p>
    <w:p w14:paraId="3984A617" w14:textId="5F4F01D7" w:rsidR="001B2DF4" w:rsidRDefault="001B2DF4" w:rsidP="001B2DF4">
      <w:pPr>
        <w:pStyle w:val="NormalWeb"/>
        <w:rPr>
          <w:sz w:val="28"/>
          <w:szCs w:val="28"/>
        </w:rPr>
      </w:pPr>
      <w:r w:rsidRPr="001B2DF4">
        <w:rPr>
          <w:sz w:val="28"/>
          <w:szCs w:val="28"/>
        </w:rPr>
        <w:t xml:space="preserve">Once the driver pods are running, define a </w:t>
      </w:r>
      <w:proofErr w:type="spellStart"/>
      <w:r w:rsidRPr="001B2DF4">
        <w:rPr>
          <w:rStyle w:val="HTMLCode"/>
          <w:sz w:val="22"/>
          <w:szCs w:val="22"/>
        </w:rPr>
        <w:t>StorageClass</w:t>
      </w:r>
      <w:proofErr w:type="spellEnd"/>
      <w:r w:rsidRPr="001B2DF4">
        <w:rPr>
          <w:sz w:val="28"/>
          <w:szCs w:val="28"/>
        </w:rPr>
        <w:t xml:space="preserve"> to enable dynamic provisioning.</w:t>
      </w:r>
    </w:p>
    <w:p w14:paraId="1BB65D43" w14:textId="77777777" w:rsidR="001B2DF4" w:rsidRPr="001B2DF4" w:rsidRDefault="001B2DF4" w:rsidP="001B2DF4">
      <w:pPr>
        <w:pStyle w:val="NoSpacing"/>
        <w:shd w:val="clear" w:color="auto" w:fill="000000" w:themeFill="text1"/>
        <w:rPr>
          <w:sz w:val="28"/>
          <w:szCs w:val="28"/>
        </w:rPr>
      </w:pPr>
      <w:proofErr w:type="spellStart"/>
      <w:r w:rsidRPr="001B2DF4">
        <w:rPr>
          <w:sz w:val="28"/>
          <w:szCs w:val="28"/>
        </w:rPr>
        <w:t>apiVersion</w:t>
      </w:r>
      <w:proofErr w:type="spellEnd"/>
      <w:r w:rsidRPr="001B2DF4">
        <w:rPr>
          <w:sz w:val="28"/>
          <w:szCs w:val="28"/>
        </w:rPr>
        <w:t>: storage.k8s.io/v1</w:t>
      </w:r>
    </w:p>
    <w:p w14:paraId="3E24A084" w14:textId="77777777" w:rsidR="001B2DF4" w:rsidRPr="001B2DF4" w:rsidRDefault="001B2DF4" w:rsidP="001B2DF4">
      <w:pPr>
        <w:pStyle w:val="NoSpacing"/>
        <w:shd w:val="clear" w:color="auto" w:fill="000000" w:themeFill="text1"/>
        <w:rPr>
          <w:sz w:val="28"/>
          <w:szCs w:val="28"/>
        </w:rPr>
      </w:pPr>
      <w:r w:rsidRPr="001B2DF4">
        <w:rPr>
          <w:sz w:val="28"/>
          <w:szCs w:val="28"/>
        </w:rPr>
        <w:t xml:space="preserve">kind: </w:t>
      </w:r>
      <w:proofErr w:type="spellStart"/>
      <w:r w:rsidRPr="001B2DF4">
        <w:rPr>
          <w:sz w:val="28"/>
          <w:szCs w:val="28"/>
        </w:rPr>
        <w:t>StorageClass</w:t>
      </w:r>
      <w:proofErr w:type="spellEnd"/>
    </w:p>
    <w:p w14:paraId="1E2EC53E" w14:textId="77777777" w:rsidR="001B2DF4" w:rsidRPr="001B2DF4" w:rsidRDefault="001B2DF4" w:rsidP="001B2DF4">
      <w:pPr>
        <w:pStyle w:val="NoSpacing"/>
        <w:shd w:val="clear" w:color="auto" w:fill="000000" w:themeFill="text1"/>
        <w:rPr>
          <w:sz w:val="28"/>
          <w:szCs w:val="28"/>
        </w:rPr>
      </w:pPr>
      <w:r w:rsidRPr="001B2DF4">
        <w:rPr>
          <w:sz w:val="28"/>
          <w:szCs w:val="28"/>
        </w:rPr>
        <w:t>metadata:</w:t>
      </w:r>
    </w:p>
    <w:p w14:paraId="03519479" w14:textId="77777777" w:rsidR="001B2DF4" w:rsidRPr="001B2DF4" w:rsidRDefault="001B2DF4" w:rsidP="001B2DF4">
      <w:pPr>
        <w:pStyle w:val="NoSpacing"/>
        <w:shd w:val="clear" w:color="auto" w:fill="000000" w:themeFill="text1"/>
        <w:rPr>
          <w:sz w:val="28"/>
          <w:szCs w:val="28"/>
        </w:rPr>
      </w:pPr>
      <w:r w:rsidRPr="001B2DF4">
        <w:rPr>
          <w:sz w:val="28"/>
          <w:szCs w:val="28"/>
        </w:rPr>
        <w:t xml:space="preserve">  name: </w:t>
      </w:r>
      <w:proofErr w:type="spellStart"/>
      <w:r w:rsidRPr="001B2DF4">
        <w:rPr>
          <w:sz w:val="28"/>
          <w:szCs w:val="28"/>
        </w:rPr>
        <w:t>hitachi</w:t>
      </w:r>
      <w:proofErr w:type="spellEnd"/>
      <w:r w:rsidRPr="001B2DF4">
        <w:rPr>
          <w:sz w:val="28"/>
          <w:szCs w:val="28"/>
        </w:rPr>
        <w:t>-</w:t>
      </w:r>
      <w:proofErr w:type="spellStart"/>
      <w:r w:rsidRPr="001B2DF4">
        <w:rPr>
          <w:sz w:val="28"/>
          <w:szCs w:val="28"/>
        </w:rPr>
        <w:t>vsp</w:t>
      </w:r>
      <w:proofErr w:type="spellEnd"/>
      <w:r w:rsidRPr="001B2DF4">
        <w:rPr>
          <w:sz w:val="28"/>
          <w:szCs w:val="28"/>
        </w:rPr>
        <w:t>-gold</w:t>
      </w:r>
    </w:p>
    <w:p w14:paraId="6BB99B3B" w14:textId="77777777" w:rsidR="001B2DF4" w:rsidRPr="001B2DF4" w:rsidRDefault="001B2DF4" w:rsidP="001B2DF4">
      <w:pPr>
        <w:pStyle w:val="NoSpacing"/>
        <w:shd w:val="clear" w:color="auto" w:fill="000000" w:themeFill="text1"/>
        <w:rPr>
          <w:sz w:val="28"/>
          <w:szCs w:val="28"/>
        </w:rPr>
      </w:pPr>
      <w:r w:rsidRPr="001B2DF4">
        <w:rPr>
          <w:sz w:val="28"/>
          <w:szCs w:val="28"/>
        </w:rPr>
        <w:t>provisioner: hspc.csi.hitachi.com</w:t>
      </w:r>
    </w:p>
    <w:p w14:paraId="4A8505E5" w14:textId="77777777" w:rsidR="001B2DF4" w:rsidRPr="001B2DF4" w:rsidRDefault="001B2DF4" w:rsidP="001B2DF4">
      <w:pPr>
        <w:pStyle w:val="NoSpacing"/>
        <w:shd w:val="clear" w:color="auto" w:fill="000000" w:themeFill="text1"/>
        <w:rPr>
          <w:sz w:val="28"/>
          <w:szCs w:val="28"/>
        </w:rPr>
      </w:pPr>
      <w:r w:rsidRPr="001B2DF4">
        <w:rPr>
          <w:sz w:val="28"/>
          <w:szCs w:val="28"/>
        </w:rPr>
        <w:t>parameters:</w:t>
      </w:r>
    </w:p>
    <w:p w14:paraId="6C3FFC7A" w14:textId="77777777" w:rsidR="001B2DF4" w:rsidRPr="001B2DF4" w:rsidRDefault="001B2DF4" w:rsidP="001B2DF4">
      <w:pPr>
        <w:pStyle w:val="NoSpacing"/>
        <w:shd w:val="clear" w:color="auto" w:fill="000000" w:themeFill="text1"/>
        <w:rPr>
          <w:sz w:val="28"/>
          <w:szCs w:val="28"/>
        </w:rPr>
      </w:pPr>
      <w:r w:rsidRPr="001B2DF4">
        <w:rPr>
          <w:sz w:val="28"/>
          <w:szCs w:val="28"/>
        </w:rPr>
        <w:t xml:space="preserve">  </w:t>
      </w:r>
      <w:proofErr w:type="spellStart"/>
      <w:r w:rsidRPr="001B2DF4">
        <w:rPr>
          <w:sz w:val="28"/>
          <w:szCs w:val="28"/>
        </w:rPr>
        <w:t>storageId</w:t>
      </w:r>
      <w:proofErr w:type="spellEnd"/>
      <w:r w:rsidRPr="001B2DF4">
        <w:rPr>
          <w:sz w:val="28"/>
          <w:szCs w:val="28"/>
        </w:rPr>
        <w:t>: "123456"         # Serial number of your VSP</w:t>
      </w:r>
    </w:p>
    <w:p w14:paraId="6DC5CFCD" w14:textId="77777777" w:rsidR="001B2DF4" w:rsidRPr="001B2DF4" w:rsidRDefault="001B2DF4" w:rsidP="001B2DF4">
      <w:pPr>
        <w:pStyle w:val="NoSpacing"/>
        <w:shd w:val="clear" w:color="auto" w:fill="000000" w:themeFill="text1"/>
        <w:rPr>
          <w:sz w:val="28"/>
          <w:szCs w:val="28"/>
        </w:rPr>
      </w:pPr>
      <w:r w:rsidRPr="001B2DF4">
        <w:rPr>
          <w:sz w:val="28"/>
          <w:szCs w:val="28"/>
        </w:rPr>
        <w:t xml:space="preserve">  </w:t>
      </w:r>
      <w:proofErr w:type="spellStart"/>
      <w:r w:rsidRPr="001B2DF4">
        <w:rPr>
          <w:sz w:val="28"/>
          <w:szCs w:val="28"/>
        </w:rPr>
        <w:t>poolId</w:t>
      </w:r>
      <w:proofErr w:type="spellEnd"/>
      <w:r w:rsidRPr="001B2DF4">
        <w:rPr>
          <w:sz w:val="28"/>
          <w:szCs w:val="28"/>
        </w:rPr>
        <w:t>: "0"                 # DP Pool ID</w:t>
      </w:r>
    </w:p>
    <w:p w14:paraId="58C1D27F" w14:textId="77777777" w:rsidR="001B2DF4" w:rsidRPr="001B2DF4" w:rsidRDefault="001B2DF4" w:rsidP="001B2DF4">
      <w:pPr>
        <w:pStyle w:val="NoSpacing"/>
        <w:shd w:val="clear" w:color="auto" w:fill="000000" w:themeFill="text1"/>
        <w:rPr>
          <w:sz w:val="28"/>
          <w:szCs w:val="28"/>
        </w:rPr>
      </w:pPr>
      <w:r w:rsidRPr="001B2DF4">
        <w:rPr>
          <w:sz w:val="28"/>
          <w:szCs w:val="28"/>
        </w:rPr>
        <w:t xml:space="preserve">  </w:t>
      </w:r>
      <w:proofErr w:type="spellStart"/>
      <w:r w:rsidRPr="001B2DF4">
        <w:rPr>
          <w:sz w:val="28"/>
          <w:szCs w:val="28"/>
        </w:rPr>
        <w:t>ldevLabelPrefix</w:t>
      </w:r>
      <w:proofErr w:type="spellEnd"/>
      <w:r w:rsidRPr="001B2DF4">
        <w:rPr>
          <w:sz w:val="28"/>
          <w:szCs w:val="28"/>
        </w:rPr>
        <w:t>: "</w:t>
      </w:r>
      <w:proofErr w:type="spellStart"/>
      <w:r w:rsidRPr="001B2DF4">
        <w:rPr>
          <w:sz w:val="28"/>
          <w:szCs w:val="28"/>
        </w:rPr>
        <w:t>os-pvc</w:t>
      </w:r>
      <w:proofErr w:type="spellEnd"/>
      <w:r w:rsidRPr="001B2DF4">
        <w:rPr>
          <w:sz w:val="28"/>
          <w:szCs w:val="28"/>
        </w:rPr>
        <w:t>"   # Prefix for created volumes</w:t>
      </w:r>
    </w:p>
    <w:p w14:paraId="1EB5490D" w14:textId="77777777" w:rsidR="001B2DF4" w:rsidRPr="001B2DF4" w:rsidRDefault="001B2DF4" w:rsidP="001B2DF4">
      <w:pPr>
        <w:pStyle w:val="NoSpacing"/>
        <w:shd w:val="clear" w:color="auto" w:fill="000000" w:themeFill="text1"/>
        <w:rPr>
          <w:sz w:val="28"/>
          <w:szCs w:val="28"/>
        </w:rPr>
      </w:pPr>
      <w:proofErr w:type="spellStart"/>
      <w:r w:rsidRPr="001B2DF4">
        <w:rPr>
          <w:sz w:val="28"/>
          <w:szCs w:val="28"/>
        </w:rPr>
        <w:t>reclaimPolicy</w:t>
      </w:r>
      <w:proofErr w:type="spellEnd"/>
      <w:r w:rsidRPr="001B2DF4">
        <w:rPr>
          <w:sz w:val="28"/>
          <w:szCs w:val="28"/>
        </w:rPr>
        <w:t>: Delete</w:t>
      </w:r>
    </w:p>
    <w:p w14:paraId="2BC03551" w14:textId="77777777" w:rsidR="001B2DF4" w:rsidRPr="001B2DF4" w:rsidRDefault="001B2DF4" w:rsidP="001B2DF4">
      <w:pPr>
        <w:pStyle w:val="NoSpacing"/>
        <w:shd w:val="clear" w:color="auto" w:fill="000000" w:themeFill="text1"/>
        <w:rPr>
          <w:sz w:val="28"/>
          <w:szCs w:val="28"/>
        </w:rPr>
      </w:pPr>
      <w:proofErr w:type="spellStart"/>
      <w:r w:rsidRPr="001B2DF4">
        <w:rPr>
          <w:sz w:val="28"/>
          <w:szCs w:val="28"/>
        </w:rPr>
        <w:t>allowVolumeExpansion</w:t>
      </w:r>
      <w:proofErr w:type="spellEnd"/>
      <w:r w:rsidRPr="001B2DF4">
        <w:rPr>
          <w:sz w:val="28"/>
          <w:szCs w:val="28"/>
        </w:rPr>
        <w:t>: true</w:t>
      </w:r>
    </w:p>
    <w:p w14:paraId="75067FE0" w14:textId="07CA23BE" w:rsidR="001B2DF4" w:rsidRPr="001B2DF4" w:rsidRDefault="001B2DF4" w:rsidP="001B2DF4">
      <w:pPr>
        <w:pStyle w:val="NoSpacing"/>
        <w:shd w:val="clear" w:color="auto" w:fill="000000" w:themeFill="text1"/>
        <w:rPr>
          <w:sz w:val="28"/>
          <w:szCs w:val="28"/>
        </w:rPr>
      </w:pPr>
      <w:proofErr w:type="spellStart"/>
      <w:r w:rsidRPr="001B2DF4">
        <w:rPr>
          <w:sz w:val="28"/>
          <w:szCs w:val="28"/>
        </w:rPr>
        <w:t>volumeBindingMode</w:t>
      </w:r>
      <w:proofErr w:type="spellEnd"/>
      <w:r w:rsidRPr="001B2DF4">
        <w:rPr>
          <w:sz w:val="28"/>
          <w:szCs w:val="28"/>
        </w:rPr>
        <w:t>: Immediate</w:t>
      </w:r>
    </w:p>
    <w:p w14:paraId="1687569A" w14:textId="677DEF30" w:rsidR="001B2DF4" w:rsidRDefault="001B2DF4" w:rsidP="007A3455">
      <w:pPr>
        <w:pStyle w:val="NormalWeb"/>
        <w:shd w:val="clear" w:color="auto" w:fill="FFFFFF" w:themeFill="background1"/>
      </w:pPr>
      <w:r>
        <w:t>Step 6: Verification</w:t>
      </w:r>
    </w:p>
    <w:p w14:paraId="654DED2F" w14:textId="799121BA" w:rsidR="007A3455" w:rsidRDefault="007A3455" w:rsidP="007A3455">
      <w:pPr>
        <w:pStyle w:val="NoSpacing"/>
        <w:shd w:val="clear" w:color="auto" w:fill="000000" w:themeFill="text1"/>
      </w:pPr>
    </w:p>
    <w:p w14:paraId="2F531F96" w14:textId="77777777" w:rsidR="007A3455" w:rsidRPr="007A3455" w:rsidRDefault="007A3455" w:rsidP="007A3455">
      <w:pPr>
        <w:pStyle w:val="NoSpacing"/>
        <w:shd w:val="clear" w:color="auto" w:fill="000000" w:themeFill="text1"/>
        <w:rPr>
          <w:color w:val="FFFFFF" w:themeColor="background1"/>
        </w:rPr>
      </w:pPr>
      <w:proofErr w:type="spellStart"/>
      <w:r w:rsidRPr="007A3455">
        <w:rPr>
          <w:color w:val="FFFFFF" w:themeColor="background1"/>
        </w:rPr>
        <w:t>apiVersion</w:t>
      </w:r>
      <w:proofErr w:type="spellEnd"/>
      <w:r w:rsidRPr="007A3455">
        <w:rPr>
          <w:color w:val="FFFFFF" w:themeColor="background1"/>
        </w:rPr>
        <w:t>: v1</w:t>
      </w:r>
    </w:p>
    <w:p w14:paraId="22EF94F0" w14:textId="77777777" w:rsidR="007A3455" w:rsidRPr="007A3455" w:rsidRDefault="007A3455" w:rsidP="007A3455">
      <w:pPr>
        <w:pStyle w:val="NoSpacing"/>
        <w:shd w:val="clear" w:color="auto" w:fill="000000" w:themeFill="text1"/>
        <w:rPr>
          <w:color w:val="FFFFFF" w:themeColor="background1"/>
        </w:rPr>
      </w:pPr>
      <w:r w:rsidRPr="007A3455">
        <w:rPr>
          <w:color w:val="FFFFFF" w:themeColor="background1"/>
        </w:rPr>
        <w:t xml:space="preserve">kind: </w:t>
      </w:r>
      <w:proofErr w:type="spellStart"/>
      <w:r w:rsidRPr="007A3455">
        <w:rPr>
          <w:color w:val="FFFFFF" w:themeColor="background1"/>
        </w:rPr>
        <w:t>PersistentVolumeClaim</w:t>
      </w:r>
      <w:proofErr w:type="spellEnd"/>
    </w:p>
    <w:p w14:paraId="5C316DB0" w14:textId="77777777" w:rsidR="007A3455" w:rsidRPr="007A3455" w:rsidRDefault="007A3455" w:rsidP="007A3455">
      <w:pPr>
        <w:pStyle w:val="NoSpacing"/>
        <w:shd w:val="clear" w:color="auto" w:fill="000000" w:themeFill="text1"/>
        <w:rPr>
          <w:color w:val="FFFFFF" w:themeColor="background1"/>
        </w:rPr>
      </w:pPr>
      <w:r w:rsidRPr="007A3455">
        <w:rPr>
          <w:color w:val="FFFFFF" w:themeColor="background1"/>
        </w:rPr>
        <w:t>metadata:</w:t>
      </w:r>
    </w:p>
    <w:p w14:paraId="6F49E31C" w14:textId="77777777" w:rsidR="007A3455" w:rsidRPr="007A3455" w:rsidRDefault="007A3455" w:rsidP="007A3455">
      <w:pPr>
        <w:pStyle w:val="NoSpacing"/>
        <w:shd w:val="clear" w:color="auto" w:fill="000000" w:themeFill="text1"/>
        <w:rPr>
          <w:color w:val="FFFFFF" w:themeColor="background1"/>
        </w:rPr>
      </w:pPr>
      <w:r w:rsidRPr="007A3455">
        <w:rPr>
          <w:color w:val="FFFFFF" w:themeColor="background1"/>
        </w:rPr>
        <w:t xml:space="preserve">  name: </w:t>
      </w:r>
      <w:proofErr w:type="spellStart"/>
      <w:r w:rsidRPr="007A3455">
        <w:rPr>
          <w:color w:val="FFFFFF" w:themeColor="background1"/>
        </w:rPr>
        <w:t>hitachi</w:t>
      </w:r>
      <w:proofErr w:type="spellEnd"/>
      <w:r w:rsidRPr="007A3455">
        <w:rPr>
          <w:color w:val="FFFFFF" w:themeColor="background1"/>
        </w:rPr>
        <w:t>-test-</w:t>
      </w:r>
      <w:proofErr w:type="spellStart"/>
      <w:r w:rsidRPr="007A3455">
        <w:rPr>
          <w:color w:val="FFFFFF" w:themeColor="background1"/>
        </w:rPr>
        <w:t>pvc</w:t>
      </w:r>
      <w:proofErr w:type="spellEnd"/>
    </w:p>
    <w:p w14:paraId="009A91C7" w14:textId="77777777" w:rsidR="007A3455" w:rsidRPr="007A3455" w:rsidRDefault="007A3455" w:rsidP="007A3455">
      <w:pPr>
        <w:pStyle w:val="NoSpacing"/>
        <w:shd w:val="clear" w:color="auto" w:fill="000000" w:themeFill="text1"/>
        <w:rPr>
          <w:color w:val="FFFFFF" w:themeColor="background1"/>
        </w:rPr>
      </w:pPr>
      <w:r w:rsidRPr="007A3455">
        <w:rPr>
          <w:color w:val="FFFFFF" w:themeColor="background1"/>
        </w:rPr>
        <w:t>spec:</w:t>
      </w:r>
    </w:p>
    <w:p w14:paraId="44D72249" w14:textId="77777777" w:rsidR="007A3455" w:rsidRPr="007A3455" w:rsidRDefault="007A3455" w:rsidP="007A3455">
      <w:pPr>
        <w:pStyle w:val="NoSpacing"/>
        <w:shd w:val="clear" w:color="auto" w:fill="000000" w:themeFill="text1"/>
        <w:rPr>
          <w:color w:val="FFFFFF" w:themeColor="background1"/>
        </w:rPr>
      </w:pPr>
      <w:r w:rsidRPr="007A3455">
        <w:rPr>
          <w:color w:val="FFFFFF" w:themeColor="background1"/>
        </w:rPr>
        <w:t xml:space="preserve">  </w:t>
      </w:r>
      <w:proofErr w:type="spellStart"/>
      <w:r w:rsidRPr="007A3455">
        <w:rPr>
          <w:color w:val="FFFFFF" w:themeColor="background1"/>
        </w:rPr>
        <w:t>accessModes</w:t>
      </w:r>
      <w:proofErr w:type="spellEnd"/>
      <w:r w:rsidRPr="007A3455">
        <w:rPr>
          <w:color w:val="FFFFFF" w:themeColor="background1"/>
        </w:rPr>
        <w:t>:</w:t>
      </w:r>
    </w:p>
    <w:p w14:paraId="0C4B1DB2" w14:textId="77777777" w:rsidR="007A3455" w:rsidRPr="007A3455" w:rsidRDefault="007A3455" w:rsidP="007A3455">
      <w:pPr>
        <w:pStyle w:val="NoSpacing"/>
        <w:shd w:val="clear" w:color="auto" w:fill="000000" w:themeFill="text1"/>
        <w:rPr>
          <w:color w:val="FFFFFF" w:themeColor="background1"/>
        </w:rPr>
      </w:pPr>
      <w:r w:rsidRPr="007A3455">
        <w:rPr>
          <w:color w:val="FFFFFF" w:themeColor="background1"/>
        </w:rPr>
        <w:t xml:space="preserve">    - </w:t>
      </w:r>
      <w:proofErr w:type="spellStart"/>
      <w:r w:rsidRPr="007A3455">
        <w:rPr>
          <w:color w:val="FFFFFF" w:themeColor="background1"/>
        </w:rPr>
        <w:t>ReadWriteOnce</w:t>
      </w:r>
      <w:proofErr w:type="spellEnd"/>
    </w:p>
    <w:p w14:paraId="38BEE612" w14:textId="77777777" w:rsidR="007A3455" w:rsidRPr="007A3455" w:rsidRDefault="007A3455" w:rsidP="007A3455">
      <w:pPr>
        <w:pStyle w:val="NoSpacing"/>
        <w:shd w:val="clear" w:color="auto" w:fill="000000" w:themeFill="text1"/>
        <w:rPr>
          <w:color w:val="FFFFFF" w:themeColor="background1"/>
        </w:rPr>
      </w:pPr>
      <w:r w:rsidRPr="007A3455">
        <w:rPr>
          <w:color w:val="FFFFFF" w:themeColor="background1"/>
        </w:rPr>
        <w:t xml:space="preserve">  resources:</w:t>
      </w:r>
    </w:p>
    <w:p w14:paraId="0E8D010E" w14:textId="77777777" w:rsidR="007A3455" w:rsidRPr="007A3455" w:rsidRDefault="007A3455" w:rsidP="007A3455">
      <w:pPr>
        <w:pStyle w:val="NoSpacing"/>
        <w:shd w:val="clear" w:color="auto" w:fill="000000" w:themeFill="text1"/>
        <w:rPr>
          <w:color w:val="FFFFFF" w:themeColor="background1"/>
        </w:rPr>
      </w:pPr>
      <w:r w:rsidRPr="007A3455">
        <w:rPr>
          <w:color w:val="FFFFFF" w:themeColor="background1"/>
        </w:rPr>
        <w:t xml:space="preserve">    requests:</w:t>
      </w:r>
    </w:p>
    <w:p w14:paraId="526E389F" w14:textId="77777777" w:rsidR="007A3455" w:rsidRPr="007A3455" w:rsidRDefault="007A3455" w:rsidP="007A3455">
      <w:pPr>
        <w:pStyle w:val="NoSpacing"/>
        <w:shd w:val="clear" w:color="auto" w:fill="000000" w:themeFill="text1"/>
        <w:rPr>
          <w:color w:val="FFFFFF" w:themeColor="background1"/>
        </w:rPr>
      </w:pPr>
      <w:r w:rsidRPr="007A3455">
        <w:rPr>
          <w:color w:val="FFFFFF" w:themeColor="background1"/>
        </w:rPr>
        <w:t xml:space="preserve">      storage: 10Gi</w:t>
      </w:r>
    </w:p>
    <w:p w14:paraId="4FC7CDDC" w14:textId="4ABBA2F6" w:rsidR="007A3455" w:rsidRDefault="007A3455" w:rsidP="007A3455">
      <w:pPr>
        <w:pStyle w:val="NoSpacing"/>
        <w:shd w:val="clear" w:color="auto" w:fill="000000" w:themeFill="text1"/>
        <w:rPr>
          <w:color w:val="FFFFFF" w:themeColor="background1"/>
        </w:rPr>
      </w:pPr>
      <w:r w:rsidRPr="007A3455">
        <w:rPr>
          <w:color w:val="FFFFFF" w:themeColor="background1"/>
        </w:rPr>
        <w:t xml:space="preserve">  </w:t>
      </w:r>
      <w:proofErr w:type="spellStart"/>
      <w:r w:rsidRPr="007A3455">
        <w:rPr>
          <w:color w:val="FFFFFF" w:themeColor="background1"/>
        </w:rPr>
        <w:t>storageClassName</w:t>
      </w:r>
      <w:proofErr w:type="spellEnd"/>
      <w:r w:rsidRPr="007A3455">
        <w:rPr>
          <w:color w:val="FFFFFF" w:themeColor="background1"/>
        </w:rPr>
        <w:t xml:space="preserve">: </w:t>
      </w:r>
      <w:proofErr w:type="spellStart"/>
      <w:r w:rsidRPr="007A3455">
        <w:rPr>
          <w:color w:val="FFFFFF" w:themeColor="background1"/>
        </w:rPr>
        <w:t>hitachi</w:t>
      </w:r>
      <w:proofErr w:type="spellEnd"/>
      <w:r w:rsidRPr="007A3455">
        <w:rPr>
          <w:color w:val="FFFFFF" w:themeColor="background1"/>
        </w:rPr>
        <w:t>-</w:t>
      </w:r>
      <w:proofErr w:type="spellStart"/>
      <w:r w:rsidRPr="007A3455">
        <w:rPr>
          <w:color w:val="FFFFFF" w:themeColor="background1"/>
        </w:rPr>
        <w:t>vsp</w:t>
      </w:r>
      <w:proofErr w:type="spellEnd"/>
      <w:r w:rsidRPr="007A3455">
        <w:rPr>
          <w:color w:val="FFFFFF" w:themeColor="background1"/>
        </w:rPr>
        <w:t>-gold</w:t>
      </w:r>
    </w:p>
    <w:p w14:paraId="1B67842C" w14:textId="3574F66E" w:rsidR="007A3455" w:rsidRDefault="007A3455" w:rsidP="007A3455">
      <w:pPr>
        <w:pStyle w:val="NoSpacing"/>
        <w:shd w:val="clear" w:color="auto" w:fill="FFFFFF" w:themeFill="background1"/>
        <w:rPr>
          <w:color w:val="FFFFFF" w:themeColor="background1"/>
        </w:rPr>
      </w:pPr>
    </w:p>
    <w:p w14:paraId="68DD3648" w14:textId="77777777" w:rsidR="007A3455" w:rsidRPr="007A3455" w:rsidRDefault="007A3455" w:rsidP="007A3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A3455">
        <w:rPr>
          <w:rFonts w:ascii="Times New Roman" w:eastAsia="Times New Roman" w:hAnsi="Times New Roman" w:cs="Times New Roman"/>
          <w:sz w:val="28"/>
          <w:szCs w:val="28"/>
        </w:rPr>
        <w:t xml:space="preserve">Check the status: </w:t>
      </w:r>
      <w:proofErr w:type="spellStart"/>
      <w:r w:rsidRPr="007A3455">
        <w:rPr>
          <w:rFonts w:ascii="Courier New" w:eastAsia="Times New Roman" w:hAnsi="Courier New" w:cs="Courier New"/>
        </w:rPr>
        <w:t>oc</w:t>
      </w:r>
      <w:proofErr w:type="spellEnd"/>
      <w:r w:rsidRPr="007A3455">
        <w:rPr>
          <w:rFonts w:ascii="Courier New" w:eastAsia="Times New Roman" w:hAnsi="Courier New" w:cs="Courier New"/>
        </w:rPr>
        <w:t xml:space="preserve"> get </w:t>
      </w:r>
      <w:proofErr w:type="spellStart"/>
      <w:r w:rsidRPr="007A3455">
        <w:rPr>
          <w:rFonts w:ascii="Courier New" w:eastAsia="Times New Roman" w:hAnsi="Courier New" w:cs="Courier New"/>
        </w:rPr>
        <w:t>pvc</w:t>
      </w:r>
      <w:proofErr w:type="spellEnd"/>
      <w:r w:rsidRPr="007A3455">
        <w:rPr>
          <w:rFonts w:ascii="Courier New" w:eastAsia="Times New Roman" w:hAnsi="Courier New" w:cs="Courier New"/>
        </w:rPr>
        <w:t xml:space="preserve"> </w:t>
      </w:r>
      <w:proofErr w:type="spellStart"/>
      <w:r w:rsidRPr="007A3455">
        <w:rPr>
          <w:rFonts w:ascii="Courier New" w:eastAsia="Times New Roman" w:hAnsi="Courier New" w:cs="Courier New"/>
        </w:rPr>
        <w:t>hitachi</w:t>
      </w:r>
      <w:proofErr w:type="spellEnd"/>
      <w:r w:rsidRPr="007A3455">
        <w:rPr>
          <w:rFonts w:ascii="Courier New" w:eastAsia="Times New Roman" w:hAnsi="Courier New" w:cs="Courier New"/>
        </w:rPr>
        <w:t>-test-</w:t>
      </w:r>
      <w:proofErr w:type="spellStart"/>
      <w:r w:rsidRPr="007A3455">
        <w:rPr>
          <w:rFonts w:ascii="Courier New" w:eastAsia="Times New Roman" w:hAnsi="Courier New" w:cs="Courier New"/>
        </w:rPr>
        <w:t>pvc</w:t>
      </w:r>
      <w:proofErr w:type="spellEnd"/>
      <w:r w:rsidRPr="007A3455">
        <w:rPr>
          <w:rFonts w:ascii="Times New Roman" w:eastAsia="Times New Roman" w:hAnsi="Times New Roman" w:cs="Times New Roman"/>
          <w:sz w:val="28"/>
          <w:szCs w:val="28"/>
        </w:rPr>
        <w:t xml:space="preserve">. If it shows </w:t>
      </w:r>
      <w:r w:rsidRPr="007A3455">
        <w:rPr>
          <w:rFonts w:ascii="Times New Roman" w:eastAsia="Times New Roman" w:hAnsi="Times New Roman" w:cs="Times New Roman"/>
          <w:b/>
          <w:bCs/>
          <w:sz w:val="28"/>
          <w:szCs w:val="28"/>
        </w:rPr>
        <w:t>Bound</w:t>
      </w:r>
      <w:r w:rsidRPr="007A3455">
        <w:rPr>
          <w:rFonts w:ascii="Times New Roman" w:eastAsia="Times New Roman" w:hAnsi="Times New Roman" w:cs="Times New Roman"/>
          <w:sz w:val="28"/>
          <w:szCs w:val="28"/>
        </w:rPr>
        <w:t>, the integration is successful.</w:t>
      </w:r>
    </w:p>
    <w:p w14:paraId="631EABA2" w14:textId="77777777" w:rsidR="007A3455" w:rsidRPr="001B2DF4" w:rsidRDefault="007A3455" w:rsidP="007A3455">
      <w:pPr>
        <w:pStyle w:val="NoSpacing"/>
        <w:shd w:val="clear" w:color="auto" w:fill="FFFFFF" w:themeFill="background1"/>
        <w:rPr>
          <w:color w:val="FFFFFF" w:themeColor="background1"/>
        </w:rPr>
      </w:pPr>
    </w:p>
    <w:sectPr w:rsidR="007A3455" w:rsidRPr="001B2D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7FFA42" w14:textId="77777777" w:rsidR="00885FE3" w:rsidRDefault="00885FE3" w:rsidP="001B2DF4">
      <w:pPr>
        <w:spacing w:after="0" w:line="240" w:lineRule="auto"/>
      </w:pPr>
      <w:r>
        <w:separator/>
      </w:r>
    </w:p>
  </w:endnote>
  <w:endnote w:type="continuationSeparator" w:id="0">
    <w:p w14:paraId="65726997" w14:textId="77777777" w:rsidR="00885FE3" w:rsidRDefault="00885FE3" w:rsidP="001B2D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DF0964" w14:textId="77777777" w:rsidR="00885FE3" w:rsidRDefault="00885FE3" w:rsidP="001B2DF4">
      <w:pPr>
        <w:spacing w:after="0" w:line="240" w:lineRule="auto"/>
      </w:pPr>
      <w:r>
        <w:separator/>
      </w:r>
    </w:p>
  </w:footnote>
  <w:footnote w:type="continuationSeparator" w:id="0">
    <w:p w14:paraId="426BFEA3" w14:textId="77777777" w:rsidR="00885FE3" w:rsidRDefault="00885FE3" w:rsidP="001B2D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16674"/>
    <w:multiLevelType w:val="multilevel"/>
    <w:tmpl w:val="87380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FD12C2"/>
    <w:multiLevelType w:val="multilevel"/>
    <w:tmpl w:val="ABDC8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2B5EEF"/>
    <w:multiLevelType w:val="multilevel"/>
    <w:tmpl w:val="6DB63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D354C7"/>
    <w:multiLevelType w:val="multilevel"/>
    <w:tmpl w:val="35880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75D7289"/>
    <w:multiLevelType w:val="multilevel"/>
    <w:tmpl w:val="68BA0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DF4"/>
    <w:rsid w:val="001B2DF4"/>
    <w:rsid w:val="00756CAA"/>
    <w:rsid w:val="007A3455"/>
    <w:rsid w:val="00885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CA3B3"/>
  <w15:chartTrackingRefBased/>
  <w15:docId w15:val="{5DB88CAF-AA87-420C-AF74-82D37CC1E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B2DF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B2D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5">
    <w:name w:val="citation-5"/>
    <w:basedOn w:val="DefaultParagraphFont"/>
    <w:rsid w:val="001B2DF4"/>
  </w:style>
  <w:style w:type="character" w:customStyle="1" w:styleId="citation-4">
    <w:name w:val="citation-4"/>
    <w:basedOn w:val="DefaultParagraphFont"/>
    <w:rsid w:val="001B2DF4"/>
  </w:style>
  <w:style w:type="character" w:customStyle="1" w:styleId="citation-3">
    <w:name w:val="citation-3"/>
    <w:basedOn w:val="DefaultParagraphFont"/>
    <w:rsid w:val="001B2DF4"/>
  </w:style>
  <w:style w:type="character" w:customStyle="1" w:styleId="Heading2Char">
    <w:name w:val="Heading 2 Char"/>
    <w:basedOn w:val="DefaultParagraphFont"/>
    <w:link w:val="Heading2"/>
    <w:uiPriority w:val="9"/>
    <w:rsid w:val="001B2DF4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TMLCode">
    <w:name w:val="HTML Code"/>
    <w:basedOn w:val="DefaultParagraphFont"/>
    <w:uiPriority w:val="99"/>
    <w:semiHidden/>
    <w:unhideWhenUsed/>
    <w:rsid w:val="001B2DF4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B2D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2DF4"/>
  </w:style>
  <w:style w:type="paragraph" w:styleId="Footer">
    <w:name w:val="footer"/>
    <w:basedOn w:val="Normal"/>
    <w:link w:val="FooterChar"/>
    <w:uiPriority w:val="99"/>
    <w:unhideWhenUsed/>
    <w:rsid w:val="001B2D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2DF4"/>
  </w:style>
  <w:style w:type="paragraph" w:styleId="NoSpacing">
    <w:name w:val="No Spacing"/>
    <w:uiPriority w:val="1"/>
    <w:qFormat/>
    <w:rsid w:val="001B2DF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58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4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0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6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7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0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476</Words>
  <Characters>2716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KHARAT</dc:creator>
  <cp:keywords/>
  <dc:description/>
  <cp:lastModifiedBy>Ramesh KHARAT</cp:lastModifiedBy>
  <cp:revision>1</cp:revision>
  <dcterms:created xsi:type="dcterms:W3CDTF">2026-04-03T07:41:00Z</dcterms:created>
  <dcterms:modified xsi:type="dcterms:W3CDTF">2026-04-03T07:48:00Z</dcterms:modified>
</cp:coreProperties>
</file>