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3296" w14:textId="77777777" w:rsidR="00720A6C" w:rsidRPr="002C10EA" w:rsidRDefault="00720A6C" w:rsidP="004B6EE0">
      <w:pPr>
        <w:spacing w:line="240" w:lineRule="auto"/>
        <w:jc w:val="center"/>
        <w:rPr>
          <w:rFonts w:ascii="Aptos Display" w:hAnsi="Aptos Display"/>
          <w:b/>
          <w:bCs/>
          <w:sz w:val="32"/>
          <w:szCs w:val="32"/>
        </w:rPr>
      </w:pPr>
      <w:r w:rsidRPr="002C10EA">
        <w:rPr>
          <w:rFonts w:ascii="Aptos Display" w:hAnsi="Aptos Display"/>
          <w:b/>
          <w:bCs/>
          <w:sz w:val="32"/>
          <w:szCs w:val="32"/>
        </w:rPr>
        <w:t>Accessible Education Platform (AEP) – Final Report</w:t>
      </w:r>
    </w:p>
    <w:p w14:paraId="3FB9EEB0" w14:textId="22E56D2C" w:rsidR="004B6EE0" w:rsidRPr="002C10EA" w:rsidRDefault="004B6EE0" w:rsidP="002C10EA">
      <w:pPr>
        <w:spacing w:line="240" w:lineRule="auto"/>
        <w:jc w:val="center"/>
        <w:rPr>
          <w:rFonts w:ascii="Aptos Display" w:hAnsi="Aptos Display"/>
          <w:i/>
          <w:iCs/>
          <w:sz w:val="32"/>
          <w:szCs w:val="32"/>
        </w:rPr>
      </w:pPr>
      <w:r w:rsidRPr="002C10EA">
        <w:rPr>
          <w:rFonts w:ascii="Aptos Display" w:hAnsi="Aptos Display"/>
          <w:i/>
          <w:iCs/>
          <w:sz w:val="32"/>
          <w:szCs w:val="32"/>
        </w:rPr>
        <w:t xml:space="preserve">Academic </w:t>
      </w:r>
      <w:r w:rsidR="00720A6C" w:rsidRPr="002C10EA">
        <w:rPr>
          <w:rFonts w:ascii="Aptos Display" w:hAnsi="Aptos Display"/>
          <w:i/>
          <w:iCs/>
          <w:sz w:val="32"/>
          <w:szCs w:val="32"/>
        </w:rPr>
        <w:t>Group 9 · PGDM / PGDM(BM) 2025–27 · Maker Lab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9"/>
        <w:gridCol w:w="3719"/>
      </w:tblGrid>
      <w:tr w:rsidR="004B6EE0" w:rsidRPr="002C10EA" w14:paraId="38E3D078" w14:textId="77777777" w:rsidTr="00394452">
        <w:trPr>
          <w:trHeight w:val="134"/>
          <w:jc w:val="center"/>
        </w:trPr>
        <w:tc>
          <w:tcPr>
            <w:tcW w:w="3719" w:type="dxa"/>
          </w:tcPr>
          <w:p w14:paraId="193EBD7A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b/>
                <w:bCs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b/>
                <w:bCs/>
                <w:color w:val="auto"/>
                <w:kern w:val="2"/>
              </w:rPr>
              <w:t>Name</w:t>
            </w:r>
          </w:p>
        </w:tc>
        <w:tc>
          <w:tcPr>
            <w:tcW w:w="3719" w:type="dxa"/>
          </w:tcPr>
          <w:p w14:paraId="16F7BB94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b/>
                <w:bCs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b/>
                <w:bCs/>
                <w:color w:val="auto"/>
                <w:kern w:val="2"/>
              </w:rPr>
              <w:t>Roll No.</w:t>
            </w:r>
          </w:p>
        </w:tc>
      </w:tr>
      <w:tr w:rsidR="004B6EE0" w:rsidRPr="002C10EA" w14:paraId="024FAD6C" w14:textId="77777777" w:rsidTr="00394452">
        <w:trPr>
          <w:trHeight w:val="135"/>
          <w:jc w:val="center"/>
        </w:trPr>
        <w:tc>
          <w:tcPr>
            <w:tcW w:w="3719" w:type="dxa"/>
          </w:tcPr>
          <w:p w14:paraId="16C14BCF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Adithiya M B</w:t>
            </w:r>
          </w:p>
        </w:tc>
        <w:tc>
          <w:tcPr>
            <w:tcW w:w="3719" w:type="dxa"/>
          </w:tcPr>
          <w:p w14:paraId="1086113B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PGPBM-25-125</w:t>
            </w:r>
          </w:p>
        </w:tc>
      </w:tr>
      <w:tr w:rsidR="004B6EE0" w:rsidRPr="002C10EA" w14:paraId="5CB915C4" w14:textId="77777777" w:rsidTr="00394452">
        <w:trPr>
          <w:trHeight w:val="136"/>
          <w:jc w:val="center"/>
        </w:trPr>
        <w:tc>
          <w:tcPr>
            <w:tcW w:w="3719" w:type="dxa"/>
          </w:tcPr>
          <w:p w14:paraId="45BCC96C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Kedar Phutane</w:t>
            </w:r>
          </w:p>
        </w:tc>
        <w:tc>
          <w:tcPr>
            <w:tcW w:w="3719" w:type="dxa"/>
          </w:tcPr>
          <w:p w14:paraId="76880F1F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PGP-25-098</w:t>
            </w:r>
          </w:p>
        </w:tc>
      </w:tr>
      <w:tr w:rsidR="004B6EE0" w:rsidRPr="002C10EA" w14:paraId="7687D083" w14:textId="77777777" w:rsidTr="00394452">
        <w:trPr>
          <w:trHeight w:val="135"/>
          <w:jc w:val="center"/>
        </w:trPr>
        <w:tc>
          <w:tcPr>
            <w:tcW w:w="3719" w:type="dxa"/>
          </w:tcPr>
          <w:p w14:paraId="4384E3A2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Rameshta Vishwakarma</w:t>
            </w:r>
          </w:p>
        </w:tc>
        <w:tc>
          <w:tcPr>
            <w:tcW w:w="3719" w:type="dxa"/>
          </w:tcPr>
          <w:p w14:paraId="5C1D991D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PGP-25-240</w:t>
            </w:r>
          </w:p>
        </w:tc>
      </w:tr>
      <w:tr w:rsidR="004B6EE0" w:rsidRPr="002C10EA" w14:paraId="21155937" w14:textId="77777777" w:rsidTr="00394452">
        <w:trPr>
          <w:trHeight w:val="135"/>
          <w:jc w:val="center"/>
        </w:trPr>
        <w:tc>
          <w:tcPr>
            <w:tcW w:w="3719" w:type="dxa"/>
          </w:tcPr>
          <w:p w14:paraId="53572FC5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Samarpita Debnath</w:t>
            </w:r>
          </w:p>
        </w:tc>
        <w:tc>
          <w:tcPr>
            <w:tcW w:w="3719" w:type="dxa"/>
          </w:tcPr>
          <w:p w14:paraId="52D06DE9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PGP-25-171</w:t>
            </w:r>
          </w:p>
        </w:tc>
      </w:tr>
      <w:tr w:rsidR="004B6EE0" w:rsidRPr="002C10EA" w14:paraId="4DD71377" w14:textId="77777777" w:rsidTr="00394452">
        <w:trPr>
          <w:trHeight w:val="135"/>
          <w:jc w:val="center"/>
        </w:trPr>
        <w:tc>
          <w:tcPr>
            <w:tcW w:w="3719" w:type="dxa"/>
          </w:tcPr>
          <w:p w14:paraId="4B0C5717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Shrey Srivastava</w:t>
            </w:r>
          </w:p>
        </w:tc>
        <w:tc>
          <w:tcPr>
            <w:tcW w:w="3719" w:type="dxa"/>
          </w:tcPr>
          <w:p w14:paraId="3375EB77" w14:textId="77777777" w:rsidR="004B6EE0" w:rsidRPr="002C10EA" w:rsidRDefault="004B6EE0" w:rsidP="00394452">
            <w:pPr>
              <w:pStyle w:val="Default"/>
              <w:spacing w:line="360" w:lineRule="auto"/>
              <w:jc w:val="center"/>
              <w:rPr>
                <w:rFonts w:ascii="Aptos Display" w:hAnsi="Aptos Display" w:cstheme="minorBidi"/>
                <w:color w:val="auto"/>
                <w:kern w:val="2"/>
              </w:rPr>
            </w:pPr>
            <w:r w:rsidRPr="002C10EA">
              <w:rPr>
                <w:rFonts w:ascii="Aptos Display" w:hAnsi="Aptos Display" w:cstheme="minorBidi"/>
                <w:color w:val="auto"/>
                <w:kern w:val="2"/>
              </w:rPr>
              <w:t>PGP-25-190</w:t>
            </w:r>
          </w:p>
        </w:tc>
      </w:tr>
    </w:tbl>
    <w:p w14:paraId="294D6595" w14:textId="77777777" w:rsidR="004B6EE0" w:rsidRPr="002C10EA" w:rsidRDefault="004B6EE0" w:rsidP="004B6EE0">
      <w:pPr>
        <w:spacing w:line="240" w:lineRule="auto"/>
        <w:jc w:val="center"/>
        <w:rPr>
          <w:rFonts w:ascii="Aptos Display" w:hAnsi="Aptos Display"/>
          <w:sz w:val="32"/>
          <w:szCs w:val="32"/>
        </w:rPr>
      </w:pPr>
    </w:p>
    <w:sdt>
      <w:sdtPr>
        <w:rPr>
          <w:rFonts w:ascii="Aptos Display" w:eastAsiaTheme="minorHAnsi" w:hAnsi="Aptos Display" w:cstheme="minorBidi"/>
          <w:color w:val="auto"/>
          <w:kern w:val="2"/>
          <w:sz w:val="24"/>
          <w:szCs w:val="24"/>
          <w:lang w:val="en-IN"/>
          <w14:ligatures w14:val="standardContextual"/>
        </w:rPr>
        <w:id w:val="-13890234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BD1909" w14:textId="69852E11" w:rsidR="002C10EA" w:rsidRPr="002C10EA" w:rsidRDefault="002C10EA" w:rsidP="002C10EA">
          <w:pPr>
            <w:pStyle w:val="TOCHeading"/>
            <w:jc w:val="center"/>
            <w:rPr>
              <w:rFonts w:ascii="Aptos Display" w:hAnsi="Aptos Display"/>
            </w:rPr>
          </w:pPr>
          <w:r w:rsidRPr="002C10EA">
            <w:rPr>
              <w:rFonts w:ascii="Aptos Display" w:hAnsi="Aptos Display"/>
            </w:rPr>
            <w:t>Table of Contents</w:t>
          </w:r>
        </w:p>
        <w:p w14:paraId="03BF2481" w14:textId="36B541E1" w:rsidR="00DC32A0" w:rsidRDefault="002C10E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 w:rsidRPr="002C10EA">
            <w:rPr>
              <w:rFonts w:ascii="Aptos Display" w:hAnsi="Aptos Display"/>
            </w:rPr>
            <w:fldChar w:fldCharType="begin"/>
          </w:r>
          <w:r w:rsidRPr="002C10EA">
            <w:rPr>
              <w:rFonts w:ascii="Aptos Display" w:hAnsi="Aptos Display"/>
            </w:rPr>
            <w:instrText xml:space="preserve"> TOC \o "1-3" \h \z \u </w:instrText>
          </w:r>
          <w:r w:rsidRPr="002C10EA">
            <w:rPr>
              <w:rFonts w:ascii="Aptos Display" w:hAnsi="Aptos Display"/>
            </w:rPr>
            <w:fldChar w:fldCharType="separate"/>
          </w:r>
          <w:hyperlink w:anchor="_Toc224841484" w:history="1">
            <w:r w:rsidR="00DC32A0" w:rsidRPr="00B772CD">
              <w:rPr>
                <w:rStyle w:val="Hyperlink"/>
                <w:noProof/>
              </w:rPr>
              <w:t>Link to application</w:t>
            </w:r>
            <w:r w:rsidR="00DC32A0">
              <w:rPr>
                <w:noProof/>
                <w:webHidden/>
              </w:rPr>
              <w:tab/>
            </w:r>
            <w:r w:rsidR="00DC32A0">
              <w:rPr>
                <w:noProof/>
                <w:webHidden/>
              </w:rPr>
              <w:fldChar w:fldCharType="begin"/>
            </w:r>
            <w:r w:rsidR="00DC32A0">
              <w:rPr>
                <w:noProof/>
                <w:webHidden/>
              </w:rPr>
              <w:instrText xml:space="preserve"> PAGEREF _Toc224841484 \h </w:instrText>
            </w:r>
            <w:r w:rsidR="00DC32A0">
              <w:rPr>
                <w:noProof/>
                <w:webHidden/>
              </w:rPr>
            </w:r>
            <w:r w:rsidR="00DC32A0">
              <w:rPr>
                <w:noProof/>
                <w:webHidden/>
              </w:rPr>
              <w:fldChar w:fldCharType="separate"/>
            </w:r>
            <w:r w:rsidR="00DC32A0">
              <w:rPr>
                <w:noProof/>
                <w:webHidden/>
              </w:rPr>
              <w:t>2</w:t>
            </w:r>
            <w:r w:rsidR="00DC32A0">
              <w:rPr>
                <w:noProof/>
                <w:webHidden/>
              </w:rPr>
              <w:fldChar w:fldCharType="end"/>
            </w:r>
          </w:hyperlink>
        </w:p>
        <w:p w14:paraId="56E81EBC" w14:textId="29848E11" w:rsidR="00DC32A0" w:rsidRPr="00DC32A0" w:rsidRDefault="00DC32A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85" w:history="1">
            <w:r w:rsidRPr="00DC32A0">
              <w:rPr>
                <w:rStyle w:val="Hyperlink"/>
                <w:noProof/>
                <w:sz w:val="20"/>
                <w:szCs w:val="20"/>
              </w:rPr>
              <w:t>1. Design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_Toc224841485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2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F00324" w14:textId="1FECA00D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86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1.1 Problem in One Sentence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_Toc224841486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2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B544B0" w14:textId="4141A9B0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87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1.2 Who We Designed For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_Toc224841487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2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18C7CA" w14:textId="18022C2B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88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1.3 What Changes After Using AEP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_Toc224841488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3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B55E89" w14:textId="0FA27A0B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89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1.4 Core Design Principles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_Toc224841489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3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F8728E" w14:textId="524BA5D3" w:rsidR="00DC32A0" w:rsidRPr="00DC32A0" w:rsidRDefault="00DC32A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0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2. Requirements Table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_Toc224841490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4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4F81B0" w14:textId="2755210A" w:rsidR="00DC32A0" w:rsidRPr="00DC32A0" w:rsidRDefault="00DC32A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1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 Flow of Features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_Toc224841491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5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2EF716" w14:textId="68216FC2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2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3.1 Overall System Flow (End-to-End)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_Toc224841492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5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C9B8AB" w14:textId="7A6874B7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3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3.2 Admin Flows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_Toc224841493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6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BE625F" w14:textId="3EA4F9F9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4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3.3 Student Flows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_Toc224841494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7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D09FB8" w14:textId="31E40D08" w:rsidR="00DC32A0" w:rsidRPr="00DC32A0" w:rsidRDefault="00DC32A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5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3.3.1 First Login and Profile Setup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_Toc224841495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7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8C1B14" w14:textId="3FA4F9BA" w:rsidR="00DC32A0" w:rsidRPr="00DC32A0" w:rsidRDefault="00DC32A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6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3.3.2 Reading a Lecture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_Toc224841496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7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F7A1D0" w14:textId="0DB1FB3A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7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3.4 Teacher Flows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_Toc224841497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9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077058" w14:textId="0D4776F4" w:rsidR="00DC32A0" w:rsidRPr="00DC32A0" w:rsidRDefault="00DC32A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8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3.4.1 Upload and Conversion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_Toc224841498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9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6DBA43" w14:textId="06B89A05" w:rsidR="00DC32A0" w:rsidRPr="00DC32A0" w:rsidRDefault="00DC32A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499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3.4.2 Reviewing AI Output (Tier 2)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_Toc224841499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10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8F4B19" w14:textId="660E7023" w:rsidR="00DC32A0" w:rsidRPr="00DC32A0" w:rsidRDefault="00DC32A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0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4. What Is Done, What Isn’t, What’s Next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_Toc224841500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10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40BEC0" w14:textId="7F5E06CD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1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4.1 What Is Done (MVP Scope Achieved)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_Toc224841501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10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E275DB" w14:textId="5957B219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2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4.2 What Is Partially Done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_Toc224841502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11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D055E9" w14:textId="1AE67412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3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4.3 What’s For Future (Roadmap)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_Toc224841503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11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7C8F29" w14:textId="08E29BAB" w:rsidR="00DC32A0" w:rsidRPr="00DC32A0" w:rsidRDefault="00DC32A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4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5. AI Usage, Benchmarks, and Testing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_Toc224841504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12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8CBE42" w14:textId="1688590E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5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5.1 Where We Use AI (and Where We Don’t)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_Toc224841505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12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6BC3D2" w14:textId="64F1D2F2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6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5.2 Simplified Text Pipeline – Micro Benchmark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_Toc224841506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12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43FA99" w14:textId="420E3C8E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7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5.3 System-Level Testing (Playwright + Gemini)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_Toc224841507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13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F198FA" w14:textId="2C522FB8" w:rsidR="00DC32A0" w:rsidRPr="00DC32A0" w:rsidRDefault="00DC32A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8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5.4 Current Testing Status (At Final Submission)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_Toc224841508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13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8656AE" w14:textId="7EB720AE" w:rsidR="00DC32A0" w:rsidRPr="00DC32A0" w:rsidRDefault="00DC32A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0"/>
              <w:szCs w:val="20"/>
              <w:lang w:eastAsia="en-IN"/>
            </w:rPr>
          </w:pPr>
          <w:hyperlink w:anchor="_Toc224841509" w:history="1">
            <w:r w:rsidRPr="00DC32A0">
              <w:rPr>
                <w:rStyle w:val="Hyperlink"/>
                <w:rFonts w:ascii="Aptos Display" w:hAnsi="Aptos Display"/>
                <w:noProof/>
                <w:sz w:val="20"/>
                <w:szCs w:val="20"/>
              </w:rPr>
              <w:t>6. What We Learned</w:t>
            </w:r>
            <w:r w:rsidRPr="00DC32A0">
              <w:rPr>
                <w:noProof/>
                <w:webHidden/>
                <w:sz w:val="20"/>
                <w:szCs w:val="20"/>
              </w:rPr>
              <w:tab/>
            </w:r>
            <w:r w:rsidRPr="00DC32A0">
              <w:rPr>
                <w:noProof/>
                <w:webHidden/>
                <w:sz w:val="20"/>
                <w:szCs w:val="20"/>
              </w:rPr>
              <w:fldChar w:fldCharType="begin"/>
            </w:r>
            <w:r w:rsidRPr="00DC32A0">
              <w:rPr>
                <w:noProof/>
                <w:webHidden/>
                <w:sz w:val="20"/>
                <w:szCs w:val="20"/>
              </w:rPr>
              <w:instrText xml:space="preserve"> PAGEREF _Toc224841509 \h </w:instrText>
            </w:r>
            <w:r w:rsidRPr="00DC32A0">
              <w:rPr>
                <w:noProof/>
                <w:webHidden/>
                <w:sz w:val="20"/>
                <w:szCs w:val="20"/>
              </w:rPr>
            </w:r>
            <w:r w:rsidRPr="00DC32A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C32A0">
              <w:rPr>
                <w:noProof/>
                <w:webHidden/>
                <w:sz w:val="20"/>
                <w:szCs w:val="20"/>
              </w:rPr>
              <w:t>14</w:t>
            </w:r>
            <w:r w:rsidRPr="00DC32A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9C61F2" w14:textId="49B84354" w:rsidR="00720A6C" w:rsidRPr="002C10EA" w:rsidRDefault="002C10EA" w:rsidP="002C10EA">
          <w:pPr>
            <w:rPr>
              <w:rFonts w:ascii="Aptos Display" w:hAnsi="Aptos Display"/>
            </w:rPr>
          </w:pPr>
          <w:r w:rsidRPr="002C10EA">
            <w:rPr>
              <w:rFonts w:ascii="Aptos Display" w:hAnsi="Aptos Display"/>
              <w:b/>
              <w:bCs/>
              <w:noProof/>
            </w:rPr>
            <w:fldChar w:fldCharType="end"/>
          </w:r>
        </w:p>
      </w:sdtContent>
    </w:sdt>
    <w:p w14:paraId="6D664EFD" w14:textId="54017C6F" w:rsidR="00720A6C" w:rsidRPr="00DC32A0" w:rsidRDefault="00DC32A0" w:rsidP="00DC32A0">
      <w:pPr>
        <w:pStyle w:val="Heading1"/>
      </w:pPr>
      <w:bookmarkStart w:id="0" w:name="_Toc224841484"/>
      <w:r w:rsidRPr="00DC32A0">
        <w:lastRenderedPageBreak/>
        <w:t>Link to application</w:t>
      </w:r>
      <w:bookmarkEnd w:id="0"/>
    </w:p>
    <w:p w14:paraId="7E2AC2D5" w14:textId="455C6C7B" w:rsidR="00DC32A0" w:rsidRPr="00DC32A0" w:rsidRDefault="00DC32A0" w:rsidP="00DC32A0">
      <w:r>
        <w:t xml:space="preserve">Here is the link to our application: </w:t>
      </w:r>
      <w:hyperlink r:id="rId6" w:history="1">
        <w:r w:rsidRPr="005562BA">
          <w:rPr>
            <w:rStyle w:val="Hyperlink"/>
          </w:rPr>
          <w:t>https://accessible-education-v2-pr</w:t>
        </w:r>
        <w:r w:rsidRPr="005562BA">
          <w:rPr>
            <w:rStyle w:val="Hyperlink"/>
          </w:rPr>
          <w:t>o</w:t>
        </w:r>
        <w:r w:rsidRPr="005562BA">
          <w:rPr>
            <w:rStyle w:val="Hyperlink"/>
          </w:rPr>
          <w:t>duction.up.railway.app/login</w:t>
        </w:r>
      </w:hyperlink>
    </w:p>
    <w:p w14:paraId="198788AF" w14:textId="163758CA" w:rsidR="00DC32A0" w:rsidRPr="00DC32A0" w:rsidRDefault="00DC32A0" w:rsidP="00DC32A0">
      <w:pPr>
        <w:pStyle w:val="Heading1"/>
      </w:pPr>
      <w:bookmarkStart w:id="1" w:name="_Toc224841485"/>
      <w:r>
        <w:t>1</w:t>
      </w:r>
      <w:r w:rsidRPr="00DC32A0">
        <w:t>. Design</w:t>
      </w:r>
      <w:bookmarkEnd w:id="1"/>
    </w:p>
    <w:p w14:paraId="08F12418" w14:textId="77777777" w:rsidR="00720A6C" w:rsidRPr="002C10EA" w:rsidRDefault="00720A6C" w:rsidP="004B6EE0">
      <w:pPr>
        <w:pStyle w:val="Heading2"/>
        <w:rPr>
          <w:rFonts w:ascii="Aptos Display" w:hAnsi="Aptos Display"/>
        </w:rPr>
      </w:pPr>
      <w:bookmarkStart w:id="2" w:name="_Toc224841486"/>
      <w:r w:rsidRPr="002C10EA">
        <w:rPr>
          <w:rFonts w:ascii="Aptos Display" w:hAnsi="Aptos Display"/>
        </w:rPr>
        <w:t>1.1 Problem in One Sentence</w:t>
      </w:r>
      <w:bookmarkEnd w:id="2"/>
    </w:p>
    <w:p w14:paraId="26025AA7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When a college teacher uploads a lecture file, a student with disabilities usually gets it in only one format, days later, or not at all.</w:t>
      </w:r>
      <w:r w:rsidRPr="002C10EA">
        <w:rPr>
          <w:rFonts w:ascii="Arial" w:hAnsi="Arial" w:cs="Arial"/>
        </w:rPr>
        <w:t>​</w:t>
      </w:r>
    </w:p>
    <w:p w14:paraId="435C7968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Our goal: </w:t>
      </w:r>
      <w:r w:rsidRPr="002C10EA">
        <w:rPr>
          <w:rFonts w:ascii="Aptos Display" w:hAnsi="Aptos Display"/>
          <w:b/>
          <w:bCs/>
        </w:rPr>
        <w:t>one upload, many accessible formats, ready in minutes, without the student having to ask</w:t>
      </w:r>
      <w:r w:rsidRPr="002C10EA">
        <w:rPr>
          <w:rFonts w:ascii="Aptos Display" w:hAnsi="Aptos Display"/>
        </w:rPr>
        <w:t>.</w:t>
      </w:r>
      <w:r w:rsidRPr="002C10EA">
        <w:rPr>
          <w:rFonts w:ascii="Arial" w:hAnsi="Arial" w:cs="Arial"/>
        </w:rPr>
        <w:t>​</w:t>
      </w:r>
    </w:p>
    <w:p w14:paraId="4DAA6239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42AE11FB">
          <v:rect id="_x0000_i1026" style="width:0;height:.75pt" o:hralign="center" o:hrstd="t" o:hr="t" fillcolor="#a0a0a0" stroked="f"/>
        </w:pict>
      </w:r>
    </w:p>
    <w:p w14:paraId="1C86FD93" w14:textId="40798031" w:rsidR="00720A6C" w:rsidRPr="002C10EA" w:rsidRDefault="00720A6C" w:rsidP="004B6EE0">
      <w:pPr>
        <w:pStyle w:val="Heading2"/>
        <w:rPr>
          <w:rFonts w:ascii="Aptos Display" w:hAnsi="Aptos Display"/>
        </w:rPr>
      </w:pPr>
      <w:bookmarkStart w:id="3" w:name="_Toc224841487"/>
      <w:r w:rsidRPr="002C10EA">
        <w:rPr>
          <w:rFonts w:ascii="Aptos Display" w:hAnsi="Aptos Display"/>
        </w:rPr>
        <w:t>1.2 Who We Designed For</w:t>
      </w:r>
      <w:bookmarkEnd w:id="3"/>
      <w:r w:rsidRPr="002C10EA">
        <w:rPr>
          <w:rFonts w:ascii="Aptos Display" w:hAnsi="Aptos Display"/>
        </w:rPr>
        <w:t xml:space="preserve"> </w:t>
      </w:r>
    </w:p>
    <w:p w14:paraId="01BAB437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focused on three people. Think of them as real humans, not abstract “users.”</w:t>
      </w:r>
      <w:r w:rsidRPr="002C10EA">
        <w:rPr>
          <w:rFonts w:ascii="Arial" w:hAnsi="Arial" w:cs="Arial"/>
        </w:rPr>
        <w:t>​</w:t>
      </w:r>
    </w:p>
    <w:p w14:paraId="72A06437" w14:textId="77777777" w:rsidR="00720A6C" w:rsidRPr="002C10EA" w:rsidRDefault="00720A6C" w:rsidP="00720A6C">
      <w:pPr>
        <w:numPr>
          <w:ilvl w:val="0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Maya – 17-year-old student</w:t>
      </w:r>
    </w:p>
    <w:p w14:paraId="0E3181B4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Deaf-Blind, has ADHD.</w:t>
      </w:r>
    </w:p>
    <w:p w14:paraId="1C499A34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Uses a screen reader and Braille device every day.</w:t>
      </w:r>
    </w:p>
    <w:p w14:paraId="4EAD7F20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Has 5–6 courses each semester, with weekly uploads.</w:t>
      </w:r>
      <w:r w:rsidRPr="002C10EA">
        <w:rPr>
          <w:rFonts w:ascii="Arial" w:hAnsi="Arial" w:cs="Arial"/>
        </w:rPr>
        <w:t>​</w:t>
      </w:r>
    </w:p>
    <w:p w14:paraId="70F2DE57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 xml:space="preserve">Today, she needs 3 separate apps to read one lecture: one for Braille, one for captions, one for simplified text. None of </w:t>
      </w:r>
      <w:proofErr w:type="gramStart"/>
      <w:r w:rsidRPr="002C10EA">
        <w:rPr>
          <w:rFonts w:ascii="Aptos Display" w:hAnsi="Aptos Display"/>
        </w:rPr>
        <w:t>these talk</w:t>
      </w:r>
      <w:proofErr w:type="gramEnd"/>
      <w:r w:rsidRPr="002C10EA">
        <w:rPr>
          <w:rFonts w:ascii="Aptos Display" w:hAnsi="Aptos Display"/>
        </w:rPr>
        <w:t xml:space="preserve"> to each other or know her courses.</w:t>
      </w:r>
      <w:r w:rsidRPr="002C10EA">
        <w:rPr>
          <w:rFonts w:ascii="Arial" w:hAnsi="Arial" w:cs="Arial"/>
        </w:rPr>
        <w:t>​</w:t>
      </w:r>
    </w:p>
    <w:p w14:paraId="3048A924" w14:textId="77777777" w:rsidR="00720A6C" w:rsidRPr="002C10EA" w:rsidRDefault="00720A6C" w:rsidP="00720A6C">
      <w:pPr>
        <w:numPr>
          <w:ilvl w:val="0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Professor Johnson – teacher</w:t>
      </w:r>
    </w:p>
    <w:p w14:paraId="6E8D9587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Teaches ~120 students, 18 with disabilities.</w:t>
      </w:r>
      <w:r w:rsidRPr="002C10EA">
        <w:rPr>
          <w:rFonts w:ascii="Arial" w:hAnsi="Arial" w:cs="Arial"/>
        </w:rPr>
        <w:t>​</w:t>
      </w:r>
    </w:p>
    <w:p w14:paraId="48AE58E0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Spends 5–6 hours per lecture creating captions, transcripts, and simplified notes manually.</w:t>
      </w:r>
      <w:r w:rsidRPr="002C10EA">
        <w:rPr>
          <w:rFonts w:ascii="Arial" w:hAnsi="Arial" w:cs="Arial"/>
        </w:rPr>
        <w:t>​</w:t>
      </w:r>
    </w:p>
    <w:p w14:paraId="63945487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Willing to do the work, but has no tool that scales.</w:t>
      </w:r>
    </w:p>
    <w:p w14:paraId="4C7BA000" w14:textId="77777777" w:rsidR="00720A6C" w:rsidRPr="002C10EA" w:rsidRDefault="00720A6C" w:rsidP="00720A6C">
      <w:pPr>
        <w:numPr>
          <w:ilvl w:val="0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Dr. Patel – admin</w:t>
      </w:r>
    </w:p>
    <w:p w14:paraId="3DB5FB7D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Manages 8,000 students and 950 education plans in spreadsheets.</w:t>
      </w:r>
      <w:r w:rsidRPr="002C10EA">
        <w:rPr>
          <w:rFonts w:ascii="Arial" w:hAnsi="Arial" w:cs="Arial"/>
        </w:rPr>
        <w:t>​</w:t>
      </w:r>
    </w:p>
    <w:p w14:paraId="097DBBF0" w14:textId="77777777" w:rsidR="00720A6C" w:rsidRPr="002C10EA" w:rsidRDefault="00720A6C" w:rsidP="00720A6C">
      <w:pPr>
        <w:numPr>
          <w:ilvl w:val="1"/>
          <w:numId w:val="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Raises IT tickets to do basic tasks like assigning a teacher to a course.</w:t>
      </w:r>
      <w:r w:rsidRPr="002C10EA">
        <w:rPr>
          <w:rFonts w:ascii="Arial" w:hAnsi="Arial" w:cs="Arial"/>
        </w:rPr>
        <w:t>​</w:t>
      </w:r>
    </w:p>
    <w:p w14:paraId="379F8B47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designed the platform so that:</w:t>
      </w:r>
    </w:p>
    <w:p w14:paraId="7EAEF942" w14:textId="77777777" w:rsidR="00720A6C" w:rsidRPr="002C10EA" w:rsidRDefault="00720A6C" w:rsidP="00720A6C">
      <w:pPr>
        <w:numPr>
          <w:ilvl w:val="0"/>
          <w:numId w:val="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 student like Maya sets her accessibility profile once.</w:t>
      </w:r>
    </w:p>
    <w:p w14:paraId="199D4A59" w14:textId="77777777" w:rsidR="00720A6C" w:rsidRPr="002C10EA" w:rsidRDefault="00720A6C" w:rsidP="00720A6C">
      <w:pPr>
        <w:numPr>
          <w:ilvl w:val="0"/>
          <w:numId w:val="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 teacher like Johnson uploads a file once.</w:t>
      </w:r>
    </w:p>
    <w:p w14:paraId="4239E510" w14:textId="77777777" w:rsidR="00720A6C" w:rsidRPr="002C10EA" w:rsidRDefault="00720A6C" w:rsidP="00720A6C">
      <w:pPr>
        <w:numPr>
          <w:ilvl w:val="0"/>
          <w:numId w:val="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An admin like Dr. Patel runs the institution without begging IT for help.</w:t>
      </w:r>
    </w:p>
    <w:p w14:paraId="3345438C" w14:textId="2430CB5E" w:rsidR="00720A6C" w:rsidRPr="002C10EA" w:rsidRDefault="00720A6C" w:rsidP="00720A6C">
      <w:pPr>
        <w:spacing w:line="240" w:lineRule="auto"/>
        <w:rPr>
          <w:rFonts w:ascii="Aptos Display" w:hAnsi="Aptos Display"/>
        </w:rPr>
      </w:pPr>
    </w:p>
    <w:p w14:paraId="37DD9AF1" w14:textId="77777777" w:rsidR="004C7BCB" w:rsidRPr="002C10EA" w:rsidRDefault="004C7BCB" w:rsidP="00720A6C">
      <w:pPr>
        <w:spacing w:line="240" w:lineRule="auto"/>
        <w:rPr>
          <w:rFonts w:ascii="Aptos Display" w:hAnsi="Aptos Display"/>
          <w:b/>
          <w:bCs/>
        </w:rPr>
      </w:pPr>
    </w:p>
    <w:p w14:paraId="1FE04040" w14:textId="77777777" w:rsidR="004C7BCB" w:rsidRPr="002C10EA" w:rsidRDefault="004C7BCB" w:rsidP="00720A6C">
      <w:pPr>
        <w:spacing w:line="240" w:lineRule="auto"/>
        <w:rPr>
          <w:rFonts w:ascii="Aptos Display" w:hAnsi="Aptos Display"/>
          <w:b/>
          <w:bCs/>
        </w:rPr>
      </w:pPr>
    </w:p>
    <w:p w14:paraId="19EE57F5" w14:textId="77777777" w:rsidR="004C7BCB" w:rsidRPr="002C10EA" w:rsidRDefault="004C7BCB" w:rsidP="00720A6C">
      <w:pPr>
        <w:spacing w:line="240" w:lineRule="auto"/>
        <w:rPr>
          <w:rFonts w:ascii="Aptos Display" w:hAnsi="Aptos Display"/>
          <w:b/>
          <w:bCs/>
        </w:rPr>
      </w:pPr>
    </w:p>
    <w:p w14:paraId="0F093BE4" w14:textId="77777777" w:rsidR="004C7BCB" w:rsidRPr="002C10EA" w:rsidRDefault="004C7BCB" w:rsidP="00720A6C">
      <w:pPr>
        <w:spacing w:line="240" w:lineRule="auto"/>
        <w:rPr>
          <w:rFonts w:ascii="Aptos Display" w:hAnsi="Aptos Display"/>
          <w:b/>
          <w:bCs/>
        </w:rPr>
      </w:pPr>
    </w:p>
    <w:p w14:paraId="43337E16" w14:textId="77777777" w:rsidR="004C7BCB" w:rsidRPr="002C10EA" w:rsidRDefault="004C7BCB" w:rsidP="00720A6C">
      <w:pPr>
        <w:spacing w:line="240" w:lineRule="auto"/>
        <w:rPr>
          <w:rFonts w:ascii="Aptos Display" w:hAnsi="Aptos Display"/>
          <w:b/>
          <w:bCs/>
        </w:rPr>
      </w:pPr>
    </w:p>
    <w:p w14:paraId="4E164B3E" w14:textId="4239EC85" w:rsidR="00720A6C" w:rsidRPr="002C10EA" w:rsidRDefault="00720A6C" w:rsidP="004B6EE0">
      <w:pPr>
        <w:pStyle w:val="Heading2"/>
        <w:rPr>
          <w:rFonts w:ascii="Aptos Display" w:hAnsi="Aptos Display"/>
        </w:rPr>
      </w:pPr>
      <w:bookmarkStart w:id="4" w:name="_Toc224841488"/>
      <w:r w:rsidRPr="002C10EA">
        <w:rPr>
          <w:rFonts w:ascii="Aptos Display" w:hAnsi="Aptos Display"/>
        </w:rPr>
        <w:lastRenderedPageBreak/>
        <w:t>1.3 What Changes After Using AEP</w:t>
      </w:r>
      <w:bookmarkEnd w:id="4"/>
    </w:p>
    <w:p w14:paraId="48515C65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For each person, “before vs after” in very simple terms.</w:t>
      </w:r>
      <w:r w:rsidRPr="002C10EA">
        <w:rPr>
          <w:rFonts w:ascii="Arial" w:hAnsi="Arial" w:cs="Arial"/>
        </w:rPr>
        <w:t>​</w:t>
      </w:r>
    </w:p>
    <w:p w14:paraId="7452647B" w14:textId="77777777" w:rsidR="00720A6C" w:rsidRPr="002C10EA" w:rsidRDefault="00720A6C" w:rsidP="00720A6C">
      <w:pPr>
        <w:numPr>
          <w:ilvl w:val="0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Student:</w:t>
      </w:r>
    </w:p>
    <w:p w14:paraId="17E5C211" w14:textId="77777777" w:rsidR="00720A6C" w:rsidRPr="002C10EA" w:rsidRDefault="00720A6C" w:rsidP="00720A6C">
      <w:pPr>
        <w:numPr>
          <w:ilvl w:val="1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Before: Needs to hunt for transcripts or audio, or simply cannot access content.</w:t>
      </w:r>
    </w:p>
    <w:p w14:paraId="6452B18F" w14:textId="77777777" w:rsidR="00720A6C" w:rsidRPr="002C10EA" w:rsidRDefault="00720A6C" w:rsidP="00720A6C">
      <w:pPr>
        <w:numPr>
          <w:ilvl w:val="1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After: Logs in once, sets her profile (for example: Deaf-Blind + ADHD). Every lecture she sees already has the formats she needs: Audio, Transcript, Simplified, High-Contrast, Braille-ready. No extra requests, no waiting.</w:t>
      </w:r>
      <w:r w:rsidRPr="002C10EA">
        <w:rPr>
          <w:rFonts w:ascii="Arial" w:hAnsi="Arial" w:cs="Arial"/>
        </w:rPr>
        <w:t>​</w:t>
      </w:r>
    </w:p>
    <w:p w14:paraId="53729B4E" w14:textId="77777777" w:rsidR="00720A6C" w:rsidRPr="002C10EA" w:rsidRDefault="00720A6C" w:rsidP="00720A6C">
      <w:pPr>
        <w:numPr>
          <w:ilvl w:val="0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Teacher:</w:t>
      </w:r>
    </w:p>
    <w:p w14:paraId="6EBCEFCD" w14:textId="77777777" w:rsidR="00720A6C" w:rsidRPr="002C10EA" w:rsidRDefault="00720A6C" w:rsidP="00720A6C">
      <w:pPr>
        <w:numPr>
          <w:ilvl w:val="1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Before: 5–6 hours per lecture for accessibility work.</w:t>
      </w:r>
    </w:p>
    <w:p w14:paraId="61487DF6" w14:textId="77777777" w:rsidR="00720A6C" w:rsidRPr="002C10EA" w:rsidRDefault="00720A6C" w:rsidP="00720A6C">
      <w:pPr>
        <w:numPr>
          <w:ilvl w:val="1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After: Uploads once, reviews AI-generated simplified text for ~2 minutes, and clicks Approve. The system does the rest.</w:t>
      </w:r>
      <w:r w:rsidRPr="002C10EA">
        <w:rPr>
          <w:rFonts w:ascii="Arial" w:hAnsi="Arial" w:cs="Arial"/>
        </w:rPr>
        <w:t>​</w:t>
      </w:r>
    </w:p>
    <w:p w14:paraId="35153530" w14:textId="77777777" w:rsidR="00720A6C" w:rsidRPr="002C10EA" w:rsidRDefault="00720A6C" w:rsidP="00720A6C">
      <w:pPr>
        <w:numPr>
          <w:ilvl w:val="0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Admin:</w:t>
      </w:r>
    </w:p>
    <w:p w14:paraId="09A63EB8" w14:textId="77777777" w:rsidR="00720A6C" w:rsidRPr="002C10EA" w:rsidRDefault="00720A6C" w:rsidP="00720A6C">
      <w:pPr>
        <w:numPr>
          <w:ilvl w:val="1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Before: Spreadsheets, manual enrolment, IT tickets.</w:t>
      </w:r>
    </w:p>
    <w:p w14:paraId="49C0C8DF" w14:textId="77777777" w:rsidR="00720A6C" w:rsidRPr="002C10EA" w:rsidRDefault="00720A6C" w:rsidP="00720A6C">
      <w:pPr>
        <w:numPr>
          <w:ilvl w:val="1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After: Can:</w:t>
      </w:r>
    </w:p>
    <w:p w14:paraId="03E6FD6A" w14:textId="77777777" w:rsidR="00720A6C" w:rsidRPr="002C10EA" w:rsidRDefault="00720A6C" w:rsidP="00720A6C">
      <w:pPr>
        <w:numPr>
          <w:ilvl w:val="2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Set up institute hierarchy.</w:t>
      </w:r>
    </w:p>
    <w:p w14:paraId="4F947C49" w14:textId="77777777" w:rsidR="00720A6C" w:rsidRPr="002C10EA" w:rsidRDefault="00720A6C" w:rsidP="00720A6C">
      <w:pPr>
        <w:numPr>
          <w:ilvl w:val="2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 xml:space="preserve">Bulk </w:t>
      </w:r>
      <w:proofErr w:type="spellStart"/>
      <w:proofErr w:type="gramStart"/>
      <w:r w:rsidRPr="002C10EA">
        <w:rPr>
          <w:rFonts w:ascii="Aptos Display" w:hAnsi="Aptos Display"/>
        </w:rPr>
        <w:t>enroll</w:t>
      </w:r>
      <w:proofErr w:type="spellEnd"/>
      <w:proofErr w:type="gramEnd"/>
      <w:r w:rsidRPr="002C10EA">
        <w:rPr>
          <w:rFonts w:ascii="Aptos Display" w:hAnsi="Aptos Display"/>
        </w:rPr>
        <w:t xml:space="preserve"> 3,000 students.</w:t>
      </w:r>
    </w:p>
    <w:p w14:paraId="0E70DFE1" w14:textId="77777777" w:rsidR="00720A6C" w:rsidRPr="002C10EA" w:rsidRDefault="00720A6C" w:rsidP="00720A6C">
      <w:pPr>
        <w:numPr>
          <w:ilvl w:val="2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Assign teachers.</w:t>
      </w:r>
    </w:p>
    <w:p w14:paraId="1B4968AC" w14:textId="77777777" w:rsidR="00720A6C" w:rsidRPr="002C10EA" w:rsidRDefault="00720A6C" w:rsidP="00720A6C">
      <w:pPr>
        <w:numPr>
          <w:ilvl w:val="2"/>
          <w:numId w:val="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Export WCAG compliance reports directly from the UI.</w:t>
      </w:r>
      <w:r w:rsidRPr="002C10EA">
        <w:rPr>
          <w:rFonts w:ascii="Arial" w:hAnsi="Arial" w:cs="Arial"/>
        </w:rPr>
        <w:t>​</w:t>
      </w:r>
    </w:p>
    <w:p w14:paraId="6A414F38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087012E5">
          <v:rect id="_x0000_i1027" style="width:0;height:.75pt" o:hralign="center" o:hrstd="t" o:hr="t" fillcolor="#a0a0a0" stroked="f"/>
        </w:pict>
      </w:r>
    </w:p>
    <w:p w14:paraId="66891525" w14:textId="77777777" w:rsidR="00720A6C" w:rsidRPr="002C10EA" w:rsidRDefault="00720A6C" w:rsidP="004B6EE0">
      <w:pPr>
        <w:pStyle w:val="Heading2"/>
        <w:rPr>
          <w:rFonts w:ascii="Aptos Display" w:hAnsi="Aptos Display"/>
        </w:rPr>
      </w:pPr>
      <w:bookmarkStart w:id="5" w:name="_Toc224841489"/>
      <w:r w:rsidRPr="002C10EA">
        <w:rPr>
          <w:rFonts w:ascii="Aptos Display" w:hAnsi="Aptos Display"/>
        </w:rPr>
        <w:t>1.4 Core Design Principles</w:t>
      </w:r>
      <w:bookmarkEnd w:id="5"/>
    </w:p>
    <w:p w14:paraId="33FD2BAC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made three conscious design choices.</w:t>
      </w:r>
      <w:r w:rsidRPr="002C10EA">
        <w:rPr>
          <w:rFonts w:ascii="Arial" w:hAnsi="Arial" w:cs="Arial"/>
        </w:rPr>
        <w:t>​</w:t>
      </w:r>
    </w:p>
    <w:p w14:paraId="1281294C" w14:textId="77777777" w:rsidR="00720A6C" w:rsidRPr="002C10EA" w:rsidRDefault="00720A6C" w:rsidP="00720A6C">
      <w:pPr>
        <w:numPr>
          <w:ilvl w:val="0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No guessing</w:t>
      </w:r>
    </w:p>
    <w:p w14:paraId="001A0ADA" w14:textId="77777777" w:rsidR="00720A6C" w:rsidRPr="002C10EA" w:rsidRDefault="00720A6C" w:rsidP="00720A6C">
      <w:pPr>
        <w:numPr>
          <w:ilvl w:val="1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Formats are chosen with fixed rules, not AI “magic.”</w:t>
      </w:r>
    </w:p>
    <w:p w14:paraId="021EF031" w14:textId="77777777" w:rsidR="00720A6C" w:rsidRPr="002C10EA" w:rsidRDefault="00720A6C" w:rsidP="00720A6C">
      <w:pPr>
        <w:numPr>
          <w:ilvl w:val="1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Example: If the profile says “Blind”, we pre-select Audio. If it says “ADHD”, we pre-select Simplified.</w:t>
      </w:r>
      <w:r w:rsidRPr="002C10EA">
        <w:rPr>
          <w:rFonts w:ascii="Arial" w:hAnsi="Arial" w:cs="Arial"/>
        </w:rPr>
        <w:t>​</w:t>
      </w:r>
    </w:p>
    <w:p w14:paraId="77F1349B" w14:textId="77777777" w:rsidR="00720A6C" w:rsidRPr="002C10EA" w:rsidRDefault="00720A6C" w:rsidP="00720A6C">
      <w:pPr>
        <w:numPr>
          <w:ilvl w:val="0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Always show a clear state</w:t>
      </w:r>
    </w:p>
    <w:p w14:paraId="7B7C1E59" w14:textId="77777777" w:rsidR="00720A6C" w:rsidRPr="002C10EA" w:rsidRDefault="00720A6C" w:rsidP="00720A6C">
      <w:pPr>
        <w:numPr>
          <w:ilvl w:val="1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Content is never “mysteriously loading.” It is either:</w:t>
      </w:r>
    </w:p>
    <w:p w14:paraId="63A526A7" w14:textId="77777777" w:rsidR="00720A6C" w:rsidRPr="002C10EA" w:rsidRDefault="00720A6C" w:rsidP="00720A6C">
      <w:pPr>
        <w:numPr>
          <w:ilvl w:val="2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Converting,</w:t>
      </w:r>
    </w:p>
    <w:p w14:paraId="51C8CB47" w14:textId="77777777" w:rsidR="00720A6C" w:rsidRPr="002C10EA" w:rsidRDefault="00720A6C" w:rsidP="00720A6C">
      <w:pPr>
        <w:numPr>
          <w:ilvl w:val="2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Published,</w:t>
      </w:r>
    </w:p>
    <w:p w14:paraId="1F2B513D" w14:textId="77777777" w:rsidR="00720A6C" w:rsidRPr="002C10EA" w:rsidRDefault="00720A6C" w:rsidP="00720A6C">
      <w:pPr>
        <w:numPr>
          <w:ilvl w:val="2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Not available, with a human-readable reason.</w:t>
      </w:r>
      <w:r w:rsidRPr="002C10EA">
        <w:rPr>
          <w:rFonts w:ascii="Arial" w:hAnsi="Arial" w:cs="Arial"/>
        </w:rPr>
        <w:t>​</w:t>
      </w:r>
    </w:p>
    <w:p w14:paraId="5BD860F5" w14:textId="77777777" w:rsidR="00720A6C" w:rsidRPr="002C10EA" w:rsidRDefault="00720A6C" w:rsidP="00720A6C">
      <w:pPr>
        <w:numPr>
          <w:ilvl w:val="0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Match real-life workflows</w:t>
      </w:r>
    </w:p>
    <w:p w14:paraId="170C8201" w14:textId="77777777" w:rsidR="00720A6C" w:rsidRPr="002C10EA" w:rsidRDefault="00720A6C" w:rsidP="00720A6C">
      <w:pPr>
        <w:numPr>
          <w:ilvl w:val="1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Teachers think in “divisions”, not database IDs.</w:t>
      </w:r>
    </w:p>
    <w:p w14:paraId="55E42286" w14:textId="77777777" w:rsidR="00720A6C" w:rsidRPr="002C10EA" w:rsidRDefault="00720A6C" w:rsidP="00720A6C">
      <w:pPr>
        <w:numPr>
          <w:ilvl w:val="1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Students think in “formats they can actually use”, not in file extensions.</w:t>
      </w:r>
    </w:p>
    <w:p w14:paraId="5D3F8A73" w14:textId="5AF92C99" w:rsidR="00720A6C" w:rsidRPr="00DC32A0" w:rsidRDefault="00720A6C" w:rsidP="00720A6C">
      <w:pPr>
        <w:numPr>
          <w:ilvl w:val="1"/>
          <w:numId w:val="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Admins think in “cohorts and compliance,” not raw tables.</w:t>
      </w:r>
      <w:r w:rsidRPr="002C10EA">
        <w:rPr>
          <w:rFonts w:ascii="Arial" w:hAnsi="Arial" w:cs="Arial"/>
        </w:rPr>
        <w:t>​</w:t>
      </w:r>
    </w:p>
    <w:p w14:paraId="27C3FE8B" w14:textId="5BCCDCCD" w:rsidR="00720A6C" w:rsidRPr="002C10EA" w:rsidRDefault="00720A6C" w:rsidP="004B6EE0">
      <w:pPr>
        <w:pStyle w:val="Heading1"/>
        <w:rPr>
          <w:rFonts w:ascii="Aptos Display" w:hAnsi="Aptos Display"/>
        </w:rPr>
      </w:pPr>
      <w:bookmarkStart w:id="6" w:name="_Toc224841490"/>
      <w:r w:rsidRPr="002C10EA">
        <w:rPr>
          <w:rFonts w:ascii="Aptos Display" w:hAnsi="Aptos Display"/>
        </w:rPr>
        <w:lastRenderedPageBreak/>
        <w:t>2. Requirements Table</w:t>
      </w:r>
      <w:bookmarkEnd w:id="6"/>
    </w:p>
    <w:p w14:paraId="2508E68D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This table connects </w:t>
      </w:r>
      <w:r w:rsidRPr="002C10EA">
        <w:rPr>
          <w:rFonts w:ascii="Aptos Display" w:hAnsi="Aptos Display"/>
          <w:b/>
          <w:bCs/>
        </w:rPr>
        <w:t>user needs → system requirement → our implementation → current status</w:t>
      </w:r>
      <w:r w:rsidRPr="002C10EA">
        <w:rPr>
          <w:rFonts w:ascii="Aptos Display" w:hAnsi="Aptos Display"/>
        </w:rPr>
        <w:t>.</w:t>
      </w:r>
      <w:r w:rsidRPr="002C10EA">
        <w:rPr>
          <w:rFonts w:ascii="Arial" w:hAnsi="Arial" w:cs="Arial"/>
        </w:rPr>
        <w:t>​</w:t>
      </w:r>
    </w:p>
    <w:tbl>
      <w:tblPr>
        <w:tblW w:w="107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377"/>
        <w:gridCol w:w="2154"/>
        <w:gridCol w:w="3865"/>
        <w:gridCol w:w="1683"/>
      </w:tblGrid>
      <w:tr w:rsidR="00720A6C" w:rsidRPr="002C10EA" w14:paraId="11FCA8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170B5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CDC68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User Need (plain)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458BF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17970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Implementation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0939D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Status</w:t>
            </w:r>
          </w:p>
        </w:tc>
      </w:tr>
      <w:tr w:rsidR="00720A6C" w:rsidRPr="002C10EA" w14:paraId="59CED7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4385A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2A77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Student wants the right format without asking each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605B9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Profile-based format defaults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6D9B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Student profile stores disabilities and preferences; viewer pre-selects Audio/Simplified based on rules.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FB393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Done</w:t>
            </w:r>
          </w:p>
        </w:tc>
      </w:tr>
      <w:tr w:rsidR="00720A6C" w:rsidRPr="002C10EA" w14:paraId="6A9460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B5472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8388C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Teacher wants to upload once, not four times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25151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Single upload → multi-format conversion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67E45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3-step upload modal; backend pipeline generates transcript, simplified text, audio script, high-contrast PDF.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701FF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Done (PDF/DOCX)</w:t>
            </w:r>
          </w:p>
        </w:tc>
      </w:tr>
      <w:tr w:rsidR="00720A6C" w:rsidRPr="002C10EA" w14:paraId="04F3FF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2E8D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BBAC2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Admin wants to manage courses and enrolments without 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C7BCB8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Admin hierarchy + enrolment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F97F0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UI for institute hierarchy, teacher assignment, bulk enrolment, RBAC on all APIs.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94BBC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Done</w:t>
            </w:r>
          </w:p>
        </w:tc>
      </w:tr>
      <w:tr w:rsidR="00720A6C" w:rsidRPr="002C10EA" w14:paraId="0ADAB6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8CA66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D8DA51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Student should never see a blank or broken viewer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C3CE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Safe fallback states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93DEA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If conversion fails or is pending, formats are greyed out or marked “not available”; original file always accessible.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9053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Done</w:t>
            </w:r>
          </w:p>
        </w:tc>
      </w:tr>
      <w:tr w:rsidR="00720A6C" w:rsidRPr="002C10EA" w14:paraId="4820ED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0AE9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560F4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Teachers want to trust simplified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5C4E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Human review for risky AI outputs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FBA26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Tiered system: “safe” formats auto-publish; Simplified and Braille require teacher approval.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84EA65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Done</w:t>
            </w:r>
          </w:p>
        </w:tc>
      </w:tr>
      <w:tr w:rsidR="00720A6C" w:rsidRPr="002C10EA" w14:paraId="6F449B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33CE3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AE56E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System must store real data, not dummy strings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07171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End-to-end real data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CFD02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PostgreSQL (Neon) + Drizzle ORM; Azure Blob for files; viewer fetches signed URLs at runtime.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2DA10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Done (recent DB fix)</w:t>
            </w:r>
          </w:p>
        </w:tc>
      </w:tr>
      <w:tr w:rsidR="00720A6C" w:rsidRPr="002C10EA" w14:paraId="614393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157CCA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120BB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System must handle failures honestly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318D7C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Clear error pathways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0DA916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Scanned PDFs mark all text formats as FAILED and show explicit warnings to teacher and student.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C7F11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Done</w:t>
            </w:r>
          </w:p>
        </w:tc>
      </w:tr>
      <w:tr w:rsidR="00720A6C" w:rsidRPr="002C10EA" w14:paraId="0B6881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78DE5A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F709CC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Support video and image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FAE8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Video/image conversion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83016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 xml:space="preserve">Planned: </w:t>
            </w:r>
            <w:proofErr w:type="spellStart"/>
            <w:r w:rsidRPr="002C10EA">
              <w:rPr>
                <w:rFonts w:ascii="Aptos Display" w:hAnsi="Aptos Display"/>
              </w:rPr>
              <w:t>FFmpeg</w:t>
            </w:r>
            <w:proofErr w:type="spellEnd"/>
            <w:r w:rsidRPr="002C10EA">
              <w:rPr>
                <w:rFonts w:ascii="Aptos Display" w:hAnsi="Aptos Display"/>
              </w:rPr>
              <w:t xml:space="preserve"> + Whisper for video; Tesseract OCR for scanned PDFs/images.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F9A62B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Future</w:t>
            </w:r>
          </w:p>
        </w:tc>
      </w:tr>
      <w:tr w:rsidR="00720A6C" w:rsidRPr="002C10EA" w14:paraId="157F74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4A9E4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6DCF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Handle large PDFs and high 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77BB0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Robust conversion infrastructure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F10C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 xml:space="preserve">Planned move from inline conversion to </w:t>
            </w:r>
            <w:proofErr w:type="spellStart"/>
            <w:r w:rsidRPr="002C10EA">
              <w:rPr>
                <w:rFonts w:ascii="Aptos Display" w:hAnsi="Aptos Display"/>
              </w:rPr>
              <w:t>BullMQ</w:t>
            </w:r>
            <w:proofErr w:type="spellEnd"/>
            <w:r w:rsidRPr="002C10EA">
              <w:rPr>
                <w:rFonts w:ascii="Aptos Display" w:hAnsi="Aptos Display"/>
              </w:rPr>
              <w:t xml:space="preserve"> + Redis job queue.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445BB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Future</w:t>
            </w:r>
          </w:p>
        </w:tc>
      </w:tr>
      <w:tr w:rsidR="00720A6C" w:rsidRPr="002C10EA" w14:paraId="114C02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966775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lastRenderedPageBreak/>
              <w:t>R10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0BD510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Delegation for Tier 2 reviews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98D5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Share review 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F59B5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Planned TA review delegation; multiple reviewers per teacher. </w:t>
            </w:r>
            <w:r w:rsidRPr="002C10E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11433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Future</w:t>
            </w:r>
          </w:p>
        </w:tc>
      </w:tr>
    </w:tbl>
    <w:p w14:paraId="2C0A9AD7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429396DA">
          <v:rect id="_x0000_i1028" style="width:0;height:.75pt" o:hralign="center" o:hrstd="t" o:hr="t" fillcolor="#a0a0a0" stroked="f"/>
        </w:pict>
      </w:r>
    </w:p>
    <w:p w14:paraId="2DE2E5C0" w14:textId="77777777" w:rsidR="00720A6C" w:rsidRPr="002C10EA" w:rsidRDefault="00720A6C" w:rsidP="004B6EE0">
      <w:pPr>
        <w:pStyle w:val="Heading1"/>
        <w:rPr>
          <w:rFonts w:ascii="Aptos Display" w:hAnsi="Aptos Display"/>
        </w:rPr>
      </w:pPr>
      <w:bookmarkStart w:id="7" w:name="_Toc224841491"/>
      <w:r w:rsidRPr="002C10EA">
        <w:rPr>
          <w:rFonts w:ascii="Aptos Display" w:hAnsi="Aptos Display"/>
        </w:rPr>
        <w:t>3. Flow of Features</w:t>
      </w:r>
      <w:bookmarkEnd w:id="7"/>
    </w:p>
    <w:p w14:paraId="7494C0B4" w14:textId="77777777" w:rsidR="00720A6C" w:rsidRPr="002C10EA" w:rsidRDefault="00720A6C" w:rsidP="004B6EE0">
      <w:pPr>
        <w:pStyle w:val="Heading2"/>
        <w:rPr>
          <w:rFonts w:ascii="Aptos Display" w:hAnsi="Aptos Display"/>
        </w:rPr>
      </w:pPr>
      <w:bookmarkStart w:id="8" w:name="_Toc224841492"/>
      <w:r w:rsidRPr="002C10EA">
        <w:rPr>
          <w:rFonts w:ascii="Aptos Display" w:hAnsi="Aptos Display"/>
        </w:rPr>
        <w:t>3.1 Overall System Flow (End-to-End)</w:t>
      </w:r>
      <w:bookmarkEnd w:id="8"/>
    </w:p>
    <w:p w14:paraId="09B19DF3" w14:textId="77777777" w:rsidR="00720A6C" w:rsidRPr="002C10EA" w:rsidRDefault="00720A6C" w:rsidP="00720A6C">
      <w:pPr>
        <w:spacing w:line="240" w:lineRule="auto"/>
        <w:rPr>
          <w:rFonts w:ascii="Aptos Display" w:hAnsi="Aptos Display" w:cs="Arial"/>
        </w:rPr>
      </w:pPr>
      <w:r w:rsidRPr="002C10EA">
        <w:rPr>
          <w:rFonts w:ascii="Aptos Display" w:hAnsi="Aptos Display"/>
        </w:rPr>
        <w:t>This is the “life of a file” in our system.</w:t>
      </w:r>
      <w:r w:rsidRPr="002C10EA">
        <w:rPr>
          <w:rFonts w:ascii="Arial" w:hAnsi="Arial" w:cs="Arial"/>
        </w:rPr>
        <w:t>​</w:t>
      </w:r>
    </w:p>
    <w:p w14:paraId="2BC0AF2A" w14:textId="02D34613" w:rsidR="00720A6C" w:rsidRPr="002C10EA" w:rsidRDefault="00720A6C" w:rsidP="007A5E95">
      <w:pPr>
        <w:spacing w:line="240" w:lineRule="auto"/>
        <w:jc w:val="center"/>
        <w:rPr>
          <w:rFonts w:ascii="Aptos Display" w:hAnsi="Aptos Display"/>
        </w:rPr>
      </w:pPr>
      <w:r w:rsidRPr="002C10EA">
        <w:rPr>
          <w:rFonts w:ascii="Aptos Display" w:hAnsi="Aptos Display"/>
          <w:noProof/>
        </w:rPr>
        <w:drawing>
          <wp:inline distT="0" distB="0" distL="0" distR="0" wp14:anchorId="4EB47F4D" wp14:editId="0102EB34">
            <wp:extent cx="1815737" cy="7015702"/>
            <wp:effectExtent l="0" t="0" r="0" b="0"/>
            <wp:docPr id="2147132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607" cy="713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7032" w14:textId="0E81FC82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9" w:name="_Toc224841493"/>
      <w:r w:rsidRPr="002C10EA">
        <w:rPr>
          <w:rFonts w:ascii="Aptos Display" w:hAnsi="Aptos Display"/>
        </w:rPr>
        <w:lastRenderedPageBreak/>
        <w:t>3.2 Admin Flows</w:t>
      </w:r>
      <w:bookmarkEnd w:id="9"/>
    </w:p>
    <w:p w14:paraId="5A4B23BA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Admin Setup Flow</w:t>
      </w:r>
      <w:r w:rsidRPr="002C10EA">
        <w:rPr>
          <w:rFonts w:ascii="Aptos Display" w:hAnsi="Aptos Display"/>
        </w:rPr>
        <w:t> – what the admin actually does.</w:t>
      </w:r>
      <w:r w:rsidRPr="002C10EA">
        <w:rPr>
          <w:rFonts w:ascii="Arial" w:hAnsi="Arial" w:cs="Arial"/>
        </w:rPr>
        <w:t>​</w:t>
      </w:r>
    </w:p>
    <w:p w14:paraId="30DA74FD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What works </w:t>
      </w:r>
      <w:r w:rsidRPr="002C10EA">
        <w:rPr>
          <w:rFonts w:ascii="Aptos Display" w:hAnsi="Aptos Display"/>
          <w:b/>
          <w:bCs/>
        </w:rPr>
        <w:t>today</w:t>
      </w:r>
      <w:r w:rsidRPr="002C10EA">
        <w:rPr>
          <w:rFonts w:ascii="Aptos Display" w:hAnsi="Aptos Display"/>
        </w:rPr>
        <w:t>:</w:t>
      </w:r>
    </w:p>
    <w:p w14:paraId="47C6E2E1" w14:textId="77777777" w:rsidR="00720A6C" w:rsidRPr="002C10EA" w:rsidRDefault="00720A6C" w:rsidP="00720A6C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Create hierarchical structure.</w:t>
      </w:r>
    </w:p>
    <w:p w14:paraId="33FAAAD4" w14:textId="77777777" w:rsidR="00720A6C" w:rsidRPr="002C10EA" w:rsidRDefault="00720A6C" w:rsidP="00720A6C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Create courses and divisions.</w:t>
      </w:r>
    </w:p>
    <w:p w14:paraId="32785FBB" w14:textId="77777777" w:rsidR="00720A6C" w:rsidRPr="002C10EA" w:rsidRDefault="00720A6C" w:rsidP="00720A6C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Assign teachers.</w:t>
      </w:r>
    </w:p>
    <w:p w14:paraId="4EFD652B" w14:textId="77777777" w:rsidR="00720A6C" w:rsidRPr="002C10EA" w:rsidRDefault="00720A6C" w:rsidP="00720A6C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 xml:space="preserve">Bulk </w:t>
      </w:r>
      <w:proofErr w:type="gramStart"/>
      <w:r w:rsidRPr="002C10EA">
        <w:rPr>
          <w:rFonts w:ascii="Aptos Display" w:hAnsi="Aptos Display"/>
        </w:rPr>
        <w:t>enrol</w:t>
      </w:r>
      <w:proofErr w:type="gramEnd"/>
      <w:r w:rsidRPr="002C10EA">
        <w:rPr>
          <w:rFonts w:ascii="Aptos Display" w:hAnsi="Aptos Display"/>
        </w:rPr>
        <w:t xml:space="preserve"> cohorts.</w:t>
      </w:r>
    </w:p>
    <w:p w14:paraId="6A1F1376" w14:textId="77777777" w:rsidR="00720A6C" w:rsidRPr="002C10EA" w:rsidRDefault="00720A6C" w:rsidP="00720A6C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RBAC enforcement on all admin actions.</w:t>
      </w:r>
      <w:r w:rsidRPr="002C10EA">
        <w:rPr>
          <w:rFonts w:ascii="Arial" w:hAnsi="Arial" w:cs="Arial"/>
        </w:rPr>
        <w:t>​</w:t>
      </w:r>
    </w:p>
    <w:p w14:paraId="453A84D6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What is </w:t>
      </w:r>
      <w:r w:rsidRPr="002C10EA">
        <w:rPr>
          <w:rFonts w:ascii="Aptos Display" w:hAnsi="Aptos Display"/>
          <w:b/>
          <w:bCs/>
        </w:rPr>
        <w:t>not</w:t>
      </w:r>
      <w:r w:rsidRPr="002C10EA">
        <w:rPr>
          <w:rFonts w:ascii="Aptos Display" w:hAnsi="Aptos Display"/>
        </w:rPr>
        <w:t> built yet:</w:t>
      </w:r>
    </w:p>
    <w:p w14:paraId="7106DFF4" w14:textId="77777777" w:rsidR="00720A6C" w:rsidRPr="002C10EA" w:rsidRDefault="00720A6C" w:rsidP="00720A6C">
      <w:pPr>
        <w:numPr>
          <w:ilvl w:val="0"/>
          <w:numId w:val="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Full analytics dashboards.</w:t>
      </w:r>
    </w:p>
    <w:p w14:paraId="2FCA8828" w14:textId="77777777" w:rsidR="00720A6C" w:rsidRPr="002C10EA" w:rsidRDefault="00720A6C" w:rsidP="00720A6C">
      <w:pPr>
        <w:numPr>
          <w:ilvl w:val="0"/>
          <w:numId w:val="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Detailed per-student format readiness. (Planned for v2.1)</w:t>
      </w:r>
      <w:r w:rsidRPr="002C10EA">
        <w:rPr>
          <w:rFonts w:ascii="Arial" w:hAnsi="Arial" w:cs="Arial"/>
        </w:rPr>
        <w:t>​</w:t>
      </w:r>
    </w:p>
    <w:p w14:paraId="07D62B65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6178A780">
          <v:rect id="_x0000_i1029" style="width:0;height:.75pt" o:hralign="center" o:hrstd="t" o:hr="t" fillcolor="#a0a0a0" stroked="f"/>
        </w:pict>
      </w:r>
    </w:p>
    <w:p w14:paraId="3E4B7265" w14:textId="77777777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10" w:name="_Toc224841494"/>
      <w:r w:rsidRPr="002C10EA">
        <w:rPr>
          <w:rFonts w:ascii="Aptos Display" w:hAnsi="Aptos Display"/>
        </w:rPr>
        <w:t>3.3 Student Flows</w:t>
      </w:r>
      <w:bookmarkEnd w:id="10"/>
    </w:p>
    <w:p w14:paraId="6F706913" w14:textId="77777777" w:rsidR="00720A6C" w:rsidRPr="002C10EA" w:rsidRDefault="00720A6C" w:rsidP="002C10EA">
      <w:pPr>
        <w:pStyle w:val="Heading3"/>
        <w:rPr>
          <w:rFonts w:ascii="Aptos Display" w:hAnsi="Aptos Display"/>
        </w:rPr>
      </w:pPr>
      <w:bookmarkStart w:id="11" w:name="_Toc224841495"/>
      <w:r w:rsidRPr="002C10EA">
        <w:rPr>
          <w:rFonts w:ascii="Aptos Display" w:hAnsi="Aptos Display"/>
        </w:rPr>
        <w:t>3.3.1 First Login and Profile Setup</w:t>
      </w:r>
      <w:bookmarkEnd w:id="11"/>
    </w:p>
    <w:p w14:paraId="75B80B9D" w14:textId="4DAB6E49" w:rsidR="005537DE" w:rsidRPr="002C10EA" w:rsidRDefault="005537DE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Following is the ideal flow of the first login and profile setup functionality:</w:t>
      </w:r>
    </w:p>
    <w:p w14:paraId="54882DCE" w14:textId="26A73DD1" w:rsidR="005537DE" w:rsidRPr="005537DE" w:rsidRDefault="005537DE" w:rsidP="005537DE">
      <w:pPr>
        <w:spacing w:line="240" w:lineRule="auto"/>
        <w:jc w:val="center"/>
        <w:rPr>
          <w:rFonts w:ascii="Aptos Display" w:hAnsi="Aptos Display"/>
        </w:rPr>
      </w:pPr>
      <w:r w:rsidRPr="002C10EA">
        <w:rPr>
          <w:rFonts w:ascii="Aptos Display" w:hAnsi="Aptos Display"/>
          <w:noProof/>
        </w:rPr>
        <w:drawing>
          <wp:inline distT="0" distB="0" distL="0" distR="0" wp14:anchorId="7EAD2C44" wp14:editId="7F528507">
            <wp:extent cx="1313815" cy="4495800"/>
            <wp:effectExtent l="0" t="0" r="635" b="0"/>
            <wp:docPr id="2130592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844" cy="451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7B44" w14:textId="77777777" w:rsidR="005537DE" w:rsidRPr="002C10EA" w:rsidRDefault="005537DE" w:rsidP="00720A6C">
      <w:pPr>
        <w:spacing w:line="240" w:lineRule="auto"/>
        <w:rPr>
          <w:rFonts w:ascii="Aptos Display" w:hAnsi="Aptos Display"/>
        </w:rPr>
      </w:pPr>
    </w:p>
    <w:p w14:paraId="28262A75" w14:textId="5057982A" w:rsidR="005537DE" w:rsidRPr="007D37A9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Everything above is </w:t>
      </w:r>
      <w:r w:rsidRPr="002C10EA">
        <w:rPr>
          <w:rFonts w:ascii="Aptos Display" w:hAnsi="Aptos Display"/>
          <w:b/>
          <w:bCs/>
        </w:rPr>
        <w:t>implemented and working</w:t>
      </w:r>
      <w:r w:rsidRPr="002C10EA">
        <w:rPr>
          <w:rFonts w:ascii="Aptos Display" w:hAnsi="Aptos Display"/>
        </w:rPr>
        <w:t>, including “pre-login” accessibility configuration.</w:t>
      </w:r>
      <w:r w:rsidRPr="002C10EA">
        <w:rPr>
          <w:rFonts w:ascii="Arial" w:hAnsi="Arial" w:cs="Arial"/>
        </w:rPr>
        <w:t>​</w:t>
      </w:r>
    </w:p>
    <w:p w14:paraId="2FB5153A" w14:textId="190D23E1" w:rsidR="00720A6C" w:rsidRPr="002C10EA" w:rsidRDefault="00720A6C" w:rsidP="002C10EA">
      <w:pPr>
        <w:pStyle w:val="Heading3"/>
        <w:rPr>
          <w:rFonts w:ascii="Aptos Display" w:hAnsi="Aptos Display"/>
        </w:rPr>
      </w:pPr>
      <w:bookmarkStart w:id="12" w:name="_Toc224841496"/>
      <w:r w:rsidRPr="002C10EA">
        <w:rPr>
          <w:rFonts w:ascii="Aptos Display" w:hAnsi="Aptos Display"/>
        </w:rPr>
        <w:lastRenderedPageBreak/>
        <w:t>3.3.2 Reading a Lecture</w:t>
      </w:r>
      <w:bookmarkEnd w:id="12"/>
    </w:p>
    <w:p w14:paraId="54100014" w14:textId="0E3771CD" w:rsidR="005537DE" w:rsidRPr="002C10EA" w:rsidRDefault="005537DE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Following is the ideal flow for the reading a lecture functionality</w:t>
      </w:r>
      <w:r w:rsidR="004B6EE0" w:rsidRPr="002C10EA">
        <w:rPr>
          <w:rFonts w:ascii="Aptos Display" w:hAnsi="Aptos Display"/>
        </w:rPr>
        <w:t>:</w:t>
      </w:r>
    </w:p>
    <w:p w14:paraId="5DE0ACF0" w14:textId="136187F6" w:rsidR="005537DE" w:rsidRPr="005537DE" w:rsidRDefault="005537DE" w:rsidP="005537DE">
      <w:pPr>
        <w:spacing w:line="240" w:lineRule="auto"/>
        <w:jc w:val="center"/>
        <w:rPr>
          <w:rFonts w:ascii="Aptos Display" w:hAnsi="Aptos Display"/>
        </w:rPr>
      </w:pPr>
      <w:r w:rsidRPr="002C10EA">
        <w:rPr>
          <w:rFonts w:ascii="Aptos Display" w:hAnsi="Aptos Display"/>
          <w:noProof/>
        </w:rPr>
        <w:drawing>
          <wp:inline distT="0" distB="0" distL="0" distR="0" wp14:anchorId="2F0E97C2" wp14:editId="5B379B6D">
            <wp:extent cx="3230880" cy="6051464"/>
            <wp:effectExtent l="0" t="0" r="7620" b="6985"/>
            <wp:docPr id="1615635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537" cy="606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C500" w14:textId="77777777" w:rsidR="005537DE" w:rsidRPr="002C10EA" w:rsidRDefault="005537DE" w:rsidP="005537DE">
      <w:pPr>
        <w:spacing w:line="240" w:lineRule="auto"/>
        <w:jc w:val="center"/>
        <w:rPr>
          <w:rFonts w:ascii="Aptos Display" w:hAnsi="Aptos Display"/>
        </w:rPr>
      </w:pPr>
    </w:p>
    <w:p w14:paraId="01F233BF" w14:textId="174E0A09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What works </w:t>
      </w:r>
      <w:r w:rsidRPr="002C10EA">
        <w:rPr>
          <w:rFonts w:ascii="Aptos Display" w:hAnsi="Aptos Display"/>
          <w:b/>
          <w:bCs/>
        </w:rPr>
        <w:t>today</w:t>
      </w:r>
      <w:r w:rsidRPr="002C10EA">
        <w:rPr>
          <w:rFonts w:ascii="Aptos Display" w:hAnsi="Aptos Display"/>
        </w:rPr>
        <w:t>:</w:t>
      </w:r>
    </w:p>
    <w:p w14:paraId="43B7E94C" w14:textId="77777777" w:rsidR="00720A6C" w:rsidRPr="002C10EA" w:rsidRDefault="00720A6C" w:rsidP="00720A6C">
      <w:pPr>
        <w:numPr>
          <w:ilvl w:val="0"/>
          <w:numId w:val="7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Profile-based default format.</w:t>
      </w:r>
    </w:p>
    <w:p w14:paraId="017DEA53" w14:textId="77777777" w:rsidR="00720A6C" w:rsidRPr="002C10EA" w:rsidRDefault="00720A6C" w:rsidP="00720A6C">
      <w:pPr>
        <w:numPr>
          <w:ilvl w:val="0"/>
          <w:numId w:val="7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Clear state for each format: Available / Pending / Not available.</w:t>
      </w:r>
      <w:r w:rsidRPr="002C10EA">
        <w:rPr>
          <w:rFonts w:ascii="Arial" w:hAnsi="Arial" w:cs="Arial"/>
        </w:rPr>
        <w:t>​</w:t>
      </w:r>
    </w:p>
    <w:p w14:paraId="569310DF" w14:textId="77777777" w:rsidR="00720A6C" w:rsidRPr="002C10EA" w:rsidRDefault="00720A6C" w:rsidP="00720A6C">
      <w:pPr>
        <w:numPr>
          <w:ilvl w:val="0"/>
          <w:numId w:val="7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Never shows a blank viewer: original file always accessible.</w:t>
      </w:r>
      <w:r w:rsidRPr="002C10EA">
        <w:rPr>
          <w:rFonts w:ascii="Arial" w:hAnsi="Arial" w:cs="Arial"/>
        </w:rPr>
        <w:t>​</w:t>
      </w:r>
    </w:p>
    <w:p w14:paraId="62FB26FC" w14:textId="7EF68A32" w:rsidR="00720A6C" w:rsidRPr="002C10EA" w:rsidRDefault="00720A6C" w:rsidP="00720A6C">
      <w:pPr>
        <w:spacing w:line="240" w:lineRule="auto"/>
        <w:rPr>
          <w:rFonts w:ascii="Aptos Display" w:hAnsi="Aptos Display"/>
        </w:rPr>
      </w:pPr>
    </w:p>
    <w:p w14:paraId="63F0B7C2" w14:textId="77777777" w:rsidR="005537DE" w:rsidRPr="002C10EA" w:rsidRDefault="005537DE" w:rsidP="00720A6C">
      <w:pPr>
        <w:spacing w:line="240" w:lineRule="auto"/>
        <w:rPr>
          <w:rFonts w:ascii="Aptos Display" w:hAnsi="Aptos Display"/>
          <w:b/>
          <w:bCs/>
        </w:rPr>
      </w:pPr>
    </w:p>
    <w:p w14:paraId="6E5053BD" w14:textId="77777777" w:rsidR="005537DE" w:rsidRPr="002C10EA" w:rsidRDefault="005537DE" w:rsidP="00720A6C">
      <w:pPr>
        <w:spacing w:line="240" w:lineRule="auto"/>
        <w:rPr>
          <w:rFonts w:ascii="Aptos Display" w:hAnsi="Aptos Display"/>
          <w:b/>
          <w:bCs/>
        </w:rPr>
      </w:pPr>
    </w:p>
    <w:p w14:paraId="67FABC0D" w14:textId="77777777" w:rsidR="005537DE" w:rsidRPr="002C10EA" w:rsidRDefault="005537DE" w:rsidP="00720A6C">
      <w:pPr>
        <w:spacing w:line="240" w:lineRule="auto"/>
        <w:rPr>
          <w:rFonts w:ascii="Aptos Display" w:hAnsi="Aptos Display"/>
          <w:b/>
          <w:bCs/>
        </w:rPr>
      </w:pPr>
    </w:p>
    <w:p w14:paraId="58136D08" w14:textId="0600CE65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13" w:name="_Toc224841497"/>
      <w:r w:rsidRPr="002C10EA">
        <w:rPr>
          <w:rFonts w:ascii="Aptos Display" w:hAnsi="Aptos Display"/>
        </w:rPr>
        <w:lastRenderedPageBreak/>
        <w:t>3.4 Teacher Flows</w:t>
      </w:r>
      <w:bookmarkEnd w:id="13"/>
    </w:p>
    <w:p w14:paraId="7C4AC3CA" w14:textId="77777777" w:rsidR="00720A6C" w:rsidRPr="002C10EA" w:rsidRDefault="00720A6C" w:rsidP="002C10EA">
      <w:pPr>
        <w:pStyle w:val="Heading3"/>
        <w:rPr>
          <w:rFonts w:ascii="Aptos Display" w:hAnsi="Aptos Display"/>
        </w:rPr>
      </w:pPr>
      <w:bookmarkStart w:id="14" w:name="_Toc224841498"/>
      <w:r w:rsidRPr="002C10EA">
        <w:rPr>
          <w:rFonts w:ascii="Aptos Display" w:hAnsi="Aptos Display"/>
        </w:rPr>
        <w:t>3.4.1 Upload and Conversion</w:t>
      </w:r>
      <w:bookmarkEnd w:id="14"/>
    </w:p>
    <w:p w14:paraId="48F9345C" w14:textId="0DE857B8" w:rsidR="004B6EE0" w:rsidRPr="002C10EA" w:rsidRDefault="004B6EE0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Following is the ideal flow for the reading a lecture functionality:</w:t>
      </w:r>
    </w:p>
    <w:p w14:paraId="452F572E" w14:textId="0BB382CD" w:rsidR="004B6EE0" w:rsidRPr="004B6EE0" w:rsidRDefault="004B6EE0" w:rsidP="004B6EE0">
      <w:pPr>
        <w:spacing w:line="240" w:lineRule="auto"/>
        <w:jc w:val="center"/>
        <w:rPr>
          <w:rFonts w:ascii="Aptos Display" w:hAnsi="Aptos Display"/>
        </w:rPr>
      </w:pPr>
      <w:r w:rsidRPr="002C10EA">
        <w:rPr>
          <w:rFonts w:ascii="Aptos Display" w:hAnsi="Aptos Display"/>
          <w:noProof/>
        </w:rPr>
        <w:drawing>
          <wp:inline distT="0" distB="0" distL="0" distR="0" wp14:anchorId="1ABFA526" wp14:editId="68940019">
            <wp:extent cx="1409635" cy="4251960"/>
            <wp:effectExtent l="0" t="0" r="635" b="0"/>
            <wp:docPr id="2143683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141" cy="431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E470" w14:textId="665F15DF" w:rsidR="00720A6C" w:rsidRPr="002C10EA" w:rsidRDefault="00720A6C" w:rsidP="004B6EE0">
      <w:pPr>
        <w:spacing w:line="240" w:lineRule="auto"/>
        <w:jc w:val="center"/>
        <w:rPr>
          <w:rFonts w:ascii="Aptos Display" w:hAnsi="Aptos Display"/>
        </w:rPr>
      </w:pPr>
    </w:p>
    <w:p w14:paraId="49F071A8" w14:textId="5EB320AA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 xml:space="preserve">The </w:t>
      </w:r>
      <w:r w:rsidR="004B6EE0" w:rsidRPr="002C10EA">
        <w:rPr>
          <w:rFonts w:ascii="Aptos Display" w:hAnsi="Aptos Display"/>
        </w:rPr>
        <w:t xml:space="preserve">flow for the </w:t>
      </w:r>
      <w:r w:rsidRPr="002C10EA">
        <w:rPr>
          <w:rFonts w:ascii="Aptos Display" w:hAnsi="Aptos Display"/>
        </w:rPr>
        <w:t>conversion pipeline itself</w:t>
      </w:r>
      <w:r w:rsidR="004B6EE0" w:rsidRPr="002C10EA">
        <w:rPr>
          <w:rFonts w:ascii="Aptos Display" w:hAnsi="Aptos Display"/>
        </w:rPr>
        <w:t xml:space="preserve"> is as follows</w:t>
      </w:r>
      <w:r w:rsidRPr="002C10EA">
        <w:rPr>
          <w:rFonts w:ascii="Aptos Display" w:hAnsi="Aptos Display"/>
        </w:rPr>
        <w:t>:</w:t>
      </w:r>
      <w:r w:rsidRPr="002C10EA">
        <w:rPr>
          <w:rFonts w:ascii="Arial" w:hAnsi="Arial" w:cs="Arial"/>
        </w:rPr>
        <w:t>​</w:t>
      </w:r>
    </w:p>
    <w:p w14:paraId="3F28212F" w14:textId="432396D0" w:rsidR="004B6EE0" w:rsidRPr="004B6EE0" w:rsidRDefault="004B6EE0" w:rsidP="004B6EE0">
      <w:pPr>
        <w:spacing w:line="240" w:lineRule="auto"/>
        <w:jc w:val="center"/>
        <w:rPr>
          <w:rFonts w:ascii="Aptos Display" w:hAnsi="Aptos Display"/>
        </w:rPr>
      </w:pPr>
      <w:r w:rsidRPr="002C10EA">
        <w:rPr>
          <w:rFonts w:ascii="Aptos Display" w:hAnsi="Aptos Display"/>
          <w:noProof/>
        </w:rPr>
        <w:drawing>
          <wp:inline distT="0" distB="0" distL="0" distR="0" wp14:anchorId="4A1C6A55" wp14:editId="1E50A32A">
            <wp:extent cx="5962135" cy="3848100"/>
            <wp:effectExtent l="0" t="0" r="635" b="0"/>
            <wp:docPr id="176566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186" cy="387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D554" w14:textId="77777777" w:rsidR="004B6EE0" w:rsidRPr="002C10EA" w:rsidRDefault="004B6EE0" w:rsidP="00720A6C">
      <w:pPr>
        <w:spacing w:line="240" w:lineRule="auto"/>
        <w:rPr>
          <w:rFonts w:ascii="Aptos Display" w:hAnsi="Aptos Display"/>
        </w:rPr>
      </w:pPr>
    </w:p>
    <w:p w14:paraId="5991BB0D" w14:textId="1300F161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What is </w:t>
      </w:r>
      <w:r w:rsidRPr="002C10EA">
        <w:rPr>
          <w:rFonts w:ascii="Aptos Display" w:hAnsi="Aptos Display"/>
          <w:b/>
          <w:bCs/>
        </w:rPr>
        <w:t>working now</w:t>
      </w:r>
      <w:r w:rsidRPr="002C10EA">
        <w:rPr>
          <w:rFonts w:ascii="Aptos Display" w:hAnsi="Aptos Display"/>
        </w:rPr>
        <w:t>:</w:t>
      </w:r>
    </w:p>
    <w:p w14:paraId="46C1D869" w14:textId="77777777" w:rsidR="00720A6C" w:rsidRPr="002C10EA" w:rsidRDefault="00720A6C" w:rsidP="00720A6C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All DB writes converted from Mongo-style to Drizzle ORM for PostgreSQL.</w:t>
      </w:r>
      <w:r w:rsidRPr="002C10EA">
        <w:rPr>
          <w:rFonts w:ascii="Arial" w:hAnsi="Arial" w:cs="Arial"/>
        </w:rPr>
        <w:t>​</w:t>
      </w:r>
    </w:p>
    <w:p w14:paraId="15980332" w14:textId="77777777" w:rsidR="00720A6C" w:rsidRPr="002C10EA" w:rsidRDefault="00720A6C" w:rsidP="00720A6C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Conversion logs clearly show success for each step.</w:t>
      </w:r>
      <w:r w:rsidRPr="002C10EA">
        <w:rPr>
          <w:rFonts w:ascii="Arial" w:hAnsi="Arial" w:cs="Arial"/>
        </w:rPr>
        <w:t>​</w:t>
      </w:r>
    </w:p>
    <w:p w14:paraId="03BF60D8" w14:textId="77777777" w:rsidR="00720A6C" w:rsidRPr="002C10EA" w:rsidRDefault="00720A6C" w:rsidP="00720A6C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Frontend now reads </w:t>
      </w:r>
      <w:r w:rsidRPr="002C10EA">
        <w:rPr>
          <w:rFonts w:ascii="Aptos Display" w:hAnsi="Aptos Display"/>
          <w:b/>
          <w:bCs/>
        </w:rPr>
        <w:t>real</w:t>
      </w:r>
      <w:r w:rsidRPr="002C10EA">
        <w:rPr>
          <w:rFonts w:ascii="Aptos Display" w:hAnsi="Aptos Display"/>
        </w:rPr>
        <w:t> DB state instead of hardcoded demo values.</w:t>
      </w:r>
      <w:r w:rsidRPr="002C10EA">
        <w:rPr>
          <w:rFonts w:ascii="Arial" w:hAnsi="Arial" w:cs="Arial"/>
        </w:rPr>
        <w:t>​</w:t>
      </w:r>
    </w:p>
    <w:p w14:paraId="5FF3037A" w14:textId="77777777" w:rsidR="00720A6C" w:rsidRPr="002C10EA" w:rsidRDefault="00720A6C" w:rsidP="002C10EA">
      <w:pPr>
        <w:pStyle w:val="Heading3"/>
        <w:rPr>
          <w:rFonts w:ascii="Aptos Display" w:hAnsi="Aptos Display"/>
        </w:rPr>
      </w:pPr>
      <w:bookmarkStart w:id="15" w:name="_Toc224841499"/>
      <w:r w:rsidRPr="002C10EA">
        <w:rPr>
          <w:rFonts w:ascii="Aptos Display" w:hAnsi="Aptos Display"/>
        </w:rPr>
        <w:t>3.4.2 Reviewing AI Output (Tier 2)</w:t>
      </w:r>
      <w:bookmarkEnd w:id="15"/>
    </w:p>
    <w:p w14:paraId="08D94454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For Simplified Text (and future Braille), we use a </w:t>
      </w:r>
      <w:r w:rsidRPr="002C10EA">
        <w:rPr>
          <w:rFonts w:ascii="Aptos Display" w:hAnsi="Aptos Display"/>
          <w:b/>
          <w:bCs/>
        </w:rPr>
        <w:t>two-stage process</w:t>
      </w:r>
      <w:r w:rsidRPr="002C10EA">
        <w:rPr>
          <w:rFonts w:ascii="Aptos Display" w:hAnsi="Aptos Display"/>
        </w:rPr>
        <w:t>.</w:t>
      </w:r>
      <w:r w:rsidRPr="002C10EA">
        <w:rPr>
          <w:rFonts w:ascii="Arial" w:hAnsi="Arial" w:cs="Arial"/>
        </w:rPr>
        <w:t>​</w:t>
      </w:r>
    </w:p>
    <w:p w14:paraId="121EF84D" w14:textId="77777777" w:rsidR="00720A6C" w:rsidRPr="002C10EA" w:rsidRDefault="00720A6C" w:rsidP="00720A6C">
      <w:pPr>
        <w:numPr>
          <w:ilvl w:val="0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Deterministic pre-processing</w:t>
      </w:r>
    </w:p>
    <w:p w14:paraId="492854C6" w14:textId="77777777" w:rsidR="00720A6C" w:rsidRPr="002C10EA" w:rsidRDefault="00720A6C" w:rsidP="00720A6C">
      <w:pPr>
        <w:numPr>
          <w:ilvl w:val="1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Clean and split text.</w:t>
      </w:r>
    </w:p>
    <w:p w14:paraId="2B490F9D" w14:textId="77777777" w:rsidR="00720A6C" w:rsidRPr="002C10EA" w:rsidRDefault="00720A6C" w:rsidP="00720A6C">
      <w:pPr>
        <w:numPr>
          <w:ilvl w:val="1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Group into chunks.</w:t>
      </w:r>
    </w:p>
    <w:p w14:paraId="2CE8D227" w14:textId="77777777" w:rsidR="00720A6C" w:rsidRPr="002C10EA" w:rsidRDefault="00720A6C" w:rsidP="00720A6C">
      <w:pPr>
        <w:numPr>
          <w:ilvl w:val="1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Replace hard-to-read connectives.</w:t>
      </w:r>
      <w:r w:rsidRPr="002C10EA">
        <w:rPr>
          <w:rFonts w:ascii="Arial" w:hAnsi="Arial" w:cs="Arial"/>
        </w:rPr>
        <w:t>​</w:t>
      </w:r>
    </w:p>
    <w:p w14:paraId="7AD2ED05" w14:textId="77777777" w:rsidR="00720A6C" w:rsidRPr="002C10EA" w:rsidRDefault="00720A6C" w:rsidP="00720A6C">
      <w:pPr>
        <w:numPr>
          <w:ilvl w:val="0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LLM simplification with strict rules</w:t>
      </w:r>
    </w:p>
    <w:p w14:paraId="08DBC444" w14:textId="77777777" w:rsidR="00720A6C" w:rsidRPr="002C10EA" w:rsidRDefault="00720A6C" w:rsidP="00720A6C">
      <w:pPr>
        <w:numPr>
          <w:ilvl w:val="1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Max 2 sentences per paragraph.</w:t>
      </w:r>
    </w:p>
    <w:p w14:paraId="72052A75" w14:textId="77777777" w:rsidR="00720A6C" w:rsidRPr="002C10EA" w:rsidRDefault="00720A6C" w:rsidP="00720A6C">
      <w:pPr>
        <w:numPr>
          <w:ilvl w:val="1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Use words a 14-year-old can understand.</w:t>
      </w:r>
    </w:p>
    <w:p w14:paraId="4B3ACED4" w14:textId="77777777" w:rsidR="00720A6C" w:rsidRPr="002C10EA" w:rsidRDefault="00720A6C" w:rsidP="00720A6C">
      <w:pPr>
        <w:numPr>
          <w:ilvl w:val="1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Keep all technical terms, explain them in brackets.</w:t>
      </w:r>
    </w:p>
    <w:p w14:paraId="2A1D6C77" w14:textId="77777777" w:rsidR="00720A6C" w:rsidRPr="002C10EA" w:rsidRDefault="00720A6C" w:rsidP="00720A6C">
      <w:pPr>
        <w:numPr>
          <w:ilvl w:val="1"/>
          <w:numId w:val="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No extra information allowed.</w:t>
      </w:r>
      <w:r w:rsidRPr="002C10EA">
        <w:rPr>
          <w:rFonts w:ascii="Arial" w:hAnsi="Arial" w:cs="Arial"/>
        </w:rPr>
        <w:t>​</w:t>
      </w:r>
    </w:p>
    <w:p w14:paraId="45D6D5B7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Teacher sees a side-by-side view and can Approve or Reject each chunk.</w:t>
      </w:r>
      <w:r w:rsidRPr="002C10EA">
        <w:rPr>
          <w:rFonts w:ascii="Arial" w:hAnsi="Arial" w:cs="Arial"/>
        </w:rPr>
        <w:t>​</w:t>
      </w:r>
    </w:p>
    <w:p w14:paraId="5DD1A811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6E70DA0E">
          <v:rect id="_x0000_i1030" style="width:0;height:.75pt" o:hralign="center" o:hrstd="t" o:hr="t" fillcolor="#a0a0a0" stroked="f"/>
        </w:pict>
      </w:r>
    </w:p>
    <w:p w14:paraId="4F29852B" w14:textId="77777777" w:rsidR="00720A6C" w:rsidRPr="002C10EA" w:rsidRDefault="00720A6C" w:rsidP="002C10EA">
      <w:pPr>
        <w:pStyle w:val="Heading1"/>
        <w:rPr>
          <w:rFonts w:ascii="Aptos Display" w:hAnsi="Aptos Display"/>
        </w:rPr>
      </w:pPr>
      <w:bookmarkStart w:id="16" w:name="_Toc224841500"/>
      <w:r w:rsidRPr="002C10EA">
        <w:rPr>
          <w:rFonts w:ascii="Aptos Display" w:hAnsi="Aptos Display"/>
        </w:rPr>
        <w:t>4. What Is Done, What Isn’t, What’s Next</w:t>
      </w:r>
      <w:bookmarkEnd w:id="16"/>
    </w:p>
    <w:p w14:paraId="06E6992B" w14:textId="77777777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17" w:name="_Toc224841501"/>
      <w:r w:rsidRPr="002C10EA">
        <w:rPr>
          <w:rFonts w:ascii="Aptos Display" w:hAnsi="Aptos Display"/>
        </w:rPr>
        <w:t>4.1 What Is Done (MVP Scope Achieved)</w:t>
      </w:r>
      <w:bookmarkEnd w:id="17"/>
    </w:p>
    <w:p w14:paraId="578EB23A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End-to-end pipeline (PDF/DOCX)</w:t>
      </w:r>
      <w:r w:rsidRPr="002C10EA">
        <w:rPr>
          <w:rFonts w:ascii="Arial" w:hAnsi="Arial" w:cs="Arial"/>
        </w:rPr>
        <w:t>​</w:t>
      </w:r>
    </w:p>
    <w:p w14:paraId="18585056" w14:textId="77777777" w:rsidR="00720A6C" w:rsidRPr="002C10EA" w:rsidRDefault="00720A6C" w:rsidP="00720A6C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Admin setup, course hierarchy, enrolment.</w:t>
      </w:r>
    </w:p>
    <w:p w14:paraId="0F0EB0FD" w14:textId="77777777" w:rsidR="00720A6C" w:rsidRPr="002C10EA" w:rsidRDefault="00720A6C" w:rsidP="00720A6C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Student profile and accessibility defaults.</w:t>
      </w:r>
    </w:p>
    <w:p w14:paraId="41A880CC" w14:textId="77777777" w:rsidR="00720A6C" w:rsidRPr="002C10EA" w:rsidRDefault="00720A6C" w:rsidP="00720A6C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Teacher upload and conversion for:</w:t>
      </w:r>
    </w:p>
    <w:p w14:paraId="7861F65C" w14:textId="77777777" w:rsidR="00720A6C" w:rsidRPr="002C10EA" w:rsidRDefault="00720A6C" w:rsidP="00720A6C">
      <w:pPr>
        <w:numPr>
          <w:ilvl w:val="1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Transcript,</w:t>
      </w:r>
    </w:p>
    <w:p w14:paraId="613528F9" w14:textId="77777777" w:rsidR="00720A6C" w:rsidRPr="002C10EA" w:rsidRDefault="00720A6C" w:rsidP="00720A6C">
      <w:pPr>
        <w:numPr>
          <w:ilvl w:val="1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Simplified text (with review),</w:t>
      </w:r>
    </w:p>
    <w:p w14:paraId="4F71B48B" w14:textId="77777777" w:rsidR="00720A6C" w:rsidRPr="002C10EA" w:rsidRDefault="00720A6C" w:rsidP="00720A6C">
      <w:pPr>
        <w:numPr>
          <w:ilvl w:val="1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Audio script,</w:t>
      </w:r>
    </w:p>
    <w:p w14:paraId="58281B66" w14:textId="77777777" w:rsidR="00720A6C" w:rsidRPr="002C10EA" w:rsidRDefault="00720A6C" w:rsidP="00720A6C">
      <w:pPr>
        <w:numPr>
          <w:ilvl w:val="1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High-contrast PDF.</w:t>
      </w:r>
      <w:r w:rsidRPr="002C10EA">
        <w:rPr>
          <w:rFonts w:ascii="Arial" w:hAnsi="Arial" w:cs="Arial"/>
        </w:rPr>
        <w:t>​</w:t>
      </w:r>
    </w:p>
    <w:p w14:paraId="15B00F45" w14:textId="77777777" w:rsidR="00720A6C" w:rsidRPr="002C10EA" w:rsidRDefault="00720A6C" w:rsidP="00720A6C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Student viewer with profile-based defaults and safe fallback states.</w:t>
      </w:r>
    </w:p>
    <w:p w14:paraId="1E467D2B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RBAC and security</w:t>
      </w:r>
    </w:p>
    <w:p w14:paraId="113CAFD1" w14:textId="77777777" w:rsidR="00720A6C" w:rsidRPr="002C10EA" w:rsidRDefault="00720A6C" w:rsidP="00720A6C">
      <w:pPr>
        <w:numPr>
          <w:ilvl w:val="0"/>
          <w:numId w:val="1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Role-based access control at API layer: Admin, Teacher, Student.</w:t>
      </w:r>
      <w:r w:rsidRPr="002C10EA">
        <w:rPr>
          <w:rFonts w:ascii="Arial" w:hAnsi="Arial" w:cs="Arial"/>
        </w:rPr>
        <w:t>​</w:t>
      </w:r>
    </w:p>
    <w:p w14:paraId="6031AC8E" w14:textId="77777777" w:rsidR="00720A6C" w:rsidRPr="002C10EA" w:rsidRDefault="00720A6C" w:rsidP="00720A6C">
      <w:pPr>
        <w:numPr>
          <w:ilvl w:val="0"/>
          <w:numId w:val="1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Students cannot use teacher/admin endpoints; enforced via 403 responses (not only UI hiding).</w:t>
      </w:r>
      <w:r w:rsidRPr="002C10EA">
        <w:rPr>
          <w:rFonts w:ascii="Arial" w:hAnsi="Arial" w:cs="Arial"/>
        </w:rPr>
        <w:t>​</w:t>
      </w:r>
    </w:p>
    <w:p w14:paraId="6CB5B64C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Failure handling</w:t>
      </w:r>
    </w:p>
    <w:p w14:paraId="121F8556" w14:textId="77777777" w:rsidR="00720A6C" w:rsidRPr="002C10EA" w:rsidRDefault="00720A6C" w:rsidP="00720A6C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lastRenderedPageBreak/>
        <w:t>Scanned PDFs:</w:t>
      </w:r>
    </w:p>
    <w:p w14:paraId="5E4AF44E" w14:textId="77777777" w:rsidR="00720A6C" w:rsidRPr="002C10EA" w:rsidRDefault="00720A6C" w:rsidP="00720A6C">
      <w:pPr>
        <w:numPr>
          <w:ilvl w:val="1"/>
          <w:numId w:val="1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Detect “no text” and mark all text formats as FAILED.</w:t>
      </w:r>
    </w:p>
    <w:p w14:paraId="7C8B39C9" w14:textId="77777777" w:rsidR="00720A6C" w:rsidRPr="002C10EA" w:rsidRDefault="00720A6C" w:rsidP="00720A6C">
      <w:pPr>
        <w:numPr>
          <w:ilvl w:val="1"/>
          <w:numId w:val="1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Show clear warnings and tooltips.</w:t>
      </w:r>
      <w:r w:rsidRPr="002C10EA">
        <w:rPr>
          <w:rFonts w:ascii="Arial" w:hAnsi="Arial" w:cs="Arial"/>
        </w:rPr>
        <w:t>​</w:t>
      </w:r>
    </w:p>
    <w:p w14:paraId="0434D1FA" w14:textId="77777777" w:rsidR="00720A6C" w:rsidRPr="002C10EA" w:rsidRDefault="00720A6C" w:rsidP="00720A6C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Large PDFs:</w:t>
      </w:r>
    </w:p>
    <w:p w14:paraId="79682455" w14:textId="77777777" w:rsidR="00720A6C" w:rsidRPr="002C10EA" w:rsidRDefault="00720A6C" w:rsidP="00720A6C">
      <w:pPr>
        <w:numPr>
          <w:ilvl w:val="1"/>
          <w:numId w:val="1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Known timeout risk documented; roadmap fix defined (job queue).</w:t>
      </w:r>
      <w:r w:rsidRPr="002C10EA">
        <w:rPr>
          <w:rFonts w:ascii="Arial" w:hAnsi="Arial" w:cs="Arial"/>
        </w:rPr>
        <w:t>​</w:t>
      </w:r>
    </w:p>
    <w:p w14:paraId="2B46B9C8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Testing</w:t>
      </w:r>
    </w:p>
    <w:p w14:paraId="5351EC85" w14:textId="77777777" w:rsidR="00720A6C" w:rsidRPr="002C10EA" w:rsidRDefault="00720A6C" w:rsidP="00720A6C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Playwright-based browser testing via Gemini CLI (MCP).</w:t>
      </w:r>
      <w:r w:rsidRPr="002C10EA">
        <w:rPr>
          <w:rFonts w:ascii="Arial" w:hAnsi="Arial" w:cs="Arial"/>
        </w:rPr>
        <w:t>​</w:t>
      </w:r>
    </w:p>
    <w:p w14:paraId="08EB935F" w14:textId="77777777" w:rsidR="00720A6C" w:rsidRPr="002C10EA" w:rsidRDefault="00720A6C" w:rsidP="00720A6C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54 test areas covering auth, admin, teacher, student, ARIA, and full flows.</w:t>
      </w:r>
      <w:r w:rsidRPr="002C10EA">
        <w:rPr>
          <w:rFonts w:ascii="Arial" w:hAnsi="Arial" w:cs="Arial"/>
        </w:rPr>
        <w:t>​</w:t>
      </w:r>
    </w:p>
    <w:p w14:paraId="508149F3" w14:textId="77777777" w:rsidR="00720A6C" w:rsidRPr="002C10EA" w:rsidRDefault="00720A6C" w:rsidP="00720A6C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Major bugs (Mongo-style writes, missing API calls) identified and fixed.</w:t>
      </w:r>
      <w:r w:rsidRPr="002C10EA">
        <w:rPr>
          <w:rFonts w:ascii="Arial" w:hAnsi="Arial" w:cs="Arial"/>
        </w:rPr>
        <w:t>​</w:t>
      </w:r>
    </w:p>
    <w:p w14:paraId="0AFED017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7A6A3B40">
          <v:rect id="_x0000_i1031" style="width:0;height:.75pt" o:hralign="center" o:hrstd="t" o:hr="t" fillcolor="#a0a0a0" stroked="f"/>
        </w:pict>
      </w:r>
    </w:p>
    <w:p w14:paraId="6C81A98A" w14:textId="77777777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18" w:name="_Toc224841502"/>
      <w:r w:rsidRPr="002C10EA">
        <w:rPr>
          <w:rFonts w:ascii="Aptos Display" w:hAnsi="Aptos Display"/>
        </w:rPr>
        <w:t>4.2 What Is Partially Done</w:t>
      </w:r>
      <w:bookmarkEnd w:id="18"/>
    </w:p>
    <w:p w14:paraId="45521343" w14:textId="77777777" w:rsidR="00720A6C" w:rsidRPr="002C10EA" w:rsidRDefault="00720A6C" w:rsidP="00720A6C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Video and image support:</w:t>
      </w:r>
    </w:p>
    <w:p w14:paraId="78B9BC31" w14:textId="77777777" w:rsidR="00720A6C" w:rsidRPr="002C10EA" w:rsidRDefault="00720A6C" w:rsidP="00720A6C">
      <w:pPr>
        <w:numPr>
          <w:ilvl w:val="1"/>
          <w:numId w:val="1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Currently treat MP4 and images like “no text” PDFs: original file is accessible; derived formats are FAILED.</w:t>
      </w:r>
      <w:r w:rsidRPr="002C10EA">
        <w:rPr>
          <w:rFonts w:ascii="Arial" w:hAnsi="Arial" w:cs="Arial"/>
        </w:rPr>
        <w:t>​</w:t>
      </w:r>
    </w:p>
    <w:p w14:paraId="08758F40" w14:textId="77777777" w:rsidR="00720A6C" w:rsidRPr="002C10EA" w:rsidRDefault="00720A6C" w:rsidP="00720A6C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Large-document performance:</w:t>
      </w:r>
    </w:p>
    <w:p w14:paraId="21055003" w14:textId="77777777" w:rsidR="00720A6C" w:rsidRPr="002C10EA" w:rsidRDefault="00720A6C" w:rsidP="00720A6C">
      <w:pPr>
        <w:numPr>
          <w:ilvl w:val="1"/>
          <w:numId w:val="1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Works well for documents up to ~12 pages.</w:t>
      </w:r>
    </w:p>
    <w:p w14:paraId="63DB3AAF" w14:textId="77777777" w:rsidR="00720A6C" w:rsidRPr="002C10EA" w:rsidRDefault="00720A6C" w:rsidP="00720A6C">
      <w:pPr>
        <w:numPr>
          <w:ilvl w:val="1"/>
          <w:numId w:val="1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May time out beyond ~30 pages; fix planned via job queue.</w:t>
      </w:r>
      <w:r w:rsidRPr="002C10EA">
        <w:rPr>
          <w:rFonts w:ascii="Arial" w:hAnsi="Arial" w:cs="Arial"/>
        </w:rPr>
        <w:t>​</w:t>
      </w:r>
    </w:p>
    <w:p w14:paraId="6C67433B" w14:textId="77777777" w:rsidR="00720A6C" w:rsidRPr="002C10EA" w:rsidRDefault="00720A6C" w:rsidP="00720A6C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Per-student readiness:</w:t>
      </w:r>
    </w:p>
    <w:p w14:paraId="508B31B5" w14:textId="77777777" w:rsidR="00720A6C" w:rsidRPr="002C10EA" w:rsidRDefault="00720A6C" w:rsidP="00720A6C">
      <w:pPr>
        <w:numPr>
          <w:ilvl w:val="1"/>
          <w:numId w:val="14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Content is marked “published” once Tier 1 formats exist, not once </w:t>
      </w:r>
      <w:r w:rsidRPr="002C10EA">
        <w:rPr>
          <w:rFonts w:ascii="Aptos Display" w:hAnsi="Aptos Display"/>
          <w:i/>
          <w:iCs/>
        </w:rPr>
        <w:t>each</w:t>
      </w:r>
      <w:r w:rsidRPr="002C10EA">
        <w:rPr>
          <w:rFonts w:ascii="Aptos Display" w:hAnsi="Aptos Display"/>
        </w:rPr>
        <w:t> individual student’s required format is ready.</w:t>
      </w:r>
      <w:r w:rsidRPr="002C10EA">
        <w:rPr>
          <w:rFonts w:ascii="Arial" w:hAnsi="Arial" w:cs="Arial"/>
        </w:rPr>
        <w:t>​</w:t>
      </w:r>
    </w:p>
    <w:p w14:paraId="06FECF97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5870034E">
          <v:rect id="_x0000_i1032" style="width:0;height:.75pt" o:hralign="center" o:hrstd="t" o:hr="t" fillcolor="#a0a0a0" stroked="f"/>
        </w:pict>
      </w:r>
    </w:p>
    <w:p w14:paraId="786E775E" w14:textId="77777777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19" w:name="_Toc224841503"/>
      <w:r w:rsidRPr="002C10EA">
        <w:rPr>
          <w:rFonts w:ascii="Aptos Display" w:hAnsi="Aptos Display"/>
        </w:rPr>
        <w:t xml:space="preserve">4.3 What’s </w:t>
      </w:r>
      <w:proofErr w:type="gramStart"/>
      <w:r w:rsidRPr="002C10EA">
        <w:rPr>
          <w:rFonts w:ascii="Aptos Display" w:hAnsi="Aptos Display"/>
        </w:rPr>
        <w:t>For</w:t>
      </w:r>
      <w:proofErr w:type="gramEnd"/>
      <w:r w:rsidRPr="002C10EA">
        <w:rPr>
          <w:rFonts w:ascii="Aptos Display" w:hAnsi="Aptos Display"/>
        </w:rPr>
        <w:t xml:space="preserve"> Future (Roadmap)</w:t>
      </w:r>
      <w:bookmarkEnd w:id="19"/>
    </w:p>
    <w:p w14:paraId="40E65519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explicitly wrote a v2.1 roadmap.</w:t>
      </w:r>
      <w:r w:rsidRPr="002C10EA">
        <w:rPr>
          <w:rFonts w:ascii="Arial" w:hAnsi="Arial" w:cs="Arial"/>
        </w:rPr>
        <w:t>​</w:t>
      </w:r>
    </w:p>
    <w:p w14:paraId="5F5B74F9" w14:textId="77777777" w:rsidR="00720A6C" w:rsidRPr="002C10EA" w:rsidRDefault="00720A6C" w:rsidP="00720A6C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Job queue for conversion</w:t>
      </w:r>
    </w:p>
    <w:p w14:paraId="52A36CF1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 xml:space="preserve">Move conversion from inline Node.js functions to </w:t>
      </w:r>
      <w:proofErr w:type="spellStart"/>
      <w:r w:rsidRPr="002C10EA">
        <w:rPr>
          <w:rFonts w:ascii="Aptos Display" w:hAnsi="Aptos Display"/>
        </w:rPr>
        <w:t>BullMQ</w:t>
      </w:r>
      <w:proofErr w:type="spellEnd"/>
      <w:r w:rsidRPr="002C10EA">
        <w:rPr>
          <w:rFonts w:ascii="Aptos Display" w:hAnsi="Aptos Display"/>
        </w:rPr>
        <w:t xml:space="preserve"> + Redis.</w:t>
      </w:r>
    </w:p>
    <w:p w14:paraId="62973663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Handles large PDFs and concurrent uploads reliably.</w:t>
      </w:r>
      <w:r w:rsidRPr="002C10EA">
        <w:rPr>
          <w:rFonts w:ascii="Arial" w:hAnsi="Arial" w:cs="Arial"/>
        </w:rPr>
        <w:t>​</w:t>
      </w:r>
    </w:p>
    <w:p w14:paraId="5E0E4FD3" w14:textId="77777777" w:rsidR="00720A6C" w:rsidRPr="002C10EA" w:rsidRDefault="00720A6C" w:rsidP="00720A6C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Video transcription (</w:t>
      </w:r>
      <w:proofErr w:type="spellStart"/>
      <w:r w:rsidRPr="002C10EA">
        <w:rPr>
          <w:rFonts w:ascii="Aptos Display" w:hAnsi="Aptos Display"/>
          <w:b/>
          <w:bCs/>
        </w:rPr>
        <w:t>FFmpeg</w:t>
      </w:r>
      <w:proofErr w:type="spellEnd"/>
      <w:r w:rsidRPr="002C10EA">
        <w:rPr>
          <w:rFonts w:ascii="Aptos Display" w:hAnsi="Aptos Display"/>
          <w:b/>
          <w:bCs/>
        </w:rPr>
        <w:t xml:space="preserve"> + Whisper)</w:t>
      </w:r>
    </w:p>
    <w:p w14:paraId="66194604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Extract audio, then text from MP4 videos.</w:t>
      </w:r>
    </w:p>
    <w:p w14:paraId="729FE4A9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Unlocks Transcript/Simplified/Audio for video content.</w:t>
      </w:r>
      <w:r w:rsidRPr="002C10EA">
        <w:rPr>
          <w:rFonts w:ascii="Arial" w:hAnsi="Arial" w:cs="Arial"/>
        </w:rPr>
        <w:t>​</w:t>
      </w:r>
    </w:p>
    <w:p w14:paraId="7B142618" w14:textId="77777777" w:rsidR="00720A6C" w:rsidRPr="002C10EA" w:rsidRDefault="00720A6C" w:rsidP="00720A6C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OCR for scanned PDFs and images (Tesseract.js)</w:t>
      </w:r>
    </w:p>
    <w:p w14:paraId="4F066CEA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Recover text from non-searchable PDFs and images.</w:t>
      </w:r>
    </w:p>
    <w:p w14:paraId="448D3323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Critical for Indian colleges where many files are scans.</w:t>
      </w:r>
      <w:r w:rsidRPr="002C10EA">
        <w:rPr>
          <w:rFonts w:ascii="Arial" w:hAnsi="Arial" w:cs="Arial"/>
        </w:rPr>
        <w:t>​</w:t>
      </w:r>
    </w:p>
    <w:p w14:paraId="77EF8F4B" w14:textId="77777777" w:rsidR="00720A6C" w:rsidRPr="002C10EA" w:rsidRDefault="00720A6C" w:rsidP="00720A6C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Per-student publish readiness check</w:t>
      </w:r>
    </w:p>
    <w:p w14:paraId="3C591852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Only show “published” if </w:t>
      </w:r>
      <w:r w:rsidRPr="002C10EA">
        <w:rPr>
          <w:rFonts w:ascii="Aptos Display" w:hAnsi="Aptos Display"/>
          <w:i/>
          <w:iCs/>
        </w:rPr>
        <w:t>the student’s</w:t>
      </w:r>
      <w:r w:rsidRPr="002C10EA">
        <w:rPr>
          <w:rFonts w:ascii="Aptos Display" w:hAnsi="Aptos Display"/>
        </w:rPr>
        <w:t> minimum required format is ready.</w:t>
      </w:r>
    </w:p>
    <w:p w14:paraId="4106E72B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lastRenderedPageBreak/>
        <w:t>Prevents “published but unusable” situations for complex profiles like Deaf-Blind.</w:t>
      </w:r>
      <w:r w:rsidRPr="002C10EA">
        <w:rPr>
          <w:rFonts w:ascii="Arial" w:hAnsi="Arial" w:cs="Arial"/>
        </w:rPr>
        <w:t>​</w:t>
      </w:r>
    </w:p>
    <w:p w14:paraId="40DF2D3F" w14:textId="77777777" w:rsidR="00720A6C" w:rsidRPr="002C10EA" w:rsidRDefault="00720A6C" w:rsidP="00720A6C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TA delegation for Tier 2 review</w:t>
      </w:r>
    </w:p>
    <w:p w14:paraId="4CD78E72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Let teachers assign TAs to help review simplified texts and Braille outputs.</w:t>
      </w:r>
    </w:p>
    <w:p w14:paraId="04808CFA" w14:textId="77777777" w:rsidR="00720A6C" w:rsidRPr="002C10EA" w:rsidRDefault="00720A6C" w:rsidP="00720A6C">
      <w:pPr>
        <w:numPr>
          <w:ilvl w:val="1"/>
          <w:numId w:val="15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Spread workload across the teaching team.</w:t>
      </w:r>
      <w:r w:rsidRPr="002C10EA">
        <w:rPr>
          <w:rFonts w:ascii="Arial" w:hAnsi="Arial" w:cs="Arial"/>
        </w:rPr>
        <w:t>​</w:t>
      </w:r>
    </w:p>
    <w:p w14:paraId="52ACF2F7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5C3BA751">
          <v:rect id="_x0000_i1033" style="width:0;height:.75pt" o:hralign="center" o:hrstd="t" o:hr="t" fillcolor="#a0a0a0" stroked="f"/>
        </w:pict>
      </w:r>
    </w:p>
    <w:p w14:paraId="4FF1C4A6" w14:textId="77777777" w:rsidR="00720A6C" w:rsidRPr="002C10EA" w:rsidRDefault="00720A6C" w:rsidP="002C10EA">
      <w:pPr>
        <w:pStyle w:val="Heading1"/>
        <w:rPr>
          <w:rFonts w:ascii="Aptos Display" w:hAnsi="Aptos Display"/>
        </w:rPr>
      </w:pPr>
      <w:bookmarkStart w:id="20" w:name="_Toc224841504"/>
      <w:r w:rsidRPr="002C10EA">
        <w:rPr>
          <w:rFonts w:ascii="Aptos Display" w:hAnsi="Aptos Display"/>
        </w:rPr>
        <w:t>5. AI Usage, Benchmarks, and Testing</w:t>
      </w:r>
      <w:bookmarkEnd w:id="20"/>
    </w:p>
    <w:p w14:paraId="0911E2C2" w14:textId="77777777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21" w:name="_Toc224841505"/>
      <w:r w:rsidRPr="002C10EA">
        <w:rPr>
          <w:rFonts w:ascii="Aptos Display" w:hAnsi="Aptos Display"/>
        </w:rPr>
        <w:t>5.1 Where We Use AI (and Where We Don’t)</w:t>
      </w:r>
      <w:bookmarkEnd w:id="21"/>
    </w:p>
    <w:p w14:paraId="0E34E6C6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use an LLM only for </w:t>
      </w:r>
      <w:r w:rsidRPr="002C10EA">
        <w:rPr>
          <w:rFonts w:ascii="Aptos Display" w:hAnsi="Aptos Display"/>
          <w:b/>
          <w:bCs/>
        </w:rPr>
        <w:t>Simplified Text</w:t>
      </w:r>
      <w:r w:rsidRPr="002C10EA">
        <w:rPr>
          <w:rFonts w:ascii="Aptos Display" w:hAnsi="Aptos Display"/>
        </w:rPr>
        <w:t>. Everything else is deterministic.</w:t>
      </w:r>
      <w:r w:rsidRPr="002C10EA">
        <w:rPr>
          <w:rFonts w:ascii="Arial" w:hAnsi="Arial" w:cs="Arial"/>
        </w:rPr>
        <w:t>​</w:t>
      </w:r>
    </w:p>
    <w:p w14:paraId="1E85F98C" w14:textId="77777777" w:rsidR="00720A6C" w:rsidRPr="002C10EA" w:rsidRDefault="00720A6C" w:rsidP="00720A6C">
      <w:pPr>
        <w:numPr>
          <w:ilvl w:val="0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Deterministic (no AI):</w:t>
      </w:r>
    </w:p>
    <w:p w14:paraId="14C32B81" w14:textId="77777777" w:rsidR="00720A6C" w:rsidRPr="002C10EA" w:rsidRDefault="00720A6C" w:rsidP="00720A6C">
      <w:pPr>
        <w:numPr>
          <w:ilvl w:val="1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Transcript extraction (text-based PDFs and DOCX).</w:t>
      </w:r>
    </w:p>
    <w:p w14:paraId="1E68BDD2" w14:textId="77777777" w:rsidR="00720A6C" w:rsidRPr="002C10EA" w:rsidRDefault="00720A6C" w:rsidP="00720A6C">
      <w:pPr>
        <w:numPr>
          <w:ilvl w:val="1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High-contrast PDF transformation via pdf-lib.</w:t>
      </w:r>
    </w:p>
    <w:p w14:paraId="3346DF7B" w14:textId="77777777" w:rsidR="00720A6C" w:rsidRPr="002C10EA" w:rsidRDefault="00720A6C" w:rsidP="00720A6C">
      <w:pPr>
        <w:numPr>
          <w:ilvl w:val="1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Audio script generation based on the transcript and Web Speech API for playback.</w:t>
      </w:r>
      <w:r w:rsidRPr="002C10EA">
        <w:rPr>
          <w:rFonts w:ascii="Arial" w:hAnsi="Arial" w:cs="Arial"/>
        </w:rPr>
        <w:t>​</w:t>
      </w:r>
    </w:p>
    <w:p w14:paraId="40F84262" w14:textId="77777777" w:rsidR="00720A6C" w:rsidRPr="002C10EA" w:rsidRDefault="00720A6C" w:rsidP="00720A6C">
      <w:pPr>
        <w:numPr>
          <w:ilvl w:val="0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LLM-based:</w:t>
      </w:r>
    </w:p>
    <w:p w14:paraId="0F177522" w14:textId="77777777" w:rsidR="00720A6C" w:rsidRPr="002C10EA" w:rsidRDefault="00720A6C" w:rsidP="00720A6C">
      <w:pPr>
        <w:numPr>
          <w:ilvl w:val="1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Simplified text chunks using a carefully designed system prompt.</w:t>
      </w:r>
      <w:r w:rsidRPr="002C10EA">
        <w:rPr>
          <w:rFonts w:ascii="Arial" w:hAnsi="Arial" w:cs="Arial"/>
        </w:rPr>
        <w:t>​</w:t>
      </w:r>
    </w:p>
    <w:p w14:paraId="11F5506D" w14:textId="77777777" w:rsidR="00720A6C" w:rsidRPr="002C10EA" w:rsidRDefault="00720A6C" w:rsidP="00720A6C">
      <w:pPr>
        <w:numPr>
          <w:ilvl w:val="1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control chunk size and structure before calling the model.</w:t>
      </w:r>
    </w:p>
    <w:p w14:paraId="0B1B2C7C" w14:textId="77777777" w:rsidR="00720A6C" w:rsidRPr="002C10EA" w:rsidRDefault="00720A6C" w:rsidP="00720A6C">
      <w:pPr>
        <w:numPr>
          <w:ilvl w:val="1"/>
          <w:numId w:val="16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Teachers must approve simplified text before it reaches students.</w:t>
      </w:r>
      <w:r w:rsidRPr="002C10EA">
        <w:rPr>
          <w:rFonts w:ascii="Arial" w:hAnsi="Arial" w:cs="Arial"/>
        </w:rPr>
        <w:t>​</w:t>
      </w:r>
    </w:p>
    <w:p w14:paraId="2C863E15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deliberately </w:t>
      </w:r>
      <w:r w:rsidRPr="002C10EA">
        <w:rPr>
          <w:rFonts w:ascii="Aptos Display" w:hAnsi="Aptos Display"/>
          <w:b/>
          <w:bCs/>
        </w:rPr>
        <w:t>do not</w:t>
      </w:r>
      <w:r w:rsidRPr="002C10EA">
        <w:rPr>
          <w:rFonts w:ascii="Aptos Display" w:hAnsi="Aptos Display"/>
        </w:rPr>
        <w:t> use AI for:</w:t>
      </w:r>
    </w:p>
    <w:p w14:paraId="35086579" w14:textId="77777777" w:rsidR="00720A6C" w:rsidRPr="002C10EA" w:rsidRDefault="00720A6C" w:rsidP="00720A6C">
      <w:pPr>
        <w:numPr>
          <w:ilvl w:val="0"/>
          <w:numId w:val="17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Access control decisions.</w:t>
      </w:r>
    </w:p>
    <w:p w14:paraId="1E29B57D" w14:textId="77777777" w:rsidR="00720A6C" w:rsidRPr="002C10EA" w:rsidRDefault="00720A6C" w:rsidP="00720A6C">
      <w:pPr>
        <w:numPr>
          <w:ilvl w:val="0"/>
          <w:numId w:val="17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Role-based permissions.</w:t>
      </w:r>
    </w:p>
    <w:p w14:paraId="412450C8" w14:textId="77777777" w:rsidR="00720A6C" w:rsidRPr="002C10EA" w:rsidRDefault="00720A6C" w:rsidP="00720A6C">
      <w:pPr>
        <w:numPr>
          <w:ilvl w:val="0"/>
          <w:numId w:val="17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Which formats to publish first.</w:t>
      </w:r>
    </w:p>
    <w:p w14:paraId="293BD05D" w14:textId="77777777" w:rsidR="00720A6C" w:rsidRPr="002C10EA" w:rsidRDefault="00720A6C" w:rsidP="00720A6C">
      <w:pPr>
        <w:numPr>
          <w:ilvl w:val="0"/>
          <w:numId w:val="17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Any grading or evaluation.</w:t>
      </w:r>
    </w:p>
    <w:p w14:paraId="76B5531A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All those are rule-based and transparent.</w:t>
      </w:r>
      <w:r w:rsidRPr="002C10EA">
        <w:rPr>
          <w:rFonts w:ascii="Arial" w:hAnsi="Arial" w:cs="Arial"/>
        </w:rPr>
        <w:t>​</w:t>
      </w:r>
    </w:p>
    <w:p w14:paraId="25420C0D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778EC269">
          <v:rect id="_x0000_i1034" style="width:0;height:.75pt" o:hralign="center" o:hrstd="t" o:hr="t" fillcolor="#a0a0a0" stroked="f"/>
        </w:pict>
      </w:r>
    </w:p>
    <w:p w14:paraId="71D50F15" w14:textId="77777777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22" w:name="_Toc224841506"/>
      <w:r w:rsidRPr="002C10EA">
        <w:rPr>
          <w:rFonts w:ascii="Aptos Display" w:hAnsi="Aptos Display"/>
        </w:rPr>
        <w:t>5.2 Simplified Text Pipeline – Micro Benchmark</w:t>
      </w:r>
      <w:bookmarkEnd w:id="22"/>
    </w:p>
    <w:p w14:paraId="15B099F5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evaluated the Simplified Text pipeline on academic content (e.g., “Basics of C++”).</w:t>
      </w:r>
      <w:r w:rsidRPr="002C10EA">
        <w:rPr>
          <w:rFonts w:ascii="Arial" w:hAnsi="Arial" w:cs="Arial"/>
        </w:rPr>
        <w:t>​</w:t>
      </w:r>
    </w:p>
    <w:p w14:paraId="330F1343" w14:textId="77777777" w:rsidR="00720A6C" w:rsidRPr="002C10EA" w:rsidRDefault="00720A6C" w:rsidP="00720A6C">
      <w:pPr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Average chunk size: ~3 sentences, up to 60 words per chunk.</w:t>
      </w:r>
    </w:p>
    <w:p w14:paraId="6462C136" w14:textId="77777777" w:rsidR="00720A6C" w:rsidRPr="002C10EA" w:rsidRDefault="00720A6C" w:rsidP="00720A6C">
      <w:pPr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Model output:</w:t>
      </w:r>
    </w:p>
    <w:p w14:paraId="3B9B2695" w14:textId="77777777" w:rsidR="00720A6C" w:rsidRPr="002C10EA" w:rsidRDefault="00720A6C" w:rsidP="00720A6C">
      <w:pPr>
        <w:numPr>
          <w:ilvl w:val="1"/>
          <w:numId w:val="1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Reduced complexity of sentences.</w:t>
      </w:r>
    </w:p>
    <w:p w14:paraId="4A240688" w14:textId="77777777" w:rsidR="00720A6C" w:rsidRPr="002C10EA" w:rsidRDefault="00720A6C" w:rsidP="00720A6C">
      <w:pPr>
        <w:numPr>
          <w:ilvl w:val="1"/>
          <w:numId w:val="1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Preserved key terms with bracketed explanations.</w:t>
      </w:r>
    </w:p>
    <w:p w14:paraId="631B7887" w14:textId="77777777" w:rsidR="00720A6C" w:rsidRPr="002C10EA" w:rsidRDefault="00720A6C" w:rsidP="00720A6C">
      <w:pPr>
        <w:numPr>
          <w:ilvl w:val="1"/>
          <w:numId w:val="18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Occasionally added creative analogies not present in the source.</w:t>
      </w:r>
    </w:p>
    <w:p w14:paraId="2FEBCD2D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Outcome:</w:t>
      </w:r>
    </w:p>
    <w:p w14:paraId="042B140A" w14:textId="77777777" w:rsidR="00720A6C" w:rsidRPr="002C10EA" w:rsidRDefault="00720A6C" w:rsidP="00720A6C">
      <w:pPr>
        <w:numPr>
          <w:ilvl w:val="0"/>
          <w:numId w:val="1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For most chunks, the simplified version was easier for a 14–</w:t>
      </w:r>
      <w:proofErr w:type="gramStart"/>
      <w:r w:rsidRPr="002C10EA">
        <w:rPr>
          <w:rFonts w:ascii="Aptos Display" w:hAnsi="Aptos Display"/>
        </w:rPr>
        <w:t>16 year old</w:t>
      </w:r>
      <w:proofErr w:type="gramEnd"/>
      <w:r w:rsidRPr="002C10EA">
        <w:rPr>
          <w:rFonts w:ascii="Aptos Display" w:hAnsi="Aptos Display"/>
        </w:rPr>
        <w:t xml:space="preserve"> to read.</w:t>
      </w:r>
    </w:p>
    <w:p w14:paraId="03AC6B33" w14:textId="77777777" w:rsidR="00720A6C" w:rsidRPr="002C10EA" w:rsidRDefault="00720A6C" w:rsidP="00720A6C">
      <w:pPr>
        <w:numPr>
          <w:ilvl w:val="0"/>
          <w:numId w:val="19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lastRenderedPageBreak/>
        <w:t>For some tricky content (e.g., neural networks), the model invented analogies not in the original, which could mislead students.</w:t>
      </w:r>
      <w:r w:rsidRPr="002C10EA">
        <w:rPr>
          <w:rFonts w:ascii="Arial" w:hAnsi="Arial" w:cs="Arial"/>
        </w:rPr>
        <w:t>​</w:t>
      </w:r>
    </w:p>
    <w:p w14:paraId="08993369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This is the main reason for the teacher review gate.</w:t>
      </w:r>
    </w:p>
    <w:p w14:paraId="7855F93D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3AC53D3E">
          <v:rect id="_x0000_i1035" style="width:0;height:.75pt" o:hralign="center" o:hrstd="t" o:hr="t" fillcolor="#a0a0a0" stroked="f"/>
        </w:pict>
      </w:r>
    </w:p>
    <w:p w14:paraId="15479EE9" w14:textId="77777777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23" w:name="_Toc224841507"/>
      <w:r w:rsidRPr="002C10EA">
        <w:rPr>
          <w:rFonts w:ascii="Aptos Display" w:hAnsi="Aptos Display"/>
        </w:rPr>
        <w:t>5.3 System-Level Testing (Playwright + Gemini)</w:t>
      </w:r>
      <w:bookmarkEnd w:id="23"/>
    </w:p>
    <w:p w14:paraId="77A80CF5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We used </w:t>
      </w:r>
      <w:r w:rsidRPr="002C10EA">
        <w:rPr>
          <w:rFonts w:ascii="Aptos Display" w:hAnsi="Aptos Display"/>
          <w:b/>
          <w:bCs/>
        </w:rPr>
        <w:t>Playwright tests triggered via Gemini CLI</w:t>
      </w:r>
      <w:r w:rsidRPr="002C10EA">
        <w:rPr>
          <w:rFonts w:ascii="Aptos Display" w:hAnsi="Aptos Display"/>
        </w:rPr>
        <w:t> to simulate real user behaviour.</w:t>
      </w:r>
      <w:r w:rsidRPr="002C10EA">
        <w:rPr>
          <w:rFonts w:ascii="Arial" w:hAnsi="Arial" w:cs="Arial"/>
        </w:rPr>
        <w:t>​</w:t>
      </w:r>
    </w:p>
    <w:p w14:paraId="05061BAD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Coverage:</w:t>
      </w:r>
      <w:r w:rsidRPr="002C10EA">
        <w:rPr>
          <w:rFonts w:ascii="Arial" w:hAnsi="Arial" w:cs="Arial"/>
        </w:rPr>
        <w:t>​</w:t>
      </w:r>
    </w:p>
    <w:p w14:paraId="56607B50" w14:textId="77777777" w:rsidR="00720A6C" w:rsidRPr="002C10EA" w:rsidRDefault="00720A6C" w:rsidP="00720A6C">
      <w:pPr>
        <w:numPr>
          <w:ilvl w:val="0"/>
          <w:numId w:val="2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54 major test areas across:</w:t>
      </w:r>
    </w:p>
    <w:p w14:paraId="4E678022" w14:textId="77777777" w:rsidR="00720A6C" w:rsidRPr="002C10EA" w:rsidRDefault="00720A6C" w:rsidP="00720A6C">
      <w:pPr>
        <w:numPr>
          <w:ilvl w:val="1"/>
          <w:numId w:val="2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Auth &amp; session.</w:t>
      </w:r>
    </w:p>
    <w:p w14:paraId="73AB6A8C" w14:textId="77777777" w:rsidR="00720A6C" w:rsidRPr="002C10EA" w:rsidRDefault="00720A6C" w:rsidP="00720A6C">
      <w:pPr>
        <w:numPr>
          <w:ilvl w:val="1"/>
          <w:numId w:val="2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Admin hierarchy and user management.</w:t>
      </w:r>
    </w:p>
    <w:p w14:paraId="122360AB" w14:textId="77777777" w:rsidR="00720A6C" w:rsidRPr="002C10EA" w:rsidRDefault="00720A6C" w:rsidP="00720A6C">
      <w:pPr>
        <w:numPr>
          <w:ilvl w:val="1"/>
          <w:numId w:val="2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Teacher upload and conversion.</w:t>
      </w:r>
    </w:p>
    <w:p w14:paraId="7240317F" w14:textId="77777777" w:rsidR="00720A6C" w:rsidRPr="002C10EA" w:rsidRDefault="00720A6C" w:rsidP="00720A6C">
      <w:pPr>
        <w:numPr>
          <w:ilvl w:val="1"/>
          <w:numId w:val="2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Student viewer and formats.</w:t>
      </w:r>
    </w:p>
    <w:p w14:paraId="23B7C9E1" w14:textId="77777777" w:rsidR="00720A6C" w:rsidRPr="002C10EA" w:rsidRDefault="00720A6C" w:rsidP="00720A6C">
      <w:pPr>
        <w:numPr>
          <w:ilvl w:val="1"/>
          <w:numId w:val="2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ARIA and keyboard-only navigation.</w:t>
      </w:r>
    </w:p>
    <w:p w14:paraId="5CC87036" w14:textId="77777777" w:rsidR="00720A6C" w:rsidRPr="002C10EA" w:rsidRDefault="00720A6C" w:rsidP="00720A6C">
      <w:pPr>
        <w:numPr>
          <w:ilvl w:val="1"/>
          <w:numId w:val="20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End-to-end flows.</w:t>
      </w:r>
    </w:p>
    <w:p w14:paraId="1085BFA8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Sample process:</w:t>
      </w:r>
    </w:p>
    <w:p w14:paraId="7616430E" w14:textId="77777777" w:rsidR="00720A6C" w:rsidRPr="002C10EA" w:rsidRDefault="00720A6C" w:rsidP="00720A6C">
      <w:pPr>
        <w:numPr>
          <w:ilvl w:val="0"/>
          <w:numId w:val="2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Write or generate a Playwright test with Gemini MCP.</w:t>
      </w:r>
    </w:p>
    <w:p w14:paraId="4F1764AC" w14:textId="77777777" w:rsidR="00720A6C" w:rsidRPr="002C10EA" w:rsidRDefault="00720A6C" w:rsidP="00720A6C">
      <w:pPr>
        <w:numPr>
          <w:ilvl w:val="0"/>
          <w:numId w:val="2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Run against the live deployment.</w:t>
      </w:r>
    </w:p>
    <w:p w14:paraId="4F7E0C99" w14:textId="77777777" w:rsidR="00720A6C" w:rsidRPr="002C10EA" w:rsidRDefault="00720A6C" w:rsidP="00720A6C">
      <w:pPr>
        <w:numPr>
          <w:ilvl w:val="0"/>
          <w:numId w:val="2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Inspect DOM, network calls, and console logs.</w:t>
      </w:r>
    </w:p>
    <w:p w14:paraId="31B63BEC" w14:textId="77777777" w:rsidR="00720A6C" w:rsidRPr="002C10EA" w:rsidRDefault="00720A6C" w:rsidP="00720A6C">
      <w:pPr>
        <w:numPr>
          <w:ilvl w:val="0"/>
          <w:numId w:val="21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Cross-check with database state (Neon + Drizzle).</w:t>
      </w:r>
      <w:r w:rsidRPr="002C10EA">
        <w:rPr>
          <w:rFonts w:ascii="Arial" w:hAnsi="Arial" w:cs="Arial"/>
        </w:rPr>
        <w:t>​</w:t>
      </w:r>
    </w:p>
    <w:p w14:paraId="3725AD9E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Two concrete examples of bugs discovered and fixed:</w:t>
      </w:r>
      <w:r w:rsidRPr="002C10EA">
        <w:rPr>
          <w:rFonts w:ascii="Arial" w:hAnsi="Arial" w:cs="Arial"/>
        </w:rPr>
        <w:t>​</w:t>
      </w:r>
    </w:p>
    <w:p w14:paraId="3B825AEB" w14:textId="77777777" w:rsidR="00720A6C" w:rsidRPr="002C10EA" w:rsidRDefault="00720A6C" w:rsidP="00720A6C">
      <w:pPr>
        <w:numPr>
          <w:ilvl w:val="0"/>
          <w:numId w:val="2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Conversion pipeline bug:</w:t>
      </w:r>
    </w:p>
    <w:p w14:paraId="12E6BF04" w14:textId="77777777" w:rsidR="00720A6C" w:rsidRPr="002C10EA" w:rsidRDefault="00720A6C" w:rsidP="00720A6C">
      <w:pPr>
        <w:numPr>
          <w:ilvl w:val="1"/>
          <w:numId w:val="2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Code still used </w:t>
      </w:r>
      <w:proofErr w:type="spellStart"/>
      <w:proofErr w:type="gramStart"/>
      <w:r w:rsidRPr="002C10EA">
        <w:rPr>
          <w:rFonts w:ascii="Aptos Display" w:hAnsi="Aptos Display"/>
        </w:rPr>
        <w:t>findByIdAndUpdate</w:t>
      </w:r>
      <w:proofErr w:type="spellEnd"/>
      <w:r w:rsidRPr="002C10EA">
        <w:rPr>
          <w:rFonts w:ascii="Aptos Display" w:hAnsi="Aptos Display"/>
        </w:rPr>
        <w:t>(</w:t>
      </w:r>
      <w:proofErr w:type="gramEnd"/>
      <w:r w:rsidRPr="002C10EA">
        <w:rPr>
          <w:rFonts w:ascii="Aptos Display" w:hAnsi="Aptos Display"/>
        </w:rPr>
        <w:t>) style (Mongo) on a PostgreSQL DB.</w:t>
      </w:r>
    </w:p>
    <w:p w14:paraId="393AC788" w14:textId="77777777" w:rsidR="00720A6C" w:rsidRPr="002C10EA" w:rsidRDefault="00720A6C" w:rsidP="00720A6C">
      <w:pPr>
        <w:numPr>
          <w:ilvl w:val="1"/>
          <w:numId w:val="2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No DB writes were actually happening; UI showed demo data.</w:t>
      </w:r>
    </w:p>
    <w:p w14:paraId="1F058666" w14:textId="77777777" w:rsidR="00720A6C" w:rsidRPr="002C10EA" w:rsidRDefault="00720A6C" w:rsidP="00720A6C">
      <w:pPr>
        <w:numPr>
          <w:ilvl w:val="1"/>
          <w:numId w:val="2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 xml:space="preserve">Fix: Rewrote all queries using Drizzle ORM and added explicit try/catch + </w:t>
      </w:r>
      <w:proofErr w:type="spellStart"/>
      <w:proofErr w:type="gramStart"/>
      <w:r w:rsidRPr="002C10EA">
        <w:rPr>
          <w:rFonts w:ascii="Aptos Display" w:hAnsi="Aptos Display"/>
        </w:rPr>
        <w:t>console.error</w:t>
      </w:r>
      <w:proofErr w:type="spellEnd"/>
      <w:proofErr w:type="gramEnd"/>
      <w:r w:rsidRPr="002C10EA">
        <w:rPr>
          <w:rFonts w:ascii="Aptos Display" w:hAnsi="Aptos Display"/>
        </w:rPr>
        <w:t> logging.</w:t>
      </w:r>
      <w:r w:rsidRPr="002C10EA">
        <w:rPr>
          <w:rFonts w:ascii="Arial" w:hAnsi="Arial" w:cs="Arial"/>
        </w:rPr>
        <w:t>​</w:t>
      </w:r>
    </w:p>
    <w:p w14:paraId="3201B04D" w14:textId="77777777" w:rsidR="00720A6C" w:rsidRPr="002C10EA" w:rsidRDefault="00720A6C" w:rsidP="00720A6C">
      <w:pPr>
        <w:numPr>
          <w:ilvl w:val="0"/>
          <w:numId w:val="2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Hierarchy action buttons bug:</w:t>
      </w:r>
    </w:p>
    <w:p w14:paraId="05D54B20" w14:textId="77777777" w:rsidR="00720A6C" w:rsidRPr="002C10EA" w:rsidRDefault="00720A6C" w:rsidP="00720A6C">
      <w:pPr>
        <w:numPr>
          <w:ilvl w:val="1"/>
          <w:numId w:val="2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“Edit / Add Child / Retire Node” showed success messages but made no API calls.</w:t>
      </w:r>
    </w:p>
    <w:p w14:paraId="62AFB33C" w14:textId="77777777" w:rsidR="00720A6C" w:rsidRPr="002C10EA" w:rsidRDefault="00720A6C" w:rsidP="00720A6C">
      <w:pPr>
        <w:numPr>
          <w:ilvl w:val="1"/>
          <w:numId w:val="22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Fix: Wired buttons to real backend endpoints and removed fake success toasts.</w:t>
      </w:r>
      <w:r w:rsidRPr="002C10EA">
        <w:rPr>
          <w:rFonts w:ascii="Arial" w:hAnsi="Arial" w:cs="Arial"/>
        </w:rPr>
        <w:t>​</w:t>
      </w:r>
    </w:p>
    <w:p w14:paraId="097BEFE0" w14:textId="5D5578DC" w:rsidR="00720A6C" w:rsidRPr="002C10EA" w:rsidRDefault="00720A6C" w:rsidP="00720A6C">
      <w:pPr>
        <w:spacing w:line="240" w:lineRule="auto"/>
        <w:rPr>
          <w:rFonts w:ascii="Aptos Display" w:hAnsi="Aptos Display"/>
        </w:rPr>
      </w:pPr>
    </w:p>
    <w:p w14:paraId="419CC428" w14:textId="77777777" w:rsidR="007A5E95" w:rsidRDefault="007A5E95" w:rsidP="002C10EA">
      <w:pPr>
        <w:pStyle w:val="Heading2"/>
        <w:rPr>
          <w:rFonts w:ascii="Aptos Display" w:hAnsi="Aptos Display"/>
        </w:rPr>
      </w:pPr>
    </w:p>
    <w:p w14:paraId="38DF7CCB" w14:textId="77777777" w:rsidR="007A5E95" w:rsidRDefault="007A5E95" w:rsidP="002C10EA">
      <w:pPr>
        <w:pStyle w:val="Heading2"/>
        <w:rPr>
          <w:rFonts w:ascii="Aptos Display" w:hAnsi="Aptos Display"/>
        </w:rPr>
      </w:pPr>
    </w:p>
    <w:p w14:paraId="0EA52A1C" w14:textId="77777777" w:rsidR="007A5E95" w:rsidRDefault="007A5E95" w:rsidP="007A5E95"/>
    <w:p w14:paraId="3852D8D7" w14:textId="77777777" w:rsidR="007A5E95" w:rsidRPr="007A5E95" w:rsidRDefault="007A5E95" w:rsidP="007A5E95"/>
    <w:p w14:paraId="72AE0724" w14:textId="301BE2FB" w:rsidR="00720A6C" w:rsidRPr="002C10EA" w:rsidRDefault="00720A6C" w:rsidP="002C10EA">
      <w:pPr>
        <w:pStyle w:val="Heading2"/>
        <w:rPr>
          <w:rFonts w:ascii="Aptos Display" w:hAnsi="Aptos Display"/>
        </w:rPr>
      </w:pPr>
      <w:bookmarkStart w:id="24" w:name="_Toc224841508"/>
      <w:r w:rsidRPr="002C10EA">
        <w:rPr>
          <w:rFonts w:ascii="Aptos Display" w:hAnsi="Aptos Display"/>
        </w:rPr>
        <w:lastRenderedPageBreak/>
        <w:t>5.4 Current Testing Status (At Final Submission)</w:t>
      </w:r>
      <w:bookmarkEnd w:id="24"/>
    </w:p>
    <w:p w14:paraId="1954D4B6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From the mid-review test summary (updated):</w:t>
      </w:r>
      <w:r w:rsidRPr="002C10EA">
        <w:rPr>
          <w:rFonts w:ascii="Arial" w:hAnsi="Arial" w:cs="Arial"/>
        </w:rPr>
        <w:t>​</w:t>
      </w:r>
    </w:p>
    <w:tbl>
      <w:tblPr>
        <w:tblW w:w="107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950"/>
        <w:gridCol w:w="893"/>
        <w:gridCol w:w="1102"/>
        <w:gridCol w:w="4104"/>
      </w:tblGrid>
      <w:tr w:rsidR="00720A6C" w:rsidRPr="002C10EA" w14:paraId="385309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70FB7E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6D058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794C4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7029E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03F176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  <w:b/>
                <w:bCs/>
              </w:rPr>
            </w:pPr>
            <w:r w:rsidRPr="002C10EA">
              <w:rPr>
                <w:rFonts w:ascii="Aptos Display" w:hAnsi="Aptos Display"/>
                <w:b/>
                <w:bCs/>
              </w:rPr>
              <w:t>Fail (open)</w:t>
            </w:r>
          </w:p>
        </w:tc>
      </w:tr>
      <w:tr w:rsidR="00720A6C" w:rsidRPr="002C10EA" w14:paraId="5C3C5D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A47C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Auth &amp; Session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BFF908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15EAE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A0A95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4DA0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 resolved</w:t>
            </w:r>
          </w:p>
        </w:tc>
      </w:tr>
      <w:tr w:rsidR="00720A6C" w:rsidRPr="002C10EA" w14:paraId="054748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D95BF2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Admin: Hierarchy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A9069E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6F9B9C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B1A30F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C96C2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0</w:t>
            </w:r>
          </w:p>
        </w:tc>
      </w:tr>
      <w:tr w:rsidR="00720A6C" w:rsidRPr="002C10EA" w14:paraId="6FCE66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3187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Admin: Users &amp; Enrolment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DE83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826A2A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2F7B1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92E7AC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 resolved</w:t>
            </w:r>
          </w:p>
        </w:tc>
      </w:tr>
      <w:tr w:rsidR="00720A6C" w:rsidRPr="002C10EA" w14:paraId="5A4EDF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62010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Teacher: Upload &amp; Conversion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8F396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B578F0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D78EA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4467C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 resolved after ORM fix</w:t>
            </w:r>
          </w:p>
        </w:tc>
      </w:tr>
      <w:tr w:rsidR="00720A6C" w:rsidRPr="002C10EA" w14:paraId="1BE1DA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52BBA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Student: Viewer &amp; Formats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FB38A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B8BCA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2A1AD4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53E76B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 resolved after ORM fix</w:t>
            </w:r>
          </w:p>
        </w:tc>
      </w:tr>
      <w:tr w:rsidR="00720A6C" w:rsidRPr="002C10EA" w14:paraId="48396D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1BA4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ARIA &amp; Keyboard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467BF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2CF370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3DCA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B447F6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0</w:t>
            </w:r>
          </w:p>
        </w:tc>
      </w:tr>
      <w:tr w:rsidR="00720A6C" w:rsidRPr="002C10EA" w14:paraId="189205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31605C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End-to-End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4A9372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075713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A46BDC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ACFC7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1 resolved after ORM fix</w:t>
            </w:r>
          </w:p>
        </w:tc>
      </w:tr>
      <w:tr w:rsidR="00720A6C" w:rsidRPr="002C10EA" w14:paraId="19B7ED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D86BA9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A7051D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C17C1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82872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47562" w14:textId="77777777" w:rsidR="00720A6C" w:rsidRPr="002C10EA" w:rsidRDefault="00720A6C" w:rsidP="00720A6C">
            <w:pPr>
              <w:spacing w:line="240" w:lineRule="auto"/>
              <w:rPr>
                <w:rFonts w:ascii="Aptos Display" w:hAnsi="Aptos Display"/>
              </w:rPr>
            </w:pPr>
            <w:r w:rsidRPr="002C10EA">
              <w:rPr>
                <w:rFonts w:ascii="Aptos Display" w:hAnsi="Aptos Display"/>
              </w:rPr>
              <w:t>5 (resolved in code post-Round 2)</w:t>
            </w:r>
          </w:p>
        </w:tc>
      </w:tr>
    </w:tbl>
    <w:p w14:paraId="401FD4A5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In later runs, some test failures were due to temporary </w:t>
      </w:r>
      <w:r w:rsidRPr="002C10EA">
        <w:rPr>
          <w:rFonts w:ascii="Aptos Display" w:hAnsi="Aptos Display"/>
          <w:b/>
          <w:bCs/>
        </w:rPr>
        <w:t>Neon database connectivity issues</w:t>
      </w:r>
      <w:r w:rsidRPr="002C10EA">
        <w:rPr>
          <w:rFonts w:ascii="Aptos Display" w:hAnsi="Aptos Display"/>
        </w:rPr>
        <w:t>, not application logic. Once the DB was reachable, tests for those flows passed.</w:t>
      </w:r>
      <w:r w:rsidRPr="002C10EA">
        <w:rPr>
          <w:rFonts w:ascii="Arial" w:hAnsi="Arial" w:cs="Arial"/>
        </w:rPr>
        <w:t>​</w:t>
      </w:r>
    </w:p>
    <w:p w14:paraId="202D82CE" w14:textId="77777777" w:rsidR="00720A6C" w:rsidRPr="002C10EA" w:rsidRDefault="00000000" w:rsidP="00720A6C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pict w14:anchorId="7E83DB90">
          <v:rect id="_x0000_i1039" style="width:0;height:.75pt" o:hralign="center" o:hrstd="t" o:hr="t" fillcolor="#a0a0a0" stroked="f"/>
        </w:pict>
      </w:r>
    </w:p>
    <w:p w14:paraId="0CFFC98B" w14:textId="77777777" w:rsidR="00720A6C" w:rsidRPr="002C10EA" w:rsidRDefault="00720A6C" w:rsidP="002C10EA">
      <w:pPr>
        <w:pStyle w:val="Heading1"/>
        <w:rPr>
          <w:rFonts w:ascii="Aptos Display" w:hAnsi="Aptos Display"/>
        </w:rPr>
      </w:pPr>
      <w:bookmarkStart w:id="25" w:name="_Toc224841509"/>
      <w:r w:rsidRPr="002C10EA">
        <w:rPr>
          <w:rFonts w:ascii="Aptos Display" w:hAnsi="Aptos Display"/>
        </w:rPr>
        <w:t>6. What We Learned</w:t>
      </w:r>
      <w:bookmarkEnd w:id="25"/>
    </w:p>
    <w:p w14:paraId="4BE38F85" w14:textId="77777777" w:rsidR="00720A6C" w:rsidRPr="002C10EA" w:rsidRDefault="00720A6C" w:rsidP="00720A6C">
      <w:p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Three key lessons we want to highlight.</w:t>
      </w:r>
      <w:r w:rsidRPr="002C10EA">
        <w:rPr>
          <w:rFonts w:ascii="Arial" w:hAnsi="Arial" w:cs="Arial"/>
        </w:rPr>
        <w:t>​</w:t>
      </w:r>
    </w:p>
    <w:p w14:paraId="7405B9BB" w14:textId="77777777" w:rsidR="00720A6C" w:rsidRPr="002C10EA" w:rsidRDefault="00720A6C" w:rsidP="00720A6C">
      <w:pPr>
        <w:numPr>
          <w:ilvl w:val="0"/>
          <w:numId w:val="2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A correct-looking UI does not mean a correct system.</w:t>
      </w:r>
      <w:r w:rsidRPr="002C10EA">
        <w:rPr>
          <w:rFonts w:ascii="Aptos Display" w:hAnsi="Aptos Display"/>
        </w:rPr>
        <w:br/>
        <w:t>We had a fully “working-looking” viewer while the DB stored {} for available formats. The real state only appeared when we queried the database and checked server logs.</w:t>
      </w:r>
      <w:r w:rsidRPr="002C10EA">
        <w:rPr>
          <w:rFonts w:ascii="Arial" w:hAnsi="Arial" w:cs="Arial"/>
        </w:rPr>
        <w:t>​</w:t>
      </w:r>
    </w:p>
    <w:p w14:paraId="1AB321AA" w14:textId="77777777" w:rsidR="00720A6C" w:rsidRPr="002C10EA" w:rsidRDefault="00720A6C" w:rsidP="00720A6C">
      <w:pPr>
        <w:numPr>
          <w:ilvl w:val="0"/>
          <w:numId w:val="2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Accessibility is about failure states as much as success states.</w:t>
      </w:r>
      <w:r w:rsidRPr="002C10EA">
        <w:rPr>
          <w:rFonts w:ascii="Aptos Display" w:hAnsi="Aptos Display"/>
        </w:rPr>
        <w:br/>
        <w:t>For a scanned PDF, the most honest behaviour is:</w:t>
      </w:r>
    </w:p>
    <w:p w14:paraId="651F2B6E" w14:textId="77777777" w:rsidR="00720A6C" w:rsidRPr="002C10EA" w:rsidRDefault="00720A6C" w:rsidP="00720A6C">
      <w:pPr>
        <w:numPr>
          <w:ilvl w:val="1"/>
          <w:numId w:val="2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Tell the teacher clearly that conversion failed.</w:t>
      </w:r>
    </w:p>
    <w:p w14:paraId="77D20F65" w14:textId="77777777" w:rsidR="00720A6C" w:rsidRPr="002C10EA" w:rsidRDefault="00720A6C" w:rsidP="00720A6C">
      <w:pPr>
        <w:numPr>
          <w:ilvl w:val="1"/>
          <w:numId w:val="2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Tell the student clearly what is and isn’t available.</w:t>
      </w:r>
    </w:p>
    <w:p w14:paraId="50A5A03C" w14:textId="77777777" w:rsidR="00720A6C" w:rsidRPr="002C10EA" w:rsidRDefault="00720A6C" w:rsidP="00720A6C">
      <w:pPr>
        <w:numPr>
          <w:ilvl w:val="1"/>
          <w:numId w:val="2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</w:rPr>
        <w:t>Still give access to the original file.</w:t>
      </w:r>
      <w:r w:rsidRPr="002C10EA">
        <w:rPr>
          <w:rFonts w:ascii="Arial" w:hAnsi="Arial" w:cs="Arial"/>
        </w:rPr>
        <w:t>​</w:t>
      </w:r>
    </w:p>
    <w:p w14:paraId="7D00F216" w14:textId="77777777" w:rsidR="00720A6C" w:rsidRPr="002C10EA" w:rsidRDefault="00720A6C" w:rsidP="00720A6C">
      <w:pPr>
        <w:numPr>
          <w:ilvl w:val="0"/>
          <w:numId w:val="23"/>
        </w:numPr>
        <w:spacing w:line="240" w:lineRule="auto"/>
        <w:rPr>
          <w:rFonts w:ascii="Aptos Display" w:hAnsi="Aptos Display"/>
        </w:rPr>
      </w:pPr>
      <w:r w:rsidRPr="002C10EA">
        <w:rPr>
          <w:rFonts w:ascii="Aptos Display" w:hAnsi="Aptos Display"/>
          <w:b/>
          <w:bCs/>
        </w:rPr>
        <w:t>AI needs boundaries, not freedom.</w:t>
      </w:r>
      <w:r w:rsidRPr="002C10EA">
        <w:rPr>
          <w:rFonts w:ascii="Aptos Display" w:hAnsi="Aptos Display"/>
        </w:rPr>
        <w:br/>
        <w:t>Without constraints, LLMs will invent “helpful” examples. For students who get graded on that content, this is dangerous. Our Tier 2 review process and prompt design are direct responses to this.</w:t>
      </w:r>
      <w:r w:rsidRPr="002C10EA">
        <w:rPr>
          <w:rFonts w:ascii="Arial" w:hAnsi="Arial" w:cs="Arial"/>
        </w:rPr>
        <w:t>​</w:t>
      </w:r>
    </w:p>
    <w:p w14:paraId="629FB1BF" w14:textId="53209115" w:rsidR="00B643EC" w:rsidRPr="002C10EA" w:rsidRDefault="00B643EC" w:rsidP="00720A6C">
      <w:pPr>
        <w:spacing w:line="240" w:lineRule="auto"/>
        <w:rPr>
          <w:rFonts w:ascii="Aptos Display" w:hAnsi="Aptos Display"/>
        </w:rPr>
      </w:pPr>
    </w:p>
    <w:sectPr w:rsidR="00B643EC" w:rsidRPr="002C10EA" w:rsidSect="00DC32A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CE0D69"/>
    <w:multiLevelType w:val="multilevel"/>
    <w:tmpl w:val="7152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D7C1C"/>
    <w:multiLevelType w:val="multilevel"/>
    <w:tmpl w:val="406C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B1627"/>
    <w:multiLevelType w:val="multilevel"/>
    <w:tmpl w:val="274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29697E"/>
    <w:multiLevelType w:val="multilevel"/>
    <w:tmpl w:val="9A8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751853"/>
    <w:multiLevelType w:val="multilevel"/>
    <w:tmpl w:val="DAF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D465E0"/>
    <w:multiLevelType w:val="multilevel"/>
    <w:tmpl w:val="36B0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087460"/>
    <w:multiLevelType w:val="multilevel"/>
    <w:tmpl w:val="AD5E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00149"/>
    <w:multiLevelType w:val="multilevel"/>
    <w:tmpl w:val="1CE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D25CD2"/>
    <w:multiLevelType w:val="multilevel"/>
    <w:tmpl w:val="63F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44101A"/>
    <w:multiLevelType w:val="hybridMultilevel"/>
    <w:tmpl w:val="85E873B4"/>
    <w:lvl w:ilvl="0" w:tplc="AE6E20C4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FC42CE"/>
    <w:multiLevelType w:val="multilevel"/>
    <w:tmpl w:val="213C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455A71"/>
    <w:multiLevelType w:val="multilevel"/>
    <w:tmpl w:val="E6C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784D1D"/>
    <w:multiLevelType w:val="multilevel"/>
    <w:tmpl w:val="3C9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D140B8"/>
    <w:multiLevelType w:val="multilevel"/>
    <w:tmpl w:val="156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B87CD0"/>
    <w:multiLevelType w:val="multilevel"/>
    <w:tmpl w:val="373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A10CEB"/>
    <w:multiLevelType w:val="multilevel"/>
    <w:tmpl w:val="75B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3C2A16"/>
    <w:multiLevelType w:val="multilevel"/>
    <w:tmpl w:val="708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035C86"/>
    <w:multiLevelType w:val="multilevel"/>
    <w:tmpl w:val="AFFE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D130D"/>
    <w:multiLevelType w:val="multilevel"/>
    <w:tmpl w:val="04F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B51D1E"/>
    <w:multiLevelType w:val="multilevel"/>
    <w:tmpl w:val="9B5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0E3A30"/>
    <w:multiLevelType w:val="multilevel"/>
    <w:tmpl w:val="080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F064E1"/>
    <w:multiLevelType w:val="multilevel"/>
    <w:tmpl w:val="9FA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E02294"/>
    <w:multiLevelType w:val="multilevel"/>
    <w:tmpl w:val="8C60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7A7656"/>
    <w:multiLevelType w:val="multilevel"/>
    <w:tmpl w:val="0F84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F228B3"/>
    <w:multiLevelType w:val="multilevel"/>
    <w:tmpl w:val="25B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4303949">
    <w:abstractNumId w:val="4"/>
  </w:num>
  <w:num w:numId="2" w16cid:durableId="348798728">
    <w:abstractNumId w:val="2"/>
  </w:num>
  <w:num w:numId="3" w16cid:durableId="1222867862">
    <w:abstractNumId w:val="15"/>
  </w:num>
  <w:num w:numId="4" w16cid:durableId="1027415154">
    <w:abstractNumId w:val="0"/>
  </w:num>
  <w:num w:numId="5" w16cid:durableId="1221941797">
    <w:abstractNumId w:val="21"/>
  </w:num>
  <w:num w:numId="6" w16cid:durableId="705837259">
    <w:abstractNumId w:val="20"/>
  </w:num>
  <w:num w:numId="7" w16cid:durableId="663515263">
    <w:abstractNumId w:val="5"/>
  </w:num>
  <w:num w:numId="8" w16cid:durableId="1099451443">
    <w:abstractNumId w:val="3"/>
  </w:num>
  <w:num w:numId="9" w16cid:durableId="194201650">
    <w:abstractNumId w:val="6"/>
  </w:num>
  <w:num w:numId="10" w16cid:durableId="859704932">
    <w:abstractNumId w:val="19"/>
  </w:num>
  <w:num w:numId="11" w16cid:durableId="311181648">
    <w:abstractNumId w:val="12"/>
  </w:num>
  <w:num w:numId="12" w16cid:durableId="1456868678">
    <w:abstractNumId w:val="16"/>
  </w:num>
  <w:num w:numId="13" w16cid:durableId="826941705">
    <w:abstractNumId w:val="14"/>
  </w:num>
  <w:num w:numId="14" w16cid:durableId="811485285">
    <w:abstractNumId w:val="7"/>
  </w:num>
  <w:num w:numId="15" w16cid:durableId="948124004">
    <w:abstractNumId w:val="22"/>
  </w:num>
  <w:num w:numId="16" w16cid:durableId="862208275">
    <w:abstractNumId w:val="18"/>
  </w:num>
  <w:num w:numId="17" w16cid:durableId="1540120449">
    <w:abstractNumId w:val="10"/>
  </w:num>
  <w:num w:numId="18" w16cid:durableId="525172654">
    <w:abstractNumId w:val="8"/>
  </w:num>
  <w:num w:numId="19" w16cid:durableId="1586301209">
    <w:abstractNumId w:val="24"/>
  </w:num>
  <w:num w:numId="20" w16cid:durableId="668946523">
    <w:abstractNumId w:val="11"/>
  </w:num>
  <w:num w:numId="21" w16cid:durableId="125398815">
    <w:abstractNumId w:val="17"/>
  </w:num>
  <w:num w:numId="22" w16cid:durableId="2022856776">
    <w:abstractNumId w:val="13"/>
  </w:num>
  <w:num w:numId="23" w16cid:durableId="1766343143">
    <w:abstractNumId w:val="1"/>
  </w:num>
  <w:num w:numId="24" w16cid:durableId="1124156551">
    <w:abstractNumId w:val="23"/>
  </w:num>
  <w:num w:numId="25" w16cid:durableId="1981380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EC"/>
    <w:rsid w:val="000149F4"/>
    <w:rsid w:val="000D45F7"/>
    <w:rsid w:val="00142123"/>
    <w:rsid w:val="0020424A"/>
    <w:rsid w:val="002C10EA"/>
    <w:rsid w:val="004B6EE0"/>
    <w:rsid w:val="004C7BCB"/>
    <w:rsid w:val="005537DE"/>
    <w:rsid w:val="00720A6C"/>
    <w:rsid w:val="007A5E95"/>
    <w:rsid w:val="007D37A9"/>
    <w:rsid w:val="00B643EC"/>
    <w:rsid w:val="00DC1C5D"/>
    <w:rsid w:val="00DC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CFF3"/>
  <w15:chartTrackingRefBased/>
  <w15:docId w15:val="{C52F7531-A049-409C-A916-60E44AD1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E0"/>
  </w:style>
  <w:style w:type="paragraph" w:styleId="Heading1">
    <w:name w:val="heading 1"/>
    <w:basedOn w:val="Normal"/>
    <w:next w:val="Normal"/>
    <w:link w:val="Heading1Char"/>
    <w:uiPriority w:val="9"/>
    <w:qFormat/>
    <w:rsid w:val="00B6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EC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B6EE0"/>
    <w:pPr>
      <w:autoSpaceDE w:val="0"/>
      <w:autoSpaceDN w:val="0"/>
      <w:adjustRightInd w:val="0"/>
      <w:spacing w:after="0" w:line="240" w:lineRule="auto"/>
    </w:pPr>
    <w:rPr>
      <w:rFonts w:ascii="Aptos Narrow" w:hAnsi="Aptos Narrow" w:cs="Aptos Narrow"/>
      <w:color w:val="000000"/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2C10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10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10E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C10E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C1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2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37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ccessible-education-v2-production.up.railway.app/logi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C484D-9C16-432B-A522-2366BF27F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2312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Rameshta Vishwakarma</dc:creator>
  <cp:keywords/>
  <dc:description/>
  <cp:lastModifiedBy>Rameshta Vishwakarma</cp:lastModifiedBy>
  <cp:revision>4</cp:revision>
  <cp:lastPrinted>2026-03-19T16:51:00Z</cp:lastPrinted>
  <dcterms:created xsi:type="dcterms:W3CDTF">2026-03-19T14:11:00Z</dcterms:created>
  <dcterms:modified xsi:type="dcterms:W3CDTF">2026-03-19T16:51:00Z</dcterms:modified>
</cp:coreProperties>
</file>