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9BA9" w14:textId="599CCB58" w:rsidR="00150800" w:rsidRDefault="00FD1442" w:rsidP="00FD1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414"/>
          <w:sz w:val="28"/>
          <w:szCs w:val="28"/>
        </w:rPr>
      </w:pPr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Mie 16-6 force field predicts viscosity with</w:t>
      </w:r>
      <w:r w:rsidR="00926CC3">
        <w:rPr>
          <w:rFonts w:ascii="Arial" w:hAnsi="Arial" w:cs="Arial"/>
          <w:b/>
          <w:bCs/>
          <w:color w:val="141414"/>
          <w:sz w:val="28"/>
          <w:szCs w:val="28"/>
        </w:rPr>
        <w:t xml:space="preserve"> </w:t>
      </w:r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faster-than-exponential pressure dependence for</w:t>
      </w:r>
      <w:r w:rsidR="00926CC3">
        <w:rPr>
          <w:rFonts w:ascii="Arial" w:hAnsi="Arial" w:cs="Arial"/>
          <w:b/>
          <w:bCs/>
          <w:color w:val="141414"/>
          <w:sz w:val="28"/>
          <w:szCs w:val="28"/>
        </w:rPr>
        <w:t xml:space="preserve"> </w:t>
      </w:r>
      <w:r w:rsidRPr="00FD1442">
        <w:rPr>
          <w:rFonts w:ascii="Arial" w:hAnsi="Arial" w:cs="Arial"/>
          <w:b/>
          <w:bCs/>
          <w:color w:val="141414"/>
          <w:sz w:val="28"/>
          <w:szCs w:val="28"/>
        </w:rPr>
        <w:t>2,2,4-trimethylhexane</w:t>
      </w:r>
    </w:p>
    <w:p w14:paraId="61C46155" w14:textId="77777777" w:rsidR="00673AA4" w:rsidRDefault="00673AA4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45D6E9E6" w14:textId="77777777" w:rsidR="00150800" w:rsidRDefault="00150800" w:rsidP="001508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A. Messerly</w:t>
      </w:r>
    </w:p>
    <w:p w14:paraId="60D7E53C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richard.messerly@nist.gov</w:t>
      </w:r>
    </w:p>
    <w:p w14:paraId="55820FFA" w14:textId="77777777" w:rsidR="00150800" w:rsidRDefault="00AE6C53" w:rsidP="001508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303-497-5851</w:t>
      </w:r>
    </w:p>
    <w:p w14:paraId="50DF3523" w14:textId="13525F79" w:rsidR="00150800" w:rsidRPr="00AE6C53" w:rsidRDefault="00AE6C53" w:rsidP="00AE6C5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 w:rsidRPr="00AE6C53">
        <w:rPr>
          <w:rFonts w:ascii="Cambria" w:hAnsi="Cambria" w:cs="Cambria"/>
          <w:color w:val="404040"/>
          <w:sz w:val="20"/>
          <w:szCs w:val="20"/>
        </w:rPr>
        <w:t>Thermodynamics Research Center, National Institute of Standards and Technology, Boulder,</w:t>
      </w:r>
      <w:r w:rsidR="00FD1442">
        <w:rPr>
          <w:rFonts w:ascii="Cambria" w:hAnsi="Cambria" w:cs="Cambria"/>
          <w:color w:val="404040"/>
          <w:sz w:val="20"/>
          <w:szCs w:val="20"/>
        </w:rPr>
        <w:t xml:space="preserve"> </w:t>
      </w:r>
      <w:r w:rsidRPr="00AE6C53">
        <w:rPr>
          <w:rFonts w:ascii="Cambria" w:hAnsi="Cambria" w:cs="Cambria"/>
          <w:color w:val="404040"/>
          <w:sz w:val="20"/>
          <w:szCs w:val="20"/>
        </w:rPr>
        <w:t>Colorado, 80305</w:t>
      </w:r>
    </w:p>
    <w:p w14:paraId="34063FCB" w14:textId="5B6C8C7F" w:rsidR="00673AA4" w:rsidRPr="00FD1442" w:rsidRDefault="00673AA4" w:rsidP="00673AA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3322E9EE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Michelle C. Anderson</w:t>
      </w:r>
    </w:p>
    <w:p w14:paraId="5D750ED9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>
        <w:rPr>
          <w:rFonts w:ascii="Cambria" w:hAnsi="Cambria" w:cs="Cambria"/>
          <w:color w:val="5F5F5F"/>
          <w:sz w:val="20"/>
          <w:szCs w:val="20"/>
        </w:rPr>
        <w:t>michelle.anderson@nist.gov</w:t>
      </w:r>
    </w:p>
    <w:p w14:paraId="6EC78E4B" w14:textId="77777777" w:rsidR="00FD1442" w:rsidRPr="003F031D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>Thermodynamics Research Center, National Institute of Standards and Technology,</w:t>
      </w:r>
      <w:r>
        <w:rPr>
          <w:rFonts w:ascii="Cambria" w:hAnsi="Cambria" w:cs="Cambria"/>
          <w:color w:val="5F5F5F"/>
          <w:sz w:val="20"/>
          <w:szCs w:val="20"/>
        </w:rPr>
        <w:t xml:space="preserve"> </w:t>
      </w:r>
      <w:r w:rsidRPr="003F031D">
        <w:rPr>
          <w:rFonts w:ascii="Cambria" w:hAnsi="Cambria" w:cs="Cambria"/>
          <w:color w:val="5F5F5F"/>
          <w:sz w:val="20"/>
          <w:szCs w:val="20"/>
        </w:rPr>
        <w:t>Boulder, Colorado, 80305</w:t>
      </w:r>
    </w:p>
    <w:p w14:paraId="78AACFEC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4BF79A87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 xml:space="preserve">S. Mostafa </w:t>
      </w:r>
      <w:proofErr w:type="spellStart"/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Razavi</w:t>
      </w:r>
      <w:proofErr w:type="spellEnd"/>
    </w:p>
    <w:p w14:paraId="74F00861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sr87@zips.uakron.edu</w:t>
      </w:r>
    </w:p>
    <w:p w14:paraId="377E5B30" w14:textId="77777777" w:rsidR="00FD1442" w:rsidRPr="003F031D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 xml:space="preserve">Department of Chemical and Biological Engineering, </w:t>
      </w:r>
      <w:r>
        <w:rPr>
          <w:rFonts w:ascii="Cambria" w:hAnsi="Cambria" w:cs="Cambria"/>
          <w:color w:val="5F5F5F"/>
          <w:sz w:val="20"/>
          <w:szCs w:val="20"/>
        </w:rPr>
        <w:t>The University of Akron, Akron, Ohio, 44325-3906</w:t>
      </w:r>
    </w:p>
    <w:p w14:paraId="057D1449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2A7FF1D0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J. Richard Elliott</w:t>
      </w:r>
    </w:p>
    <w:p w14:paraId="096C825F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  <w:r>
        <w:rPr>
          <w:rFonts w:ascii="Cambria" w:hAnsi="Cambria" w:cs="Cambria"/>
          <w:color w:val="404040"/>
          <w:sz w:val="20"/>
          <w:szCs w:val="20"/>
        </w:rPr>
        <w:t>elliot1@uakron.edu</w:t>
      </w:r>
    </w:p>
    <w:p w14:paraId="22D226C5" w14:textId="77777777" w:rsidR="00FD1442" w:rsidRPr="003F031D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F5F5F"/>
          <w:sz w:val="20"/>
          <w:szCs w:val="20"/>
        </w:rPr>
      </w:pPr>
      <w:r w:rsidRPr="003F031D">
        <w:rPr>
          <w:rFonts w:ascii="Cambria" w:hAnsi="Cambria" w:cs="Cambria"/>
          <w:color w:val="5F5F5F"/>
          <w:sz w:val="20"/>
          <w:szCs w:val="20"/>
        </w:rPr>
        <w:t xml:space="preserve">Department of Chemical and Biological Engineering, </w:t>
      </w:r>
      <w:r>
        <w:rPr>
          <w:rFonts w:ascii="Cambria" w:hAnsi="Cambria" w:cs="Cambria"/>
          <w:color w:val="5F5F5F"/>
          <w:sz w:val="20"/>
          <w:szCs w:val="20"/>
        </w:rPr>
        <w:t>The University of Akron, Akron, Ohio, 44325-3906</w:t>
      </w:r>
    </w:p>
    <w:p w14:paraId="73260624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14C68439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04040"/>
          <w:sz w:val="20"/>
          <w:szCs w:val="20"/>
        </w:rPr>
      </w:pPr>
    </w:p>
    <w:p w14:paraId="1ECB3CFA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Dear Editor,</w:t>
      </w:r>
    </w:p>
    <w:p w14:paraId="75EEF41F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22B91BA4" w14:textId="559EA027" w:rsidR="00F649C0" w:rsidRDefault="00FD1442" w:rsidP="00F649C0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We </w:t>
      </w:r>
      <w:r w:rsidR="00B811B7">
        <w:rPr>
          <w:rFonts w:ascii="Cambria" w:hAnsi="Cambria" w:cs="Cambria"/>
          <w:color w:val="000000"/>
        </w:rPr>
        <w:t xml:space="preserve">are grateful that both reviewers found this manuscript to be of high quality and to merit publication in </w:t>
      </w:r>
      <w:r>
        <w:rPr>
          <w:rFonts w:ascii="Cambria-Italic" w:hAnsi="Cambria-Italic" w:cs="Cambria-Italic"/>
          <w:i/>
          <w:iCs/>
          <w:color w:val="000000"/>
        </w:rPr>
        <w:t>Fluid Phase Equilibria</w:t>
      </w:r>
      <w:r>
        <w:rPr>
          <w:rFonts w:ascii="Cambria" w:hAnsi="Cambria" w:cs="Cambria"/>
          <w:color w:val="000000"/>
        </w:rPr>
        <w:t xml:space="preserve">. </w:t>
      </w:r>
      <w:r w:rsidR="00B811B7">
        <w:rPr>
          <w:rFonts w:ascii="Cambria" w:hAnsi="Cambria" w:cs="Cambria"/>
          <w:color w:val="000000"/>
        </w:rPr>
        <w:t xml:space="preserve">We have addressed the second reviewer’s </w:t>
      </w:r>
      <w:r w:rsidR="00F649C0">
        <w:rPr>
          <w:rFonts w:ascii="Cambria" w:hAnsi="Cambria" w:cs="Cambria"/>
          <w:color w:val="000000"/>
        </w:rPr>
        <w:t xml:space="preserve">minor </w:t>
      </w:r>
      <w:r w:rsidR="00B811B7">
        <w:rPr>
          <w:rFonts w:ascii="Cambria" w:hAnsi="Cambria" w:cs="Cambria"/>
          <w:color w:val="000000"/>
        </w:rPr>
        <w:t>comments</w:t>
      </w:r>
      <w:r w:rsidR="00F649C0">
        <w:rPr>
          <w:rFonts w:ascii="Cambria" w:hAnsi="Cambria" w:cs="Cambria"/>
          <w:color w:val="000000"/>
        </w:rPr>
        <w:t xml:space="preserve"> in the attached response letter</w:t>
      </w:r>
      <w:r w:rsidR="00EB58F1">
        <w:rPr>
          <w:rFonts w:ascii="Cambria" w:hAnsi="Cambria" w:cs="Cambria"/>
          <w:color w:val="000000"/>
        </w:rPr>
        <w:t>.</w:t>
      </w:r>
      <w:r w:rsidR="00F649C0">
        <w:rPr>
          <w:rFonts w:ascii="Cambria" w:hAnsi="Cambria" w:cs="Cambria"/>
          <w:color w:val="000000"/>
        </w:rPr>
        <w:t xml:space="preserve"> </w:t>
      </w:r>
      <w:r w:rsidR="00EB58F1">
        <w:rPr>
          <w:rFonts w:ascii="Cambria" w:hAnsi="Cambria" w:cs="Cambria"/>
          <w:color w:val="000000"/>
        </w:rPr>
        <w:t xml:space="preserve">It is our belief that </w:t>
      </w:r>
      <w:r w:rsidR="00F649C0">
        <w:rPr>
          <w:rFonts w:ascii="Cambria" w:hAnsi="Cambria" w:cs="Cambria"/>
          <w:color w:val="000000"/>
        </w:rPr>
        <w:t>the revised manuscript is ready to be published in the</w:t>
      </w:r>
      <w:r>
        <w:rPr>
          <w:rFonts w:ascii="Cambria" w:hAnsi="Cambria" w:cs="Cambria"/>
          <w:color w:val="000000"/>
        </w:rPr>
        <w:t xml:space="preserve"> </w:t>
      </w:r>
      <w:r w:rsidRPr="00FD1442">
        <w:rPr>
          <w:rFonts w:ascii="Cambria" w:hAnsi="Cambria" w:cs="Cambria"/>
          <w:i/>
          <w:color w:val="000000"/>
        </w:rPr>
        <w:t>Special Issue of Fluid Phase Equilibria 10</w:t>
      </w:r>
      <w:r w:rsidRPr="00FD1442">
        <w:rPr>
          <w:rFonts w:ascii="Cambria" w:hAnsi="Cambria" w:cs="Cambria"/>
          <w:i/>
          <w:color w:val="000000"/>
          <w:vertAlign w:val="superscript"/>
        </w:rPr>
        <w:t>th</w:t>
      </w:r>
      <w:r>
        <w:rPr>
          <w:rFonts w:ascii="Cambria" w:hAnsi="Cambria" w:cs="Cambria"/>
          <w:i/>
          <w:color w:val="000000"/>
        </w:rPr>
        <w:t xml:space="preserve"> IFPSC</w:t>
      </w:r>
      <w:r>
        <w:rPr>
          <w:rFonts w:ascii="Cambria" w:hAnsi="Cambria" w:cs="Cambria"/>
          <w:color w:val="000000"/>
        </w:rPr>
        <w:t xml:space="preserve">. </w:t>
      </w:r>
    </w:p>
    <w:p w14:paraId="282FC5B7" w14:textId="059B57CF" w:rsidR="00FD1442" w:rsidRDefault="00FD1442" w:rsidP="00FD1442">
      <w:pPr>
        <w:autoSpaceDE w:val="0"/>
        <w:autoSpaceDN w:val="0"/>
        <w:adjustRightInd w:val="0"/>
        <w:spacing w:after="0" w:line="480" w:lineRule="auto"/>
        <w:rPr>
          <w:rFonts w:ascii="Cambria" w:hAnsi="Cambria" w:cs="Cambria"/>
          <w:color w:val="000000"/>
        </w:rPr>
      </w:pPr>
      <w:bookmarkStart w:id="0" w:name="_GoBack"/>
      <w:bookmarkEnd w:id="0"/>
    </w:p>
    <w:p w14:paraId="4B14DACE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A1AEF2B" w14:textId="77777777" w:rsidR="00FD1442" w:rsidRDefault="00FD1442" w:rsidP="00FD144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D0D0D"/>
          <w:sz w:val="20"/>
          <w:szCs w:val="20"/>
        </w:rPr>
      </w:pPr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Sincerely,</w:t>
      </w:r>
    </w:p>
    <w:p w14:paraId="765638C2" w14:textId="77777777" w:rsidR="00FD1442" w:rsidRDefault="00FD1442" w:rsidP="00FD1442">
      <w:pPr>
        <w:rPr>
          <w:rFonts w:ascii="Cambria-Bold" w:hAnsi="Cambria-Bold" w:cs="Cambria-Bold"/>
          <w:b/>
          <w:bCs/>
          <w:color w:val="0D0D0D"/>
          <w:sz w:val="20"/>
          <w:szCs w:val="20"/>
        </w:rPr>
      </w:pPr>
    </w:p>
    <w:p w14:paraId="64CC594B" w14:textId="77777777" w:rsidR="00FD1442" w:rsidRDefault="00FD1442" w:rsidP="00FD1442">
      <w:r>
        <w:rPr>
          <w:rFonts w:ascii="Cambria-Bold" w:hAnsi="Cambria-Bold" w:cs="Cambria-Bold"/>
          <w:b/>
          <w:bCs/>
          <w:color w:val="0D0D0D"/>
          <w:sz w:val="20"/>
          <w:szCs w:val="20"/>
        </w:rPr>
        <w:t>Richard Messerly</w:t>
      </w:r>
    </w:p>
    <w:p w14:paraId="48DB9BD8" w14:textId="2E3E9D3D" w:rsidR="00586FA8" w:rsidRDefault="00EB58F1" w:rsidP="00FD1442">
      <w:pPr>
        <w:autoSpaceDE w:val="0"/>
        <w:autoSpaceDN w:val="0"/>
        <w:adjustRightInd w:val="0"/>
        <w:spacing w:after="0" w:line="240" w:lineRule="auto"/>
      </w:pPr>
    </w:p>
    <w:sectPr w:rsidR="0058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00"/>
    <w:rsid w:val="000F7D93"/>
    <w:rsid w:val="00150800"/>
    <w:rsid w:val="0037126F"/>
    <w:rsid w:val="00384522"/>
    <w:rsid w:val="003F1B81"/>
    <w:rsid w:val="004422C5"/>
    <w:rsid w:val="005133B2"/>
    <w:rsid w:val="005236B9"/>
    <w:rsid w:val="00673AA4"/>
    <w:rsid w:val="00763610"/>
    <w:rsid w:val="00785B60"/>
    <w:rsid w:val="00795FA0"/>
    <w:rsid w:val="007D61FE"/>
    <w:rsid w:val="00873663"/>
    <w:rsid w:val="00926CC3"/>
    <w:rsid w:val="00963BF8"/>
    <w:rsid w:val="00AE6C53"/>
    <w:rsid w:val="00B811B7"/>
    <w:rsid w:val="00BF5863"/>
    <w:rsid w:val="00C54942"/>
    <w:rsid w:val="00D958AD"/>
    <w:rsid w:val="00DE5AE2"/>
    <w:rsid w:val="00E41CD1"/>
    <w:rsid w:val="00EB58F1"/>
    <w:rsid w:val="00F649C0"/>
    <w:rsid w:val="00F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DFEB"/>
  <w15:chartTrackingRefBased/>
  <w15:docId w15:val="{98C3B044-87C1-4522-B425-D7F0B30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Messerly</dc:creator>
  <cp:keywords/>
  <dc:description/>
  <cp:lastModifiedBy>Messerly, Richard</cp:lastModifiedBy>
  <cp:revision>5</cp:revision>
  <dcterms:created xsi:type="dcterms:W3CDTF">2019-03-13T15:43:00Z</dcterms:created>
  <dcterms:modified xsi:type="dcterms:W3CDTF">2019-05-07T18:29:00Z</dcterms:modified>
</cp:coreProperties>
</file>