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FACULTAD REGIONAL BUENOS AIRES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Materia: Sistemas y Procesos de Negocios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 K1102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TRABAJO PRÁCITCO</w:t>
      </w:r>
    </w:p>
    <w:p>
      <w:pPr>
        <w:spacing w:before="0" w:after="0" w:line="240"/>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 CVI "JIGGS" </w:t>
      </w:r>
    </w:p>
    <w:p>
      <w:pPr>
        <w:spacing w:before="0" w:after="0" w:line="240"/>
        <w:ind w:right="0" w:left="0" w:firstLine="0"/>
        <w:jc w:val="center"/>
        <w:rPr>
          <w:rFonts w:ascii="Times New Roman" w:hAnsi="Times New Roman" w:cs="Times New Roman" w:eastAsia="Times New Roman"/>
          <w:color w:val="auto"/>
          <w:spacing w:val="0"/>
          <w:position w:val="0"/>
          <w:sz w:val="5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TEMA: Metodología de sistemas de información - Ciclos de Vida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419" w:leader="none"/>
          <w:tab w:val="left" w:pos="8838"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910"/>
        <w:gridCol w:w="1808"/>
        <w:gridCol w:w="3540"/>
      </w:tblGrid>
      <w:tr>
        <w:trPr>
          <w:trHeight w:val="1" w:hRule="atLeast"/>
          <w:jc w:val="center"/>
          <w:cantSplit w:val="1"/>
        </w:trPr>
        <w:tc>
          <w:tcPr>
            <w:tcW w:w="8258" w:type="dxa"/>
            <w:gridSpan w:val="3"/>
            <w:tcBorders>
              <w:top w:val="single" w:color="000000" w:sz="0"/>
              <w:left w:val="single" w:color="000000" w:sz="0"/>
              <w:bottom w:val="single" w:color="000000" w:sz="4"/>
              <w:right w:val="single" w:color="000000" w:sz="0"/>
            </w:tcBorders>
            <w:shd w:color="000000" w:fill="ffffff" w:val="clear"/>
            <w:tcMar>
              <w:left w:w="70" w:type="dxa"/>
              <w:right w:w="7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GRUPO 1</w:t>
            </w:r>
          </w:p>
        </w:tc>
      </w:tr>
      <w:tr>
        <w:trPr>
          <w:trHeight w:val="1" w:hRule="atLeast"/>
          <w:jc w:val="center"/>
          <w:cantSplit w:val="1"/>
        </w:trPr>
        <w:tc>
          <w:tcPr>
            <w:tcW w:w="8258" w:type="dxa"/>
            <w:gridSpan w:val="3"/>
            <w:tcBorders>
              <w:top w:val="single" w:color="000000"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Losasso, Franco</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2087730</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spacing w:val="0"/>
                <w:position w:val="0"/>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flosasso@frba.utn.edu.ar</w:t>
              </w:r>
            </w:hyperlink>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Quispe, Tommy Jamiro</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1648251</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spacing w:val="0"/>
                <w:position w:val="0"/>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tquispehuanca@frba.utn.edu.ar</w:t>
              </w:r>
            </w:hyperlink>
            <w:r>
              <w:rPr>
                <w:rFonts w:ascii="Times New Roman" w:hAnsi="Times New Roman" w:cs="Times New Roman" w:eastAsia="Times New Roman"/>
                <w:color w:val="auto"/>
                <w:spacing w:val="0"/>
                <w:position w:val="0"/>
                <w:sz w:val="24"/>
                <w:shd w:fill="auto" w:val="clear"/>
              </w:rPr>
              <w:t xml:space="preserve"> </w:t>
            </w:r>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Couceiro, Ramiro</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1769996</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spacing w:val="0"/>
                <w:position w:val="0"/>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rcouceiro@frba.utn.edu.ar</w:t>
              </w:r>
            </w:hyperlink>
            <w:r>
              <w:rPr>
                <w:rFonts w:ascii="Times New Roman" w:hAnsi="Times New Roman" w:cs="Times New Roman" w:eastAsia="Times New Roman"/>
                <w:color w:val="auto"/>
                <w:spacing w:val="0"/>
                <w:position w:val="0"/>
                <w:sz w:val="24"/>
                <w:shd w:fill="auto" w:val="clear"/>
              </w:rPr>
              <w:t xml:space="preserve"> </w:t>
            </w:r>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Luna, Juan</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2080588</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spacing w:val="0"/>
                <w:position w:val="0"/>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jlunaarias@frba.utn.edu.ar</w:t>
              </w:r>
            </w:hyperlink>
            <w:r>
              <w:rPr>
                <w:rFonts w:ascii="Times New Roman" w:hAnsi="Times New Roman" w:cs="Times New Roman" w:eastAsia="Times New Roman"/>
                <w:color w:val="auto"/>
                <w:spacing w:val="0"/>
                <w:position w:val="0"/>
                <w:sz w:val="24"/>
                <w:shd w:fill="auto" w:val="clear"/>
              </w:rPr>
              <w:t xml:space="preserve"> </w:t>
            </w:r>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Fernandez, Sergio Nahuel</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1769868</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spacing w:val="0"/>
                <w:position w:val="0"/>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sfernandezbobarin@frba.utn.edu.ar</w:t>
              </w:r>
            </w:hyperlink>
            <w:r>
              <w:rPr>
                <w:rFonts w:ascii="Times New Roman" w:hAnsi="Times New Roman" w:cs="Times New Roman" w:eastAsia="Times New Roman"/>
                <w:color w:val="auto"/>
                <w:spacing w:val="0"/>
                <w:position w:val="0"/>
                <w:sz w:val="24"/>
                <w:shd w:fill="auto" w:val="clear"/>
              </w:rPr>
              <w:t xml:space="preserve"> </w:t>
            </w:r>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Montes, Fabian</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1437549</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spacing w:val="0"/>
                <w:position w:val="0"/>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fmontessolis@frba.utn.edu.ar</w:t>
              </w:r>
            </w:hyperlink>
            <w:r>
              <w:rPr>
                <w:rFonts w:ascii="Times New Roman" w:hAnsi="Times New Roman" w:cs="Times New Roman" w:eastAsia="Times New Roman"/>
                <w:color w:val="auto"/>
                <w:spacing w:val="0"/>
                <w:position w:val="0"/>
                <w:sz w:val="24"/>
                <w:shd w:fill="auto" w:val="clear"/>
              </w:rPr>
              <w:t xml:space="preserve"> </w:t>
            </w:r>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&lt;Apellido, Nombre&gt;</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&lt;Nro de Legajo&gt;</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&lt;Mail&gt;</w:t>
            </w:r>
          </w:p>
        </w:tc>
      </w:tr>
      <w:tr>
        <w:trPr>
          <w:trHeight w:val="1" w:hRule="atLeast"/>
          <w:jc w:val="center"/>
        </w:trPr>
        <w:tc>
          <w:tcPr>
            <w:tcW w:w="291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&lt;Apellido, Nombre&gt;</w:t>
            </w:r>
          </w:p>
        </w:tc>
        <w:tc>
          <w:tcPr>
            <w:tcW w:w="1808"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&lt;Nro de Legajo&gt;</w:t>
            </w:r>
          </w:p>
        </w:tc>
        <w:tc>
          <w:tcPr>
            <w:tcW w:w="35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&lt;Mail&gt;</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740"/>
        <w:gridCol w:w="1140"/>
        <w:gridCol w:w="1907"/>
        <w:gridCol w:w="1945"/>
        <w:gridCol w:w="1907"/>
      </w:tblGrid>
      <w:tr>
        <w:trPr>
          <w:trHeight w:val="1" w:hRule="atLeast"/>
          <w:jc w:val="left"/>
        </w:trPr>
        <w:tc>
          <w:tcPr>
            <w:tcW w:w="27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FECHA DE PRESENTACIÓN: </w:t>
            </w:r>
          </w:p>
        </w:tc>
        <w:tc>
          <w:tcPr>
            <w:tcW w:w="11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D9D9D9"/>
                <w:spacing w:val="0"/>
                <w:position w:val="0"/>
                <w:sz w:val="20"/>
                <w:shd w:fill="auto" w:val="clear"/>
              </w:rPr>
              <w:t xml:space="preserve">dd/mm/aaaa </w:t>
            </w:r>
          </w:p>
        </w:tc>
        <w:tc>
          <w:tcPr>
            <w:tcW w:w="1907"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FIRMA PROFESOR</w:t>
            </w:r>
          </w:p>
        </w:tc>
        <w:tc>
          <w:tcPr>
            <w:tcW w:w="1907" w:type="dxa"/>
            <w:tcBorders>
              <w:top w:val="single" w:color="000000" w:sz="0"/>
              <w:left w:val="single" w:color="000000" w:sz="0"/>
              <w:bottom w:val="single" w:color="000000" w:sz="4"/>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7"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7" w:type="dxa"/>
            <w:tcBorders>
              <w:top w:val="single" w:color="000000"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FECHA DE DEVOLUCIÓN:</w:t>
            </w:r>
          </w:p>
        </w:tc>
        <w:tc>
          <w:tcPr>
            <w:tcW w:w="1140"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7"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5" w:type="dxa"/>
            <w:tcBorders>
              <w:top w:val="single" w:color="000000" w:sz="0"/>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CALIFICACIÓN</w:t>
            </w:r>
          </w:p>
        </w:tc>
        <w:tc>
          <w:tcPr>
            <w:tcW w:w="1907" w:type="dxa"/>
            <w:tcBorders>
              <w:top w:val="single" w:color="000000" w:sz="0"/>
              <w:left w:val="single" w:color="000000" w:sz="0"/>
              <w:bottom w:val="single" w:color="000000" w:sz="4"/>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3"/>
          <w:shd w:fill="FFFFFF" w:val="clear"/>
        </w:rPr>
      </w:pPr>
      <w:r>
        <w:rPr>
          <w:rFonts w:ascii="Segoe UI" w:hAnsi="Segoe UI" w:cs="Segoe UI" w:eastAsia="Segoe UI"/>
          <w:b/>
          <w:color w:val="1D2125"/>
          <w:spacing w:val="0"/>
          <w:position w:val="0"/>
          <w:sz w:val="23"/>
          <w:u w:val="single"/>
          <w:shd w:fill="FFFFFF" w:val="clear"/>
        </w:rPr>
        <w:t xml:space="preserve">Consigna:</w:t>
      </w:r>
    </w:p>
    <w:p>
      <w:pPr>
        <w:spacing w:before="0" w:after="0" w:line="240"/>
        <w:ind w:right="0" w:left="0" w:firstLine="0"/>
        <w:jc w:val="left"/>
        <w:rPr>
          <w:rFonts w:ascii="Segoe UI" w:hAnsi="Segoe UI" w:cs="Segoe UI" w:eastAsia="Segoe UI"/>
          <w:color w:val="1D2125"/>
          <w:spacing w:val="0"/>
          <w:position w:val="0"/>
          <w:sz w:val="23"/>
          <w:shd w:fill="FFFFFF" w:val="clear"/>
        </w:rPr>
      </w:pPr>
      <w:r>
        <w:rPr>
          <w:rFonts w:ascii="Segoe UI" w:hAnsi="Segoe UI" w:cs="Segoe UI" w:eastAsia="Segoe UI"/>
          <w:color w:val="1D2125"/>
          <w:spacing w:val="0"/>
          <w:position w:val="0"/>
          <w:sz w:val="23"/>
          <w:shd w:fill="FFFFFF" w:val="clear"/>
        </w:rPr>
        <w:t xml:space="preserve">La empresa Jiggs está comenzando un proyecto de mejora de sus procesos de negocio. Es en este contexto que desea realizar mejoras a su sistema de facturación en base a los pedidos de mejora que se han llevado a cabo en los últimos años.</w:t>
      </w:r>
    </w:p>
    <w:p>
      <w:pPr>
        <w:spacing w:before="0" w:after="0" w:line="240"/>
        <w:ind w:right="0" w:left="0" w:firstLine="0"/>
        <w:jc w:val="left"/>
        <w:rPr>
          <w:rFonts w:ascii="Segoe UI" w:hAnsi="Segoe UI" w:cs="Segoe UI" w:eastAsia="Segoe UI"/>
          <w:color w:val="1D2125"/>
          <w:spacing w:val="0"/>
          <w:position w:val="0"/>
          <w:sz w:val="23"/>
          <w:shd w:fill="FFFFFF" w:val="clear"/>
        </w:rPr>
      </w:pPr>
    </w:p>
    <w:p>
      <w:pPr>
        <w:spacing w:before="0" w:after="0" w:line="240"/>
        <w:ind w:right="0" w:left="0" w:firstLine="0"/>
        <w:jc w:val="left"/>
        <w:rPr>
          <w:rFonts w:ascii="Segoe UI" w:hAnsi="Segoe UI" w:cs="Segoe UI" w:eastAsia="Segoe UI"/>
          <w:color w:val="1D2125"/>
          <w:spacing w:val="0"/>
          <w:position w:val="0"/>
          <w:sz w:val="23"/>
          <w:shd w:fill="FFFFFF" w:val="clear"/>
        </w:rPr>
      </w:pPr>
      <w:r>
        <w:rPr>
          <w:rFonts w:ascii="Segoe UI" w:hAnsi="Segoe UI" w:cs="Segoe UI" w:eastAsia="Segoe UI"/>
          <w:color w:val="1D2125"/>
          <w:spacing w:val="0"/>
          <w:position w:val="0"/>
          <w:sz w:val="23"/>
          <w:shd w:fill="FFFFFF" w:val="clear"/>
        </w:rPr>
        <w:t xml:space="preserve">Uno de los cambios es el de la plataforma. Actualmente el sistema corre bajo el sistema operativo DOS. Como la empresa creció y ahora tiene varias sucursales, quieren que el nuevo sistema corra en la web.</w:t>
      </w:r>
    </w:p>
    <w:p>
      <w:pPr>
        <w:spacing w:before="0" w:after="0" w:line="240"/>
        <w:ind w:right="0" w:left="0" w:firstLine="0"/>
        <w:jc w:val="left"/>
        <w:rPr>
          <w:rFonts w:ascii="Segoe UI" w:hAnsi="Segoe UI" w:cs="Segoe UI" w:eastAsia="Segoe UI"/>
          <w:color w:val="1D2125"/>
          <w:spacing w:val="0"/>
          <w:position w:val="0"/>
          <w:sz w:val="23"/>
          <w:shd w:fill="FFFFFF" w:val="clear"/>
        </w:rPr>
      </w:pPr>
    </w:p>
    <w:p>
      <w:pPr>
        <w:spacing w:before="0" w:after="0" w:line="240"/>
        <w:ind w:right="0" w:left="0" w:firstLine="0"/>
        <w:jc w:val="left"/>
        <w:rPr>
          <w:rFonts w:ascii="Segoe UI" w:hAnsi="Segoe UI" w:cs="Segoe UI" w:eastAsia="Segoe UI"/>
          <w:color w:val="1D2125"/>
          <w:spacing w:val="0"/>
          <w:position w:val="0"/>
          <w:sz w:val="23"/>
          <w:shd w:fill="FFFFFF" w:val="clear"/>
        </w:rPr>
      </w:pPr>
      <w:r>
        <w:rPr>
          <w:rFonts w:ascii="Segoe UI" w:hAnsi="Segoe UI" w:cs="Segoe UI" w:eastAsia="Segoe UI"/>
          <w:color w:val="1D2125"/>
          <w:spacing w:val="0"/>
          <w:position w:val="0"/>
          <w:sz w:val="23"/>
          <w:shd w:fill="FFFFFF" w:val="clear"/>
        </w:rPr>
        <w:t xml:space="preserve">Este es el primer proyecto que realizan con esta tecnología y tiene un alto grado de desconocimiento sobre la misma.</w:t>
      </w:r>
    </w:p>
    <w:p>
      <w:pPr>
        <w:spacing w:before="0" w:after="0" w:line="240"/>
        <w:ind w:right="0" w:left="0" w:firstLine="0"/>
        <w:jc w:val="left"/>
        <w:rPr>
          <w:rFonts w:ascii="Segoe UI" w:hAnsi="Segoe UI" w:cs="Segoe UI" w:eastAsia="Segoe UI"/>
          <w:color w:val="1D2125"/>
          <w:spacing w:val="0"/>
          <w:position w:val="0"/>
          <w:sz w:val="23"/>
          <w:shd w:fill="FFFFFF" w:val="clear"/>
        </w:rPr>
      </w:pPr>
    </w:p>
    <w:p>
      <w:pPr>
        <w:spacing w:before="0" w:after="0" w:line="240"/>
        <w:ind w:right="0" w:left="0" w:firstLine="0"/>
        <w:jc w:val="left"/>
        <w:rPr>
          <w:rFonts w:ascii="Segoe UI" w:hAnsi="Segoe UI" w:cs="Segoe UI" w:eastAsia="Segoe UI"/>
          <w:color w:val="1D2125"/>
          <w:spacing w:val="0"/>
          <w:position w:val="0"/>
          <w:sz w:val="23"/>
          <w:shd w:fill="FFFFFF" w:val="clear"/>
        </w:rPr>
      </w:pPr>
      <w:r>
        <w:rPr>
          <w:rFonts w:ascii="Segoe UI" w:hAnsi="Segoe UI" w:cs="Segoe UI" w:eastAsia="Segoe UI"/>
          <w:color w:val="1D2125"/>
          <w:spacing w:val="0"/>
          <w:position w:val="0"/>
          <w:sz w:val="23"/>
          <w:shd w:fill="FFFFFF" w:val="clear"/>
        </w:rPr>
        <w:t xml:space="preserve">La empresa desea visualizar resultados a medida que se avanza en el proyecto y dedicara a una persona exclusivamente a la administración del proyecto. </w:t>
      </w:r>
    </w:p>
    <w:p>
      <w:pPr>
        <w:spacing w:before="0" w:after="0" w:line="240"/>
        <w:ind w:right="0" w:left="0" w:firstLine="0"/>
        <w:jc w:val="left"/>
        <w:rPr>
          <w:rFonts w:ascii="Segoe UI" w:hAnsi="Segoe UI" w:cs="Segoe UI" w:eastAsia="Segoe UI"/>
          <w:color w:val="1D2125"/>
          <w:spacing w:val="0"/>
          <w:position w:val="0"/>
          <w:sz w:val="23"/>
          <w:shd w:fill="FFFFFF" w:val="clear"/>
        </w:rPr>
      </w:pPr>
    </w:p>
    <w:p>
      <w:pPr>
        <w:spacing w:before="0" w:after="0" w:line="240"/>
        <w:ind w:right="0" w:left="0" w:firstLine="0"/>
        <w:jc w:val="left"/>
        <w:rPr>
          <w:rFonts w:ascii="Segoe UI" w:hAnsi="Segoe UI" w:cs="Segoe UI" w:eastAsia="Segoe UI"/>
          <w:color w:val="1D2125"/>
          <w:spacing w:val="0"/>
          <w:position w:val="0"/>
          <w:sz w:val="23"/>
          <w:shd w:fill="FFFFFF" w:val="clear"/>
        </w:rPr>
      </w:pPr>
      <w:r>
        <w:rPr>
          <w:rFonts w:ascii="Segoe UI" w:hAnsi="Segoe UI" w:cs="Segoe UI" w:eastAsia="Segoe UI"/>
          <w:color w:val="1D2125"/>
          <w:spacing w:val="0"/>
          <w:position w:val="0"/>
          <w:sz w:val="23"/>
          <w:shd w:fill="FFFFFF" w:val="clear"/>
        </w:rPr>
        <w:t xml:space="preserve">¿Qué ciclo de vida utilizaría en el proyecto?</w:t>
      </w:r>
    </w:p>
    <w:p>
      <w:pPr>
        <w:spacing w:before="0" w:after="0" w:line="240"/>
        <w:ind w:right="0" w:left="0" w:firstLine="0"/>
        <w:jc w:val="left"/>
        <w:rPr>
          <w:rFonts w:ascii="Segoe UI" w:hAnsi="Segoe UI" w:cs="Segoe UI" w:eastAsia="Segoe UI"/>
          <w:color w:val="1D2125"/>
          <w:spacing w:val="0"/>
          <w:position w:val="0"/>
          <w:sz w:val="23"/>
          <w:shd w:fill="FFFFFF" w:val="clear"/>
        </w:rPr>
      </w:pPr>
    </w:p>
    <w:p>
      <w:pPr>
        <w:spacing w:before="0" w:after="0" w:line="240"/>
        <w:ind w:right="0" w:left="0" w:firstLine="0"/>
        <w:jc w:val="center"/>
        <w:rPr>
          <w:rFonts w:ascii="Segoe UI" w:hAnsi="Segoe UI" w:cs="Segoe UI" w:eastAsia="Segoe UI"/>
          <w:color w:val="1D2125"/>
          <w:spacing w:val="0"/>
          <w:position w:val="0"/>
          <w:sz w:val="23"/>
          <w:shd w:fill="FFFFFF" w:val="clear"/>
        </w:rPr>
      </w:pPr>
      <w:r>
        <w:rPr>
          <w:rFonts w:ascii="Segoe UI" w:hAnsi="Segoe UI" w:cs="Segoe UI" w:eastAsia="Segoe UI"/>
          <w:color w:val="1D2125"/>
          <w:spacing w:val="0"/>
          <w:position w:val="0"/>
          <w:sz w:val="23"/>
          <w:shd w:fill="FFFFFF" w:val="clear"/>
        </w:rPr>
        <w:t xml:space="preserve">---------------------------------------------------------------------------------------------</w:t>
      </w:r>
    </w:p>
    <w:p>
      <w:pPr>
        <w:spacing w:before="0" w:after="0" w:line="240"/>
        <w:ind w:right="0" w:left="0" w:firstLine="0"/>
        <w:jc w:val="left"/>
        <w:rPr>
          <w:rFonts w:ascii="Segoe UI" w:hAnsi="Segoe UI" w:cs="Segoe UI" w:eastAsia="Segoe UI"/>
          <w:color w:val="1D2125"/>
          <w:spacing w:val="0"/>
          <w:position w:val="0"/>
          <w:sz w:val="23"/>
          <w:shd w:fill="FFFFFF" w:val="clear"/>
        </w:rPr>
      </w:pPr>
    </w:p>
    <w:p>
      <w:pPr>
        <w:spacing w:before="0" w:after="0" w:line="240"/>
        <w:ind w:right="0" w:left="0" w:firstLine="0"/>
        <w:jc w:val="left"/>
        <w:rPr>
          <w:rFonts w:ascii="Segoe UI" w:hAnsi="Segoe UI" w:cs="Segoe UI" w:eastAsia="Segoe UI"/>
          <w:color w:val="1D2125"/>
          <w:spacing w:val="0"/>
          <w:position w:val="0"/>
          <w:sz w:val="23"/>
          <w:shd w:fill="FFFFFF" w:val="clear"/>
        </w:rPr>
      </w:pPr>
      <w:r>
        <w:rPr>
          <w:rFonts w:ascii="Segoe UI" w:hAnsi="Segoe UI" w:cs="Segoe UI" w:eastAsia="Segoe UI"/>
          <w:color w:val="1D2125"/>
          <w:spacing w:val="0"/>
          <w:position w:val="0"/>
          <w:sz w:val="23"/>
          <w:shd w:fill="FFFFFF" w:val="clear"/>
        </w:rPr>
        <w:t xml:space="preserve">Por un lado, el ciclo de vida del software es de tipo espiral ya que se desconoce la tecnología que se va a utilizar para el proyecto y esto es algo característico de este ciclo de vida que en este se desconoce el dominio de aplicación del problema. Por otra parte el ciclo de vida de desarrollo de software es el proceso de Gestion del proyecto ya que para gestionar el proyecto se asigna a una persona por que lo que se busca es articular los procesos del proyecto. </w:t>
      </w:r>
    </w:p>
    <w:p>
      <w:pPr>
        <w:spacing w:before="0" w:after="0" w:line="240"/>
        <w:ind w:right="0" w:left="0" w:firstLine="0"/>
        <w:jc w:val="left"/>
        <w:rPr>
          <w:rFonts w:ascii="Segoe UI" w:hAnsi="Segoe UI" w:cs="Segoe UI" w:eastAsia="Segoe UI"/>
          <w:color w:val="1D2125"/>
          <w:spacing w:val="0"/>
          <w:position w:val="0"/>
          <w:sz w:val="23"/>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tquispehuanca@frba.utn.edu.ar" Id="docRId1" Type="http://schemas.openxmlformats.org/officeDocument/2006/relationships/hyperlink" /><Relationship TargetMode="External" Target="mailto:jlunaarias@frba.utn.edu.ar" Id="docRId3" Type="http://schemas.openxmlformats.org/officeDocument/2006/relationships/hyperlink" /><Relationship TargetMode="External" Target="mailto:fmontessolis@frba.utn.edu.ar" Id="docRId5" Type="http://schemas.openxmlformats.org/officeDocument/2006/relationships/hyperlink" /><Relationship Target="styles.xml" Id="docRId7" Type="http://schemas.openxmlformats.org/officeDocument/2006/relationships/styles" /><Relationship TargetMode="External" Target="mailto:flosasso@frba.utn.edu.ar" Id="docRId0" Type="http://schemas.openxmlformats.org/officeDocument/2006/relationships/hyperlink" /><Relationship TargetMode="External" Target="mailto:rcouceiro@frba.utn.edu.ar" Id="docRId2" Type="http://schemas.openxmlformats.org/officeDocument/2006/relationships/hyperlink" /><Relationship TargetMode="External" Target="mailto:sfernandezbobarin@frba.utn.edu.ar" Id="docRId4" Type="http://schemas.openxmlformats.org/officeDocument/2006/relationships/hyperlink" /><Relationship Target="numbering.xml" Id="docRId6" Type="http://schemas.openxmlformats.org/officeDocument/2006/relationships/numbering" /></Relationships>
</file>