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804CF" w14:textId="77777777" w:rsidR="006374E2" w:rsidRPr="00ED5850" w:rsidRDefault="006374E2" w:rsidP="00ED5850">
      <w:pPr>
        <w:jc w:val="center"/>
        <w:rPr>
          <w:rFonts w:ascii="Arial" w:hAnsi="Arial" w:cs="Arial"/>
          <w:b/>
          <w:bCs/>
          <w:color w:val="002060"/>
          <w:sz w:val="28"/>
          <w:szCs w:val="28"/>
        </w:rPr>
      </w:pPr>
      <w:r w:rsidRPr="00ED5850">
        <w:rPr>
          <w:rFonts w:ascii="Arial" w:hAnsi="Arial" w:cs="Arial"/>
          <w:b/>
          <w:bCs/>
          <w:color w:val="002060"/>
          <w:sz w:val="28"/>
          <w:szCs w:val="28"/>
        </w:rPr>
        <w:t>Global Theme Kickoff Discussion</w:t>
      </w:r>
    </w:p>
    <w:p w14:paraId="01F9B6D2" w14:textId="77777777" w:rsidR="00F9539F" w:rsidRPr="00AB35BF" w:rsidRDefault="00F9539F" w:rsidP="00F9539F">
      <w:pPr>
        <w:jc w:val="center"/>
        <w:rPr>
          <w:rFonts w:ascii="Arial" w:hAnsi="Arial" w:cs="Arial"/>
          <w:b/>
          <w:bCs/>
          <w:color w:val="3A3A3A" w:themeColor="background2" w:themeShade="40"/>
        </w:rPr>
      </w:pPr>
      <w:r>
        <w:rPr>
          <w:rFonts w:ascii="Arial" w:hAnsi="Arial" w:cs="Arial"/>
          <w:b/>
          <w:bCs/>
          <w:color w:val="3A3A3A" w:themeColor="background2" w:themeShade="40"/>
        </w:rPr>
        <w:t>Meeting Notes</w:t>
      </w:r>
    </w:p>
    <w:p w14:paraId="3D80F94C" w14:textId="29407569" w:rsidR="00F9539F" w:rsidRPr="005060EA" w:rsidRDefault="00716C96" w:rsidP="005060EA">
      <w:pPr>
        <w:jc w:val="center"/>
        <w:rPr>
          <w:rFonts w:ascii="Arial" w:hAnsi="Arial" w:cs="Arial"/>
          <w:sz w:val="20"/>
          <w:szCs w:val="20"/>
        </w:rPr>
      </w:pPr>
      <w:r>
        <w:rPr>
          <w:rFonts w:ascii="Arial" w:hAnsi="Arial" w:cs="Arial"/>
          <w:color w:val="3A3A3A" w:themeColor="background2" w:themeShade="40"/>
          <w:sz w:val="20"/>
          <w:szCs w:val="20"/>
        </w:rPr>
        <w:t>Thursday</w:t>
      </w:r>
      <w:r w:rsidR="005060EA">
        <w:rPr>
          <w:rFonts w:ascii="Arial" w:hAnsi="Arial" w:cs="Arial"/>
          <w:color w:val="3A3A3A" w:themeColor="background2" w:themeShade="40"/>
          <w:sz w:val="20"/>
          <w:szCs w:val="20"/>
        </w:rPr>
        <w:t xml:space="preserve">, </w:t>
      </w:r>
      <w:r w:rsidR="004A3B33">
        <w:rPr>
          <w:rFonts w:ascii="Arial" w:hAnsi="Arial" w:cs="Arial"/>
          <w:color w:val="3A3A3A" w:themeColor="background2" w:themeShade="40"/>
          <w:sz w:val="20"/>
          <w:szCs w:val="20"/>
        </w:rPr>
        <w:t>February 19</w:t>
      </w:r>
      <w:r w:rsidR="005060EA">
        <w:rPr>
          <w:rFonts w:ascii="Arial" w:hAnsi="Arial" w:cs="Arial"/>
          <w:color w:val="3A3A3A" w:themeColor="background2" w:themeShade="40"/>
          <w:sz w:val="20"/>
          <w:szCs w:val="20"/>
        </w:rPr>
        <w:t>, 2026</w:t>
      </w:r>
      <w:r w:rsidR="00000000">
        <w:rPr>
          <w:rFonts w:ascii="Arial" w:hAnsi="Arial" w:cs="Arial"/>
          <w:sz w:val="20"/>
          <w:szCs w:val="20"/>
        </w:rPr>
        <w:pict w14:anchorId="0BECC493">
          <v:rect id="_x0000_i1025" style="width:468pt;height:1pt" o:hralign="center" o:hrstd="t" o:hrnoshade="t" o:hr="t" fillcolor="#4f1548 [1608]" stroked="f"/>
        </w:pict>
      </w:r>
    </w:p>
    <w:p w14:paraId="5F7E50C0" w14:textId="346495F9" w:rsidR="00F9539F" w:rsidRPr="0033448F" w:rsidRDefault="00F9539F" w:rsidP="0033448F">
      <w:pPr>
        <w:spacing w:before="240"/>
        <w:rPr>
          <w:rFonts w:cs="Arial"/>
          <w:i/>
          <w:iCs/>
          <w:color w:val="3A3A3A" w:themeColor="background2" w:themeShade="40"/>
          <w:sz w:val="22"/>
          <w:szCs w:val="22"/>
        </w:rPr>
      </w:pPr>
      <w:r w:rsidRPr="0033448F">
        <w:rPr>
          <w:rFonts w:cs="Arial"/>
          <w:b/>
          <w:bCs/>
          <w:i/>
          <w:iCs/>
          <w:color w:val="3A3A3A" w:themeColor="background2" w:themeShade="40"/>
          <w:sz w:val="22"/>
          <w:szCs w:val="22"/>
        </w:rPr>
        <w:t>Attendees:</w:t>
      </w:r>
      <w:r w:rsidRPr="0033448F">
        <w:rPr>
          <w:rFonts w:cs="Arial"/>
          <w:i/>
          <w:iCs/>
          <w:color w:val="3A3A3A" w:themeColor="background2" w:themeShade="40"/>
          <w:sz w:val="22"/>
          <w:szCs w:val="22"/>
        </w:rPr>
        <w:t xml:space="preserve"> </w:t>
      </w:r>
      <w:r w:rsidR="00ED5850" w:rsidRPr="0033448F">
        <w:rPr>
          <w:rFonts w:cs="Arial"/>
          <w:i/>
          <w:iCs/>
          <w:color w:val="3A3A3A" w:themeColor="background2" w:themeShade="40"/>
          <w:sz w:val="22"/>
          <w:szCs w:val="22"/>
        </w:rPr>
        <w:t xml:space="preserve">Paulo Mussi Augusto, Bruno Beidacki, Lin Danes, </w:t>
      </w:r>
      <w:r w:rsidR="00027DAA">
        <w:rPr>
          <w:rFonts w:cs="Arial"/>
          <w:i/>
          <w:iCs/>
          <w:color w:val="3A3A3A" w:themeColor="background2" w:themeShade="40"/>
          <w:sz w:val="22"/>
          <w:szCs w:val="22"/>
        </w:rPr>
        <w:t xml:space="preserve">Rami Daud, </w:t>
      </w:r>
      <w:r w:rsidR="00ED5850" w:rsidRPr="0033448F">
        <w:rPr>
          <w:rFonts w:cs="Arial"/>
          <w:i/>
          <w:iCs/>
          <w:color w:val="3A3A3A" w:themeColor="background2" w:themeShade="40"/>
          <w:sz w:val="22"/>
          <w:szCs w:val="22"/>
        </w:rPr>
        <w:t>Katlyn DeGraw, Jen Lennon, Bob Louis, Paul McKinney, Stephanie Moskal, Rebecca Murphy, Mike Rich, Stephen Ward</w:t>
      </w:r>
    </w:p>
    <w:p w14:paraId="51E6F1E3" w14:textId="70C20D1F" w:rsidR="00EC1744" w:rsidRPr="00ED5850" w:rsidRDefault="00EC1744" w:rsidP="004E58AE">
      <w:pPr>
        <w:pStyle w:val="Heading2"/>
        <w:rPr>
          <w:sz w:val="24"/>
          <w:szCs w:val="24"/>
        </w:rPr>
      </w:pPr>
      <w:r w:rsidRPr="00ED5850">
        <w:rPr>
          <w:sz w:val="24"/>
          <w:szCs w:val="24"/>
        </w:rPr>
        <w:t>Purpose of the Meeting</w:t>
      </w:r>
    </w:p>
    <w:p w14:paraId="2CE70F18" w14:textId="77777777" w:rsidR="004A3B33" w:rsidRDefault="004A3B33" w:rsidP="00EC1744">
      <w:pPr>
        <w:pStyle w:val="Heading2"/>
        <w:rPr>
          <w:rFonts w:asciiTheme="minorHAnsi" w:eastAsiaTheme="minorHAnsi" w:hAnsiTheme="minorHAnsi" w:cstheme="minorBidi"/>
          <w:b w:val="0"/>
          <w:bCs w:val="0"/>
          <w:color w:val="auto"/>
          <w:sz w:val="22"/>
          <w:szCs w:val="22"/>
        </w:rPr>
      </w:pPr>
      <w:r w:rsidRPr="004A3B33">
        <w:rPr>
          <w:rFonts w:asciiTheme="minorHAnsi" w:eastAsiaTheme="minorHAnsi" w:hAnsiTheme="minorHAnsi" w:cstheme="minorBidi"/>
          <w:b w:val="0"/>
          <w:bCs w:val="0"/>
          <w:color w:val="auto"/>
          <w:sz w:val="22"/>
          <w:szCs w:val="22"/>
        </w:rPr>
        <w:t>The meeting focused on defining the strategic direction for the newly merged College of Honors and Global Education. The group discussed how UCM can best support the college’s objectives and explored priorities for international enrollment, the Honors program, campus partnerships, and student experience.</w:t>
      </w:r>
    </w:p>
    <w:p w14:paraId="3BF09812" w14:textId="667B8D42" w:rsidR="00EC1744" w:rsidRPr="008A422C" w:rsidRDefault="00EC1744" w:rsidP="00EC1744">
      <w:pPr>
        <w:pStyle w:val="Heading2"/>
        <w:rPr>
          <w:sz w:val="24"/>
          <w:szCs w:val="24"/>
        </w:rPr>
      </w:pPr>
      <w:r w:rsidRPr="008A422C">
        <w:rPr>
          <w:sz w:val="24"/>
          <w:szCs w:val="24"/>
        </w:rPr>
        <w:t>Key Themes &amp; Takeaways</w:t>
      </w:r>
    </w:p>
    <w:p w14:paraId="351C8C33" w14:textId="77777777" w:rsidR="000701A8" w:rsidRPr="000701A8" w:rsidRDefault="00CB157F" w:rsidP="000701A8">
      <w:pPr>
        <w:pStyle w:val="ListParagraph"/>
        <w:numPr>
          <w:ilvl w:val="0"/>
          <w:numId w:val="33"/>
        </w:numPr>
        <w:rPr>
          <w:b/>
          <w:bCs/>
          <w:sz w:val="22"/>
          <w:szCs w:val="22"/>
        </w:rPr>
      </w:pPr>
      <w:r w:rsidRPr="000701A8">
        <w:rPr>
          <w:b/>
          <w:bCs/>
          <w:sz w:val="22"/>
          <w:szCs w:val="22"/>
        </w:rPr>
        <w:t xml:space="preserve">Honors as </w:t>
      </w:r>
      <w:proofErr w:type="gramStart"/>
      <w:r w:rsidRPr="000701A8">
        <w:rPr>
          <w:b/>
          <w:bCs/>
          <w:sz w:val="22"/>
          <w:szCs w:val="22"/>
        </w:rPr>
        <w:t>the Excellence</w:t>
      </w:r>
      <w:proofErr w:type="gramEnd"/>
      <w:r w:rsidRPr="000701A8">
        <w:rPr>
          <w:b/>
          <w:bCs/>
          <w:sz w:val="22"/>
          <w:szCs w:val="22"/>
        </w:rPr>
        <w:t xml:space="preserve"> + Internationalization Experience</w:t>
      </w:r>
    </w:p>
    <w:p w14:paraId="6F7F023F" w14:textId="5DCDA414" w:rsidR="00CB157F" w:rsidRPr="000701A8" w:rsidRDefault="00CB157F" w:rsidP="00BC59CB">
      <w:pPr>
        <w:pStyle w:val="ListParagraph"/>
        <w:numPr>
          <w:ilvl w:val="1"/>
          <w:numId w:val="33"/>
        </w:numPr>
        <w:rPr>
          <w:sz w:val="22"/>
          <w:szCs w:val="22"/>
        </w:rPr>
      </w:pPr>
      <w:r w:rsidRPr="000701A8">
        <w:rPr>
          <w:sz w:val="22"/>
          <w:szCs w:val="22"/>
        </w:rPr>
        <w:t xml:space="preserve">Honors </w:t>
      </w:r>
      <w:proofErr w:type="gramStart"/>
      <w:r w:rsidRPr="000701A8">
        <w:rPr>
          <w:sz w:val="22"/>
          <w:szCs w:val="22"/>
        </w:rPr>
        <w:t>needs</w:t>
      </w:r>
      <w:proofErr w:type="gramEnd"/>
      <w:r w:rsidRPr="000701A8">
        <w:rPr>
          <w:sz w:val="22"/>
          <w:szCs w:val="22"/>
        </w:rPr>
        <w:t xml:space="preserve"> to be </w:t>
      </w:r>
      <w:proofErr w:type="gramStart"/>
      <w:r w:rsidRPr="000701A8">
        <w:rPr>
          <w:sz w:val="22"/>
          <w:szCs w:val="22"/>
        </w:rPr>
        <w:t>the</w:t>
      </w:r>
      <w:proofErr w:type="gramEnd"/>
      <w:r w:rsidRPr="000701A8">
        <w:rPr>
          <w:sz w:val="22"/>
          <w:szCs w:val="22"/>
        </w:rPr>
        <w:t xml:space="preserve"> </w:t>
      </w:r>
      <w:proofErr w:type="gramStart"/>
      <w:r w:rsidRPr="000701A8">
        <w:rPr>
          <w:sz w:val="22"/>
          <w:szCs w:val="22"/>
        </w:rPr>
        <w:t>excellence</w:t>
      </w:r>
      <w:proofErr w:type="gramEnd"/>
      <w:r w:rsidRPr="000701A8">
        <w:rPr>
          <w:sz w:val="22"/>
          <w:szCs w:val="22"/>
        </w:rPr>
        <w:t xml:space="preserve"> academic experience with a built-in internationalization component. The merger was initially driven by administrative efficiency, but the group sees a real opportunity to leverage it into something meaningful for students.</w:t>
      </w:r>
    </w:p>
    <w:p w14:paraId="7686289D" w14:textId="77777777" w:rsidR="00CB157F" w:rsidRPr="000701A8" w:rsidRDefault="00CB157F" w:rsidP="00BC59CB">
      <w:pPr>
        <w:pStyle w:val="ListParagraph"/>
        <w:numPr>
          <w:ilvl w:val="1"/>
          <w:numId w:val="33"/>
        </w:numPr>
        <w:rPr>
          <w:sz w:val="22"/>
          <w:szCs w:val="22"/>
        </w:rPr>
      </w:pPr>
      <w:r w:rsidRPr="000701A8">
        <w:rPr>
          <w:sz w:val="22"/>
          <w:szCs w:val="22"/>
        </w:rPr>
        <w:t>The value proposition differs by audience: high-achieving domestic students, prospective international students, partner universities, and other KSU colleges each need a tailored message.</w:t>
      </w:r>
    </w:p>
    <w:p w14:paraId="13D10773" w14:textId="77777777" w:rsidR="00CB157F" w:rsidRPr="000701A8" w:rsidRDefault="00CB157F" w:rsidP="00BC59CB">
      <w:pPr>
        <w:pStyle w:val="ListParagraph"/>
        <w:numPr>
          <w:ilvl w:val="1"/>
          <w:numId w:val="33"/>
        </w:numPr>
        <w:rPr>
          <w:sz w:val="22"/>
          <w:szCs w:val="22"/>
        </w:rPr>
      </w:pPr>
      <w:r w:rsidRPr="000701A8">
        <w:rPr>
          <w:sz w:val="22"/>
          <w:szCs w:val="22"/>
        </w:rPr>
        <w:t>There is no parallel at any other university — the uniqueness of combining Honors and Global is both a challenge and an opportunity.</w:t>
      </w:r>
    </w:p>
    <w:p w14:paraId="5517765B" w14:textId="77777777" w:rsidR="00CB157F" w:rsidRPr="000701A8" w:rsidRDefault="00CB157F" w:rsidP="000701A8">
      <w:pPr>
        <w:pStyle w:val="ListParagraph"/>
        <w:numPr>
          <w:ilvl w:val="0"/>
          <w:numId w:val="33"/>
        </w:numPr>
        <w:rPr>
          <w:b/>
          <w:bCs/>
          <w:sz w:val="22"/>
          <w:szCs w:val="22"/>
        </w:rPr>
      </w:pPr>
      <w:r w:rsidRPr="000701A8">
        <w:rPr>
          <w:b/>
          <w:bCs/>
          <w:sz w:val="22"/>
          <w:szCs w:val="22"/>
        </w:rPr>
        <w:t>Inclusivity vs. Exclusivity Must Be Balanced</w:t>
      </w:r>
    </w:p>
    <w:p w14:paraId="00246804" w14:textId="77777777" w:rsidR="00CB157F" w:rsidRPr="000701A8" w:rsidRDefault="00CB157F" w:rsidP="00BC59CB">
      <w:pPr>
        <w:pStyle w:val="ListParagraph"/>
        <w:numPr>
          <w:ilvl w:val="1"/>
          <w:numId w:val="33"/>
        </w:numPr>
        <w:rPr>
          <w:sz w:val="22"/>
          <w:szCs w:val="22"/>
        </w:rPr>
      </w:pPr>
      <w:r w:rsidRPr="000701A8">
        <w:rPr>
          <w:sz w:val="22"/>
          <w:szCs w:val="22"/>
        </w:rPr>
        <w:t xml:space="preserve">Honors </w:t>
      </w:r>
      <w:proofErr w:type="gramStart"/>
      <w:r w:rsidRPr="000701A8">
        <w:rPr>
          <w:sz w:val="22"/>
          <w:szCs w:val="22"/>
        </w:rPr>
        <w:t>has</w:t>
      </w:r>
      <w:proofErr w:type="gramEnd"/>
      <w:r w:rsidRPr="000701A8">
        <w:rPr>
          <w:sz w:val="22"/>
          <w:szCs w:val="22"/>
        </w:rPr>
        <w:t xml:space="preserve"> traditionally been exclusive; Global Education must remain inclusive. This tension is real but manageable.</w:t>
      </w:r>
    </w:p>
    <w:p w14:paraId="0FB70499" w14:textId="77777777" w:rsidR="00CB157F" w:rsidRPr="000701A8" w:rsidRDefault="00CB157F" w:rsidP="00BC59CB">
      <w:pPr>
        <w:pStyle w:val="ListParagraph"/>
        <w:numPr>
          <w:ilvl w:val="1"/>
          <w:numId w:val="33"/>
        </w:numPr>
        <w:rPr>
          <w:sz w:val="22"/>
          <w:szCs w:val="22"/>
        </w:rPr>
      </w:pPr>
      <w:r w:rsidRPr="000701A8">
        <w:rPr>
          <w:sz w:val="22"/>
          <w:szCs w:val="22"/>
        </w:rPr>
        <w:t>GPA (currently 3.75) is not a reliable or equitable criterion for international students, since grading systems vary widely and some countries use pass/fail only.</w:t>
      </w:r>
    </w:p>
    <w:p w14:paraId="7B381C53" w14:textId="77777777" w:rsidR="00CB157F" w:rsidRPr="000701A8" w:rsidRDefault="00CB157F" w:rsidP="00BC59CB">
      <w:pPr>
        <w:pStyle w:val="ListParagraph"/>
        <w:numPr>
          <w:ilvl w:val="1"/>
          <w:numId w:val="33"/>
        </w:numPr>
        <w:rPr>
          <w:sz w:val="22"/>
          <w:szCs w:val="22"/>
        </w:rPr>
      </w:pPr>
      <w:r w:rsidRPr="000701A8">
        <w:rPr>
          <w:sz w:val="22"/>
          <w:szCs w:val="22"/>
        </w:rPr>
        <w:t>Some honors colleges in the U.S. are already moving away from GPA as the sole admissions criterion. The college could use this as a differentiator and recruitment tool.</w:t>
      </w:r>
    </w:p>
    <w:p w14:paraId="32A393F2" w14:textId="77777777" w:rsidR="00CB157F" w:rsidRPr="000701A8" w:rsidRDefault="00CB157F" w:rsidP="00BC59CB">
      <w:pPr>
        <w:pStyle w:val="ListParagraph"/>
        <w:numPr>
          <w:ilvl w:val="1"/>
          <w:numId w:val="33"/>
        </w:numPr>
        <w:rPr>
          <w:sz w:val="22"/>
          <w:szCs w:val="22"/>
        </w:rPr>
      </w:pPr>
      <w:r w:rsidRPr="000701A8">
        <w:rPr>
          <w:sz w:val="22"/>
          <w:szCs w:val="22"/>
        </w:rPr>
        <w:t>Interdisciplinary courses, currently almost nonexistent at KSU, could be housed in the Honors College and opened to the broader campus, creating an inclusive hub for excellence.</w:t>
      </w:r>
    </w:p>
    <w:p w14:paraId="486F7744" w14:textId="77777777" w:rsidR="00CB157F" w:rsidRPr="000701A8" w:rsidRDefault="00CB157F" w:rsidP="000701A8">
      <w:pPr>
        <w:pStyle w:val="ListParagraph"/>
        <w:numPr>
          <w:ilvl w:val="0"/>
          <w:numId w:val="33"/>
        </w:numPr>
        <w:rPr>
          <w:b/>
          <w:bCs/>
          <w:sz w:val="22"/>
          <w:szCs w:val="22"/>
        </w:rPr>
      </w:pPr>
      <w:r w:rsidRPr="000701A8">
        <w:rPr>
          <w:b/>
          <w:bCs/>
          <w:sz w:val="22"/>
          <w:szCs w:val="22"/>
        </w:rPr>
        <w:t>Global Education is More Than Study Abroad</w:t>
      </w:r>
    </w:p>
    <w:p w14:paraId="773F4910" w14:textId="77777777" w:rsidR="00CB157F" w:rsidRPr="000701A8" w:rsidRDefault="00CB157F" w:rsidP="00BC59CB">
      <w:pPr>
        <w:pStyle w:val="ListParagraph"/>
        <w:numPr>
          <w:ilvl w:val="1"/>
          <w:numId w:val="33"/>
        </w:numPr>
        <w:rPr>
          <w:sz w:val="22"/>
          <w:szCs w:val="22"/>
        </w:rPr>
      </w:pPr>
      <w:r w:rsidRPr="000701A8">
        <w:rPr>
          <w:sz w:val="22"/>
          <w:szCs w:val="22"/>
        </w:rPr>
        <w:t>Global education should be positioned as a broad portfolio: faculty-led programs abroad, internationalization at home, online international learning (COIL), and on-campus cross-cultural experiences.</w:t>
      </w:r>
    </w:p>
    <w:p w14:paraId="51E2D117" w14:textId="77777777" w:rsidR="00CB157F" w:rsidRPr="000701A8" w:rsidRDefault="00CB157F" w:rsidP="00BC59CB">
      <w:pPr>
        <w:pStyle w:val="ListParagraph"/>
        <w:numPr>
          <w:ilvl w:val="1"/>
          <w:numId w:val="33"/>
        </w:numPr>
        <w:rPr>
          <w:sz w:val="22"/>
          <w:szCs w:val="22"/>
        </w:rPr>
      </w:pPr>
      <w:r w:rsidRPr="000701A8">
        <w:rPr>
          <w:sz w:val="22"/>
          <w:szCs w:val="22"/>
        </w:rPr>
        <w:lastRenderedPageBreak/>
        <w:t>Creating opportunities for students who cannot travel financially is an explicit goal, not an afterthought.</w:t>
      </w:r>
    </w:p>
    <w:p w14:paraId="057C36F3" w14:textId="77777777" w:rsidR="00CB157F" w:rsidRPr="001C0EC8" w:rsidRDefault="00CB157F" w:rsidP="001C0EC8">
      <w:pPr>
        <w:pStyle w:val="ListParagraph"/>
        <w:numPr>
          <w:ilvl w:val="0"/>
          <w:numId w:val="33"/>
        </w:numPr>
        <w:rPr>
          <w:b/>
          <w:bCs/>
          <w:sz w:val="22"/>
          <w:szCs w:val="22"/>
        </w:rPr>
      </w:pPr>
      <w:r w:rsidRPr="001C0EC8">
        <w:rPr>
          <w:b/>
          <w:bCs/>
          <w:sz w:val="22"/>
          <w:szCs w:val="22"/>
        </w:rPr>
        <w:t xml:space="preserve">Kent State is </w:t>
      </w:r>
      <w:proofErr w:type="gramStart"/>
      <w:r w:rsidRPr="001C0EC8">
        <w:rPr>
          <w:b/>
          <w:bCs/>
          <w:sz w:val="22"/>
          <w:szCs w:val="22"/>
        </w:rPr>
        <w:t>Being Outpaced</w:t>
      </w:r>
      <w:proofErr w:type="gramEnd"/>
      <w:r w:rsidRPr="001C0EC8">
        <w:rPr>
          <w:b/>
          <w:bCs/>
          <w:sz w:val="22"/>
          <w:szCs w:val="22"/>
        </w:rPr>
        <w:t xml:space="preserve"> Globally and Must Shift Strategy</w:t>
      </w:r>
    </w:p>
    <w:p w14:paraId="0954C8B8" w14:textId="77777777" w:rsidR="00CB157F" w:rsidRPr="000701A8" w:rsidRDefault="00CB157F" w:rsidP="00BC59CB">
      <w:pPr>
        <w:pStyle w:val="ListParagraph"/>
        <w:numPr>
          <w:ilvl w:val="1"/>
          <w:numId w:val="33"/>
        </w:numPr>
        <w:rPr>
          <w:sz w:val="22"/>
          <w:szCs w:val="22"/>
        </w:rPr>
      </w:pPr>
      <w:r w:rsidRPr="000701A8">
        <w:rPr>
          <w:sz w:val="22"/>
          <w:szCs w:val="22"/>
        </w:rPr>
        <w:t>Visa difficulties, federal policy shifts, and other countries investing in their own higher education systems are reducing inbound international enrollment nationally.</w:t>
      </w:r>
    </w:p>
    <w:p w14:paraId="14A4F66A" w14:textId="77777777" w:rsidR="00CB157F" w:rsidRPr="000701A8" w:rsidRDefault="00CB157F" w:rsidP="00BC59CB">
      <w:pPr>
        <w:pStyle w:val="ListParagraph"/>
        <w:numPr>
          <w:ilvl w:val="1"/>
          <w:numId w:val="33"/>
        </w:numPr>
        <w:rPr>
          <w:sz w:val="22"/>
          <w:szCs w:val="22"/>
        </w:rPr>
      </w:pPr>
      <w:r w:rsidRPr="000701A8">
        <w:rPr>
          <w:sz w:val="22"/>
          <w:szCs w:val="22"/>
        </w:rPr>
        <w:t>UK and Australian universities are well ahead of U.S. institutions in establishing branch campuses abroad and recruiting internationally. KSU must adopt a similar approach.</w:t>
      </w:r>
    </w:p>
    <w:p w14:paraId="178E037F" w14:textId="77777777" w:rsidR="00CB157F" w:rsidRPr="000701A8" w:rsidRDefault="00CB157F" w:rsidP="00BC59CB">
      <w:pPr>
        <w:pStyle w:val="ListParagraph"/>
        <w:numPr>
          <w:ilvl w:val="1"/>
          <w:numId w:val="33"/>
        </w:numPr>
        <w:rPr>
          <w:sz w:val="22"/>
          <w:szCs w:val="22"/>
        </w:rPr>
      </w:pPr>
      <w:r w:rsidRPr="000701A8">
        <w:rPr>
          <w:sz w:val="22"/>
          <w:szCs w:val="22"/>
        </w:rPr>
        <w:t>The strategic shift: from importing students to Kent State, to exporting Kent State education to the world.</w:t>
      </w:r>
    </w:p>
    <w:p w14:paraId="3E28E173" w14:textId="77777777" w:rsidR="00CB157F" w:rsidRPr="006F6DD8" w:rsidRDefault="00CB157F" w:rsidP="000701A8">
      <w:pPr>
        <w:pStyle w:val="ListParagraph"/>
        <w:numPr>
          <w:ilvl w:val="0"/>
          <w:numId w:val="33"/>
        </w:numPr>
        <w:rPr>
          <w:b/>
          <w:bCs/>
          <w:sz w:val="22"/>
          <w:szCs w:val="22"/>
        </w:rPr>
      </w:pPr>
      <w:r w:rsidRPr="006F6DD8">
        <w:rPr>
          <w:b/>
          <w:bCs/>
          <w:sz w:val="22"/>
          <w:szCs w:val="22"/>
        </w:rPr>
        <w:t>International Partnership &amp; Campus Models</w:t>
      </w:r>
    </w:p>
    <w:p w14:paraId="415DC91A" w14:textId="77777777" w:rsidR="00CB157F" w:rsidRPr="000701A8" w:rsidRDefault="00CB157F" w:rsidP="00BC59CB">
      <w:pPr>
        <w:pStyle w:val="ListParagraph"/>
        <w:numPr>
          <w:ilvl w:val="1"/>
          <w:numId w:val="33"/>
        </w:numPr>
        <w:rPr>
          <w:sz w:val="22"/>
          <w:szCs w:val="22"/>
        </w:rPr>
      </w:pPr>
      <w:r w:rsidRPr="000701A8">
        <w:rPr>
          <w:sz w:val="22"/>
          <w:szCs w:val="22"/>
        </w:rPr>
        <w:t>American Academy model (Brazil, India, Cambodia): Students complete first two years at a partner institution using KSU curriculum, then transition to campus for years three and four. Eager to enhance and multiply this model.</w:t>
      </w:r>
    </w:p>
    <w:p w14:paraId="45F8B97F" w14:textId="77777777" w:rsidR="00CB157F" w:rsidRPr="000701A8" w:rsidRDefault="00CB157F" w:rsidP="00BC59CB">
      <w:pPr>
        <w:pStyle w:val="ListParagraph"/>
        <w:numPr>
          <w:ilvl w:val="1"/>
          <w:numId w:val="33"/>
        </w:numPr>
        <w:rPr>
          <w:sz w:val="22"/>
          <w:szCs w:val="22"/>
        </w:rPr>
      </w:pPr>
      <w:r w:rsidRPr="000701A8">
        <w:rPr>
          <w:sz w:val="22"/>
          <w:szCs w:val="22"/>
        </w:rPr>
        <w:t xml:space="preserve">Full KSU campus abroad (Rwanda, Kazakhstan, Florence): Higher risk and </w:t>
      </w:r>
      <w:proofErr w:type="gramStart"/>
      <w:r w:rsidRPr="000701A8">
        <w:rPr>
          <w:sz w:val="22"/>
          <w:szCs w:val="22"/>
        </w:rPr>
        <w:t>cost, but</w:t>
      </w:r>
      <w:proofErr w:type="gramEnd"/>
      <w:r w:rsidRPr="000701A8">
        <w:rPr>
          <w:sz w:val="22"/>
          <w:szCs w:val="22"/>
        </w:rPr>
        <w:t xml:space="preserve"> significantly expands KSU’s global footprint. Florence is a near-term opportunity — faculty and facilities already exist; it primarily requires a change in legal entity status.</w:t>
      </w:r>
    </w:p>
    <w:p w14:paraId="71F108D0" w14:textId="77777777" w:rsidR="00CB157F" w:rsidRPr="000701A8" w:rsidRDefault="00CB157F" w:rsidP="00BC59CB">
      <w:pPr>
        <w:pStyle w:val="ListParagraph"/>
        <w:numPr>
          <w:ilvl w:val="1"/>
          <w:numId w:val="33"/>
        </w:numPr>
        <w:rPr>
          <w:sz w:val="22"/>
          <w:szCs w:val="22"/>
        </w:rPr>
      </w:pPr>
      <w:r w:rsidRPr="000701A8">
        <w:rPr>
          <w:sz w:val="22"/>
          <w:szCs w:val="22"/>
        </w:rPr>
        <w:t>Two-plus-two / one-plus-one articulation: Lower-risk pathway that transfers credits from partner institutions. Students arrive as existing KSU students, which also reduces visa denial risk.</w:t>
      </w:r>
    </w:p>
    <w:p w14:paraId="46EBFEEF" w14:textId="77777777" w:rsidR="00CB157F" w:rsidRPr="000701A8" w:rsidRDefault="00CB157F" w:rsidP="00BC59CB">
      <w:pPr>
        <w:pStyle w:val="ListParagraph"/>
        <w:numPr>
          <w:ilvl w:val="1"/>
          <w:numId w:val="33"/>
        </w:numPr>
        <w:rPr>
          <w:sz w:val="22"/>
          <w:szCs w:val="22"/>
        </w:rPr>
      </w:pPr>
      <w:r w:rsidRPr="000701A8">
        <w:rPr>
          <w:sz w:val="22"/>
          <w:szCs w:val="22"/>
        </w:rPr>
        <w:t>Potential markets in development: Egypt, Jordan, Uzbekistan, and a restart of discussions with Kazakhstan (Aviation).</w:t>
      </w:r>
    </w:p>
    <w:p w14:paraId="669FFBE7" w14:textId="77777777" w:rsidR="00CB157F" w:rsidRPr="00BC59CB" w:rsidRDefault="00CB157F" w:rsidP="000701A8">
      <w:pPr>
        <w:pStyle w:val="ListParagraph"/>
        <w:numPr>
          <w:ilvl w:val="0"/>
          <w:numId w:val="33"/>
        </w:numPr>
        <w:rPr>
          <w:b/>
          <w:bCs/>
          <w:sz w:val="22"/>
          <w:szCs w:val="22"/>
        </w:rPr>
      </w:pPr>
      <w:r w:rsidRPr="00BC59CB">
        <w:rPr>
          <w:b/>
          <w:bCs/>
          <w:sz w:val="22"/>
          <w:szCs w:val="22"/>
        </w:rPr>
        <w:t>International Student Belonging &amp; Campus Integration</w:t>
      </w:r>
    </w:p>
    <w:p w14:paraId="228FA808" w14:textId="77777777" w:rsidR="00CB157F" w:rsidRPr="000701A8" w:rsidRDefault="00CB157F" w:rsidP="00BC59CB">
      <w:pPr>
        <w:pStyle w:val="ListParagraph"/>
        <w:numPr>
          <w:ilvl w:val="1"/>
          <w:numId w:val="33"/>
        </w:numPr>
        <w:rPr>
          <w:sz w:val="22"/>
          <w:szCs w:val="22"/>
        </w:rPr>
      </w:pPr>
      <w:r w:rsidRPr="000701A8">
        <w:rPr>
          <w:sz w:val="22"/>
          <w:szCs w:val="22"/>
        </w:rPr>
        <w:t>Many international students remain in cultural bubbles on campus. Early proactive outreach — connecting students with organizations and campus life before they arrive — has shown positive results with American Academy students.</w:t>
      </w:r>
    </w:p>
    <w:p w14:paraId="7C2E0FF2" w14:textId="77777777" w:rsidR="00CB157F" w:rsidRPr="000701A8" w:rsidRDefault="00CB157F" w:rsidP="00BC59CB">
      <w:pPr>
        <w:pStyle w:val="ListParagraph"/>
        <w:numPr>
          <w:ilvl w:val="1"/>
          <w:numId w:val="33"/>
        </w:numPr>
        <w:rPr>
          <w:sz w:val="22"/>
          <w:szCs w:val="22"/>
        </w:rPr>
      </w:pPr>
      <w:r w:rsidRPr="000701A8">
        <w:rPr>
          <w:sz w:val="22"/>
          <w:szCs w:val="22"/>
        </w:rPr>
        <w:t>Honors students and international students share a common experience of not quite fitting in, making them natural pairing candidates for mentorship.</w:t>
      </w:r>
    </w:p>
    <w:p w14:paraId="0E26BD57" w14:textId="77777777" w:rsidR="00CB157F" w:rsidRPr="000701A8" w:rsidRDefault="00CB157F" w:rsidP="00BC59CB">
      <w:pPr>
        <w:pStyle w:val="ListParagraph"/>
        <w:numPr>
          <w:ilvl w:val="1"/>
          <w:numId w:val="33"/>
        </w:numPr>
        <w:rPr>
          <w:sz w:val="22"/>
          <w:szCs w:val="22"/>
        </w:rPr>
      </w:pPr>
      <w:r w:rsidRPr="000701A8">
        <w:rPr>
          <w:sz w:val="22"/>
          <w:szCs w:val="22"/>
        </w:rPr>
        <w:t>A peer-to-peer mentorship program recently piloted through the Honors College (pairing upperclassmen with incoming freshmen) was raised as a model that could be scaled to pair domestic and international students.</w:t>
      </w:r>
    </w:p>
    <w:p w14:paraId="7F3A60FC" w14:textId="77777777" w:rsidR="00CB157F" w:rsidRPr="000701A8" w:rsidRDefault="00CB157F" w:rsidP="00BC59CB">
      <w:pPr>
        <w:pStyle w:val="ListParagraph"/>
        <w:numPr>
          <w:ilvl w:val="1"/>
          <w:numId w:val="33"/>
        </w:numPr>
        <w:rPr>
          <w:sz w:val="22"/>
          <w:szCs w:val="22"/>
        </w:rPr>
      </w:pPr>
      <w:r w:rsidRPr="000701A8">
        <w:rPr>
          <w:sz w:val="22"/>
          <w:szCs w:val="22"/>
        </w:rPr>
        <w:t>Mental health and retention are real concerns, especially for honors and international students. Programming should go beyond events to create genuine connection and meaning.</w:t>
      </w:r>
    </w:p>
    <w:p w14:paraId="7DA78E17" w14:textId="77777777" w:rsidR="00CB157F" w:rsidRPr="00BC59CB" w:rsidRDefault="00CB157F" w:rsidP="000701A8">
      <w:pPr>
        <w:pStyle w:val="ListParagraph"/>
        <w:numPr>
          <w:ilvl w:val="0"/>
          <w:numId w:val="33"/>
        </w:numPr>
        <w:rPr>
          <w:b/>
          <w:bCs/>
          <w:sz w:val="22"/>
          <w:szCs w:val="22"/>
        </w:rPr>
      </w:pPr>
      <w:r w:rsidRPr="00BC59CB">
        <w:rPr>
          <w:b/>
          <w:bCs/>
          <w:sz w:val="22"/>
          <w:szCs w:val="22"/>
        </w:rPr>
        <w:t>Marketing, Messaging &amp; On-the-Ground Support</w:t>
      </w:r>
    </w:p>
    <w:p w14:paraId="200313F3" w14:textId="77777777" w:rsidR="00CB157F" w:rsidRPr="000701A8" w:rsidRDefault="00CB157F" w:rsidP="00BC59CB">
      <w:pPr>
        <w:pStyle w:val="ListParagraph"/>
        <w:numPr>
          <w:ilvl w:val="1"/>
          <w:numId w:val="33"/>
        </w:numPr>
        <w:rPr>
          <w:sz w:val="22"/>
          <w:szCs w:val="22"/>
        </w:rPr>
      </w:pPr>
      <w:r w:rsidRPr="000701A8">
        <w:rPr>
          <w:sz w:val="22"/>
          <w:szCs w:val="22"/>
        </w:rPr>
        <w:t>Content and messaging must be adapted market by market. A uniform American approach does not work. Even visual materials (photography, design) need to reflect cultural norms of each target country.</w:t>
      </w:r>
    </w:p>
    <w:p w14:paraId="3121140A" w14:textId="77777777" w:rsidR="00CB157F" w:rsidRPr="000701A8" w:rsidRDefault="00CB157F" w:rsidP="00BC59CB">
      <w:pPr>
        <w:pStyle w:val="ListParagraph"/>
        <w:numPr>
          <w:ilvl w:val="1"/>
          <w:numId w:val="33"/>
        </w:numPr>
        <w:rPr>
          <w:sz w:val="22"/>
          <w:szCs w:val="22"/>
        </w:rPr>
      </w:pPr>
      <w:r w:rsidRPr="000701A8">
        <w:rPr>
          <w:sz w:val="22"/>
          <w:szCs w:val="22"/>
        </w:rPr>
        <w:t>UCM should play a more active, ongoing role in content creation at overseas locations, not only during occasional content-gathering trips.</w:t>
      </w:r>
    </w:p>
    <w:p w14:paraId="5D0A9767" w14:textId="77777777" w:rsidR="00CB157F" w:rsidRPr="000701A8" w:rsidRDefault="00CB157F" w:rsidP="00BC59CB">
      <w:pPr>
        <w:pStyle w:val="ListParagraph"/>
        <w:numPr>
          <w:ilvl w:val="1"/>
          <w:numId w:val="33"/>
        </w:numPr>
        <w:rPr>
          <w:sz w:val="22"/>
          <w:szCs w:val="22"/>
        </w:rPr>
      </w:pPr>
      <w:r w:rsidRPr="000701A8">
        <w:rPr>
          <w:sz w:val="22"/>
          <w:szCs w:val="22"/>
        </w:rPr>
        <w:lastRenderedPageBreak/>
        <w:t>Social media networks within international student communities on campus are an underutilized organic recruitment tool. Example: Rwandan student networks spanning multiple universities and neighboring countries.</w:t>
      </w:r>
    </w:p>
    <w:p w14:paraId="7A5F271A" w14:textId="77777777" w:rsidR="00CB157F" w:rsidRPr="000701A8" w:rsidRDefault="00CB157F" w:rsidP="00BC59CB">
      <w:pPr>
        <w:pStyle w:val="ListParagraph"/>
        <w:numPr>
          <w:ilvl w:val="1"/>
          <w:numId w:val="33"/>
        </w:numPr>
        <w:rPr>
          <w:sz w:val="22"/>
          <w:szCs w:val="22"/>
        </w:rPr>
      </w:pPr>
      <w:r w:rsidRPr="000701A8">
        <w:rPr>
          <w:sz w:val="22"/>
          <w:szCs w:val="22"/>
        </w:rPr>
        <w:t>Online portfolio expansion is a priority and a market-penetration strategy — particularly certificate and non-degree offerings targeted at working professionals who can become advocates for KSU in their home countries.</w:t>
      </w:r>
    </w:p>
    <w:p w14:paraId="2F6C04BC" w14:textId="77777777" w:rsidR="00CB157F" w:rsidRPr="00BC59CB" w:rsidRDefault="00CB157F" w:rsidP="000701A8">
      <w:pPr>
        <w:pStyle w:val="ListParagraph"/>
        <w:numPr>
          <w:ilvl w:val="0"/>
          <w:numId w:val="33"/>
        </w:numPr>
        <w:rPr>
          <w:b/>
          <w:bCs/>
          <w:sz w:val="22"/>
          <w:szCs w:val="22"/>
        </w:rPr>
      </w:pPr>
      <w:r w:rsidRPr="00BC59CB">
        <w:rPr>
          <w:b/>
          <w:bCs/>
          <w:sz w:val="22"/>
          <w:szCs w:val="22"/>
        </w:rPr>
        <w:t>Summer International Experience for High School Students</w:t>
      </w:r>
    </w:p>
    <w:p w14:paraId="5DFE768A" w14:textId="77777777" w:rsidR="00CB157F" w:rsidRPr="000701A8" w:rsidRDefault="00CB157F" w:rsidP="00BC59CB">
      <w:pPr>
        <w:pStyle w:val="ListParagraph"/>
        <w:numPr>
          <w:ilvl w:val="1"/>
          <w:numId w:val="33"/>
        </w:numPr>
        <w:rPr>
          <w:sz w:val="22"/>
          <w:szCs w:val="22"/>
        </w:rPr>
      </w:pPr>
      <w:r w:rsidRPr="000701A8">
        <w:rPr>
          <w:sz w:val="22"/>
          <w:szCs w:val="22"/>
        </w:rPr>
        <w:t>Proposal to bring international partners and prospective high school students to campus in July for a short-term summer experience, creating a recruitment pathway before students commit to a four-year program.</w:t>
      </w:r>
    </w:p>
    <w:p w14:paraId="06166899" w14:textId="77777777" w:rsidR="00CB157F" w:rsidRPr="000701A8" w:rsidRDefault="00CB157F" w:rsidP="00BC59CB">
      <w:pPr>
        <w:pStyle w:val="ListParagraph"/>
        <w:numPr>
          <w:ilvl w:val="1"/>
          <w:numId w:val="33"/>
        </w:numPr>
        <w:rPr>
          <w:sz w:val="22"/>
          <w:szCs w:val="22"/>
        </w:rPr>
      </w:pPr>
      <w:r w:rsidRPr="000701A8">
        <w:rPr>
          <w:sz w:val="22"/>
          <w:szCs w:val="22"/>
        </w:rPr>
        <w:t>Universities in Canada and Florida are already using this model successfully. It is also a diversified revenue stream.</w:t>
      </w:r>
    </w:p>
    <w:p w14:paraId="24B76E9B" w14:textId="77777777" w:rsidR="00CB157F" w:rsidRPr="000701A8" w:rsidRDefault="00CB157F" w:rsidP="00BC59CB">
      <w:pPr>
        <w:pStyle w:val="ListParagraph"/>
        <w:numPr>
          <w:ilvl w:val="1"/>
          <w:numId w:val="33"/>
        </w:numPr>
        <w:rPr>
          <w:sz w:val="22"/>
          <w:szCs w:val="22"/>
        </w:rPr>
      </w:pPr>
      <w:r w:rsidRPr="000701A8">
        <w:rPr>
          <w:sz w:val="22"/>
          <w:szCs w:val="22"/>
        </w:rPr>
        <w:t>July is preferred over June due to international academic calendar timing. Hosting minors requires specific capacity planning (24/7 supervision, separate housing); this is being worked through for the upcoming summer.</w:t>
      </w:r>
    </w:p>
    <w:p w14:paraId="2C1AEC8D" w14:textId="77777777" w:rsidR="00CB157F" w:rsidRPr="00BC59CB" w:rsidRDefault="00CB157F" w:rsidP="000701A8">
      <w:pPr>
        <w:pStyle w:val="ListParagraph"/>
        <w:numPr>
          <w:ilvl w:val="0"/>
          <w:numId w:val="33"/>
        </w:numPr>
        <w:rPr>
          <w:b/>
          <w:bCs/>
          <w:sz w:val="22"/>
          <w:szCs w:val="22"/>
        </w:rPr>
      </w:pPr>
      <w:r w:rsidRPr="00BC59CB">
        <w:rPr>
          <w:b/>
          <w:bCs/>
          <w:sz w:val="22"/>
          <w:szCs w:val="22"/>
        </w:rPr>
        <w:t>Cross-College International Strategy</w:t>
      </w:r>
    </w:p>
    <w:p w14:paraId="1FF1B890" w14:textId="77777777" w:rsidR="00CB157F" w:rsidRPr="000701A8" w:rsidRDefault="00CB157F" w:rsidP="00BC59CB">
      <w:pPr>
        <w:pStyle w:val="ListParagraph"/>
        <w:numPr>
          <w:ilvl w:val="1"/>
          <w:numId w:val="33"/>
        </w:numPr>
        <w:rPr>
          <w:sz w:val="22"/>
          <w:szCs w:val="22"/>
        </w:rPr>
      </w:pPr>
      <w:r w:rsidRPr="000701A8">
        <w:rPr>
          <w:sz w:val="22"/>
          <w:szCs w:val="22"/>
        </w:rPr>
        <w:t xml:space="preserve">Currently, there is no organized process for other colleges to develop or maintain their own international plans. </w:t>
      </w:r>
      <w:proofErr w:type="gramStart"/>
      <w:r w:rsidRPr="000701A8">
        <w:rPr>
          <w:sz w:val="22"/>
          <w:szCs w:val="22"/>
        </w:rPr>
        <w:t>The Global</w:t>
      </w:r>
      <w:proofErr w:type="gramEnd"/>
      <w:r w:rsidRPr="000701A8">
        <w:rPr>
          <w:sz w:val="22"/>
          <w:szCs w:val="22"/>
        </w:rPr>
        <w:t xml:space="preserve"> and Honors College often takes the lead on initiatives that should be shared responsibilities.</w:t>
      </w:r>
    </w:p>
    <w:p w14:paraId="17422FE7" w14:textId="77777777" w:rsidR="00CB157F" w:rsidRPr="000701A8" w:rsidRDefault="00CB157F" w:rsidP="00BC59CB">
      <w:pPr>
        <w:pStyle w:val="ListParagraph"/>
        <w:numPr>
          <w:ilvl w:val="1"/>
          <w:numId w:val="33"/>
        </w:numPr>
        <w:rPr>
          <w:sz w:val="22"/>
          <w:szCs w:val="22"/>
        </w:rPr>
      </w:pPr>
      <w:r w:rsidRPr="000701A8">
        <w:rPr>
          <w:sz w:val="22"/>
          <w:szCs w:val="22"/>
        </w:rPr>
        <w:t xml:space="preserve">Faculty-led study abroad programs have declined as faculty bandwidth shrinks. This is reducing student </w:t>
      </w:r>
      <w:proofErr w:type="gramStart"/>
      <w:r w:rsidRPr="000701A8">
        <w:rPr>
          <w:sz w:val="22"/>
          <w:szCs w:val="22"/>
        </w:rPr>
        <w:t>opportunity</w:t>
      </w:r>
      <w:proofErr w:type="gramEnd"/>
      <w:r w:rsidRPr="000701A8">
        <w:rPr>
          <w:sz w:val="22"/>
          <w:szCs w:val="22"/>
        </w:rPr>
        <w:t xml:space="preserve"> and must be addressed intentionally.</w:t>
      </w:r>
    </w:p>
    <w:p w14:paraId="61345E3F" w14:textId="77777777" w:rsidR="00CB157F" w:rsidRPr="000701A8" w:rsidRDefault="00CB157F" w:rsidP="00BC59CB">
      <w:pPr>
        <w:pStyle w:val="ListParagraph"/>
        <w:numPr>
          <w:ilvl w:val="1"/>
          <w:numId w:val="33"/>
        </w:numPr>
        <w:rPr>
          <w:sz w:val="22"/>
          <w:szCs w:val="22"/>
        </w:rPr>
      </w:pPr>
      <w:r w:rsidRPr="000701A8">
        <w:rPr>
          <w:sz w:val="22"/>
          <w:szCs w:val="22"/>
        </w:rPr>
        <w:t xml:space="preserve">Each college should have its own intentional international strategy. </w:t>
      </w:r>
      <w:proofErr w:type="gramStart"/>
      <w:r w:rsidRPr="000701A8">
        <w:rPr>
          <w:sz w:val="22"/>
          <w:szCs w:val="22"/>
        </w:rPr>
        <w:t>The Global</w:t>
      </w:r>
      <w:proofErr w:type="gramEnd"/>
      <w:r w:rsidRPr="000701A8">
        <w:rPr>
          <w:sz w:val="22"/>
          <w:szCs w:val="22"/>
        </w:rPr>
        <w:t xml:space="preserve"> and Honors College can serve as </w:t>
      </w:r>
      <w:proofErr w:type="gramStart"/>
      <w:r w:rsidRPr="000701A8">
        <w:rPr>
          <w:sz w:val="22"/>
          <w:szCs w:val="22"/>
        </w:rPr>
        <w:t>a support</w:t>
      </w:r>
      <w:proofErr w:type="gramEnd"/>
      <w:r w:rsidRPr="000701A8">
        <w:rPr>
          <w:sz w:val="22"/>
          <w:szCs w:val="22"/>
        </w:rPr>
        <w:t xml:space="preserve"> and </w:t>
      </w:r>
      <w:proofErr w:type="gramStart"/>
      <w:r w:rsidRPr="000701A8">
        <w:rPr>
          <w:sz w:val="22"/>
          <w:szCs w:val="22"/>
        </w:rPr>
        <w:t>resource</w:t>
      </w:r>
      <w:proofErr w:type="gramEnd"/>
      <w:r w:rsidRPr="000701A8">
        <w:rPr>
          <w:sz w:val="22"/>
          <w:szCs w:val="22"/>
        </w:rPr>
        <w:t>, not the sole driver.</w:t>
      </w:r>
    </w:p>
    <w:p w14:paraId="0B6675CE" w14:textId="77777777" w:rsidR="00EC1744" w:rsidRDefault="00EC1744" w:rsidP="00EC1744">
      <w:pPr>
        <w:pBdr>
          <w:bottom w:val="single" w:sz="4" w:space="1" w:color="auto"/>
        </w:pBdr>
      </w:pPr>
    </w:p>
    <w:p w14:paraId="266C103C" w14:textId="4D8B6C9B" w:rsidR="00BC59CB" w:rsidRDefault="00B41817" w:rsidP="00BC59CB">
      <w:pPr>
        <w:pStyle w:val="Heading2"/>
        <w:rPr>
          <w:sz w:val="24"/>
          <w:szCs w:val="24"/>
        </w:rPr>
      </w:pPr>
      <w:r>
        <w:rPr>
          <w:sz w:val="24"/>
          <w:szCs w:val="24"/>
        </w:rPr>
        <w:t>Strategic Priorities Identified</w:t>
      </w:r>
    </w:p>
    <w:p w14:paraId="1C69C860" w14:textId="1917C0C6" w:rsidR="00901A85" w:rsidRDefault="00496054" w:rsidP="004729BE">
      <w:pPr>
        <w:spacing w:after="0" w:line="240" w:lineRule="auto"/>
        <w:rPr>
          <w:sz w:val="22"/>
          <w:szCs w:val="22"/>
        </w:rPr>
      </w:pPr>
      <w:r>
        <w:rPr>
          <w:sz w:val="22"/>
          <w:szCs w:val="22"/>
        </w:rPr>
        <w:t xml:space="preserve">After our meeting concluded, </w:t>
      </w:r>
      <w:r w:rsidR="00901A85">
        <w:rPr>
          <w:sz w:val="22"/>
          <w:szCs w:val="22"/>
        </w:rPr>
        <w:t xml:space="preserve">Paulo identified the following </w:t>
      </w:r>
      <w:r w:rsidR="00901A85" w:rsidRPr="00C07853">
        <w:rPr>
          <w:b/>
          <w:bCs/>
          <w:sz w:val="22"/>
          <w:szCs w:val="22"/>
        </w:rPr>
        <w:t>top three priorities</w:t>
      </w:r>
      <w:r>
        <w:rPr>
          <w:sz w:val="22"/>
          <w:szCs w:val="22"/>
        </w:rPr>
        <w:t>:</w:t>
      </w:r>
    </w:p>
    <w:p w14:paraId="6FE91825" w14:textId="4F03230D" w:rsidR="00901A85" w:rsidRDefault="00C07853" w:rsidP="00901A85">
      <w:pPr>
        <w:pStyle w:val="ListParagraph"/>
        <w:numPr>
          <w:ilvl w:val="0"/>
          <w:numId w:val="36"/>
        </w:numPr>
        <w:spacing w:after="0" w:line="240" w:lineRule="auto"/>
        <w:rPr>
          <w:sz w:val="22"/>
          <w:szCs w:val="22"/>
        </w:rPr>
      </w:pPr>
      <w:r>
        <w:rPr>
          <w:sz w:val="22"/>
          <w:szCs w:val="22"/>
        </w:rPr>
        <w:t>Define and communicate the value proposition of the merged College of Honors and Global Education</w:t>
      </w:r>
    </w:p>
    <w:p w14:paraId="19123D3F" w14:textId="12109F91" w:rsidR="00C07853" w:rsidRDefault="00C07853" w:rsidP="00901A85">
      <w:pPr>
        <w:pStyle w:val="ListParagraph"/>
        <w:numPr>
          <w:ilvl w:val="0"/>
          <w:numId w:val="36"/>
        </w:numPr>
        <w:spacing w:after="0" w:line="240" w:lineRule="auto"/>
        <w:rPr>
          <w:sz w:val="22"/>
          <w:szCs w:val="22"/>
        </w:rPr>
      </w:pPr>
      <w:r>
        <w:rPr>
          <w:sz w:val="22"/>
          <w:szCs w:val="22"/>
        </w:rPr>
        <w:t>Strengthen international partnerships and expand on-the-ground, market-specific marketing support in priority international locations</w:t>
      </w:r>
    </w:p>
    <w:p w14:paraId="2BB6D00B" w14:textId="1DFA95F2" w:rsidR="00C07853" w:rsidRPr="00901A85" w:rsidRDefault="00C07853" w:rsidP="00901A85">
      <w:pPr>
        <w:pStyle w:val="ListParagraph"/>
        <w:numPr>
          <w:ilvl w:val="0"/>
          <w:numId w:val="36"/>
        </w:numPr>
        <w:spacing w:after="0" w:line="240" w:lineRule="auto"/>
        <w:rPr>
          <w:sz w:val="22"/>
          <w:szCs w:val="22"/>
        </w:rPr>
      </w:pPr>
      <w:r>
        <w:rPr>
          <w:sz w:val="22"/>
          <w:szCs w:val="22"/>
        </w:rPr>
        <w:t xml:space="preserve">Enhance international experiences for current </w:t>
      </w:r>
      <w:r w:rsidR="00A2431C">
        <w:rPr>
          <w:sz w:val="22"/>
          <w:szCs w:val="22"/>
        </w:rPr>
        <w:t>students</w:t>
      </w:r>
    </w:p>
    <w:p w14:paraId="0BF57D13" w14:textId="77777777" w:rsidR="00901A85" w:rsidRDefault="00901A85" w:rsidP="004729BE">
      <w:pPr>
        <w:spacing w:after="0" w:line="240" w:lineRule="auto"/>
        <w:rPr>
          <w:sz w:val="22"/>
          <w:szCs w:val="22"/>
        </w:rPr>
      </w:pPr>
    </w:p>
    <w:p w14:paraId="2EAB1CC9" w14:textId="71240146" w:rsidR="004729BE" w:rsidRPr="004729BE" w:rsidRDefault="00C07853" w:rsidP="004729BE">
      <w:pPr>
        <w:spacing w:after="0" w:line="240" w:lineRule="auto"/>
        <w:rPr>
          <w:i/>
          <w:iCs/>
          <w:sz w:val="22"/>
          <w:szCs w:val="22"/>
        </w:rPr>
      </w:pPr>
      <w:r w:rsidRPr="00C07853">
        <w:rPr>
          <w:i/>
          <w:iCs/>
          <w:sz w:val="22"/>
          <w:szCs w:val="22"/>
        </w:rPr>
        <w:t>Additional</w:t>
      </w:r>
      <w:r w:rsidR="00901A85" w:rsidRPr="00C07853">
        <w:rPr>
          <w:i/>
          <w:iCs/>
          <w:sz w:val="22"/>
          <w:szCs w:val="22"/>
        </w:rPr>
        <w:t xml:space="preserve"> priorities</w:t>
      </w:r>
      <w:r w:rsidRPr="00C07853">
        <w:rPr>
          <w:i/>
          <w:iCs/>
          <w:sz w:val="22"/>
          <w:szCs w:val="22"/>
        </w:rPr>
        <w:t xml:space="preserve"> </w:t>
      </w:r>
      <w:r w:rsidR="00496054">
        <w:rPr>
          <w:i/>
          <w:iCs/>
          <w:sz w:val="22"/>
          <w:szCs w:val="22"/>
        </w:rPr>
        <w:t>discussed during our meeting</w:t>
      </w:r>
      <w:r w:rsidR="00901A85" w:rsidRPr="00C07853">
        <w:rPr>
          <w:i/>
          <w:iCs/>
          <w:sz w:val="22"/>
          <w:szCs w:val="22"/>
        </w:rPr>
        <w:t>:</w:t>
      </w:r>
    </w:p>
    <w:p w14:paraId="29B7E7EB" w14:textId="77777777" w:rsidR="007F11DB" w:rsidRPr="004729BE" w:rsidRDefault="007F11DB" w:rsidP="007F11DB">
      <w:pPr>
        <w:numPr>
          <w:ilvl w:val="0"/>
          <w:numId w:val="35"/>
        </w:numPr>
        <w:spacing w:after="0" w:line="240" w:lineRule="auto"/>
        <w:rPr>
          <w:sz w:val="22"/>
          <w:szCs w:val="22"/>
        </w:rPr>
      </w:pPr>
      <w:r w:rsidRPr="004729BE">
        <w:rPr>
          <w:sz w:val="22"/>
          <w:szCs w:val="22"/>
        </w:rPr>
        <w:t>Grow the network of international partners for reliable long-term pathways</w:t>
      </w:r>
    </w:p>
    <w:p w14:paraId="66557642" w14:textId="77777777" w:rsidR="007F11DB" w:rsidRPr="004729BE" w:rsidRDefault="007F11DB" w:rsidP="007F11DB">
      <w:pPr>
        <w:numPr>
          <w:ilvl w:val="0"/>
          <w:numId w:val="35"/>
        </w:numPr>
        <w:spacing w:after="0" w:line="240" w:lineRule="auto"/>
        <w:rPr>
          <w:sz w:val="22"/>
          <w:szCs w:val="22"/>
        </w:rPr>
      </w:pPr>
      <w:r w:rsidRPr="004729BE">
        <w:rPr>
          <w:sz w:val="22"/>
          <w:szCs w:val="22"/>
        </w:rPr>
        <w:t>Develop a better online portfolio of offerings, including non-degree and certificate programs</w:t>
      </w:r>
    </w:p>
    <w:p w14:paraId="4030BAE8" w14:textId="77777777" w:rsidR="007837C5" w:rsidRPr="004729BE" w:rsidRDefault="007837C5" w:rsidP="007837C5">
      <w:pPr>
        <w:numPr>
          <w:ilvl w:val="0"/>
          <w:numId w:val="35"/>
        </w:numPr>
        <w:spacing w:after="0" w:line="240" w:lineRule="auto"/>
        <w:rPr>
          <w:sz w:val="22"/>
          <w:szCs w:val="22"/>
        </w:rPr>
      </w:pPr>
      <w:r w:rsidRPr="004729BE">
        <w:rPr>
          <w:sz w:val="22"/>
          <w:szCs w:val="22"/>
        </w:rPr>
        <w:t>Require each college to develop its own global plan; establish a formal collaboration process</w:t>
      </w:r>
    </w:p>
    <w:p w14:paraId="65182BB5" w14:textId="77777777" w:rsidR="007837C5" w:rsidRPr="004729BE" w:rsidRDefault="007837C5" w:rsidP="007837C5">
      <w:pPr>
        <w:numPr>
          <w:ilvl w:val="0"/>
          <w:numId w:val="35"/>
        </w:numPr>
        <w:spacing w:after="0" w:line="240" w:lineRule="auto"/>
        <w:rPr>
          <w:sz w:val="22"/>
          <w:szCs w:val="22"/>
        </w:rPr>
      </w:pPr>
      <w:r w:rsidRPr="004729BE">
        <w:rPr>
          <w:sz w:val="22"/>
          <w:szCs w:val="22"/>
        </w:rPr>
        <w:t>Launch a Summer International Experience for High School Students (target: July)</w:t>
      </w:r>
    </w:p>
    <w:p w14:paraId="31F31365" w14:textId="77777777" w:rsidR="004729BE" w:rsidRPr="004729BE" w:rsidRDefault="004729BE" w:rsidP="004729BE">
      <w:pPr>
        <w:numPr>
          <w:ilvl w:val="0"/>
          <w:numId w:val="35"/>
        </w:numPr>
        <w:spacing w:after="0" w:line="240" w:lineRule="auto"/>
        <w:rPr>
          <w:sz w:val="22"/>
          <w:szCs w:val="22"/>
        </w:rPr>
      </w:pPr>
      <w:r w:rsidRPr="004729BE">
        <w:rPr>
          <w:sz w:val="22"/>
          <w:szCs w:val="22"/>
        </w:rPr>
        <w:t xml:space="preserve">Increase international enrollment, with emphasis on diversity of </w:t>
      </w:r>
      <w:proofErr w:type="gramStart"/>
      <w:r w:rsidRPr="004729BE">
        <w:rPr>
          <w:sz w:val="22"/>
          <w:szCs w:val="22"/>
        </w:rPr>
        <w:t>country</w:t>
      </w:r>
      <w:proofErr w:type="gramEnd"/>
      <w:r w:rsidRPr="004729BE">
        <w:rPr>
          <w:sz w:val="22"/>
          <w:szCs w:val="22"/>
        </w:rPr>
        <w:t xml:space="preserve"> of origin</w:t>
      </w:r>
    </w:p>
    <w:p w14:paraId="553BD73E" w14:textId="77777777" w:rsidR="004729BE" w:rsidRPr="004729BE" w:rsidRDefault="004729BE" w:rsidP="004729BE">
      <w:pPr>
        <w:numPr>
          <w:ilvl w:val="0"/>
          <w:numId w:val="35"/>
        </w:numPr>
        <w:spacing w:after="0" w:line="240" w:lineRule="auto"/>
        <w:rPr>
          <w:sz w:val="22"/>
          <w:szCs w:val="22"/>
        </w:rPr>
      </w:pPr>
      <w:r w:rsidRPr="004729BE">
        <w:rPr>
          <w:sz w:val="22"/>
          <w:szCs w:val="22"/>
        </w:rPr>
        <w:t>Expand faculty-led programs abroad and create international experiences at home</w:t>
      </w:r>
    </w:p>
    <w:p w14:paraId="3AAC6D32" w14:textId="31D17A53" w:rsidR="00B41817" w:rsidRPr="007F11DB" w:rsidRDefault="004729BE" w:rsidP="00B41817">
      <w:pPr>
        <w:numPr>
          <w:ilvl w:val="0"/>
          <w:numId w:val="35"/>
        </w:numPr>
        <w:spacing w:after="0" w:line="240" w:lineRule="auto"/>
        <w:rPr>
          <w:sz w:val="22"/>
          <w:szCs w:val="22"/>
        </w:rPr>
      </w:pPr>
      <w:r w:rsidRPr="004729BE">
        <w:rPr>
          <w:sz w:val="22"/>
          <w:szCs w:val="22"/>
        </w:rPr>
        <w:t>Increase Honors participation from international students</w:t>
      </w:r>
    </w:p>
    <w:p w14:paraId="4E0CD20D" w14:textId="77777777" w:rsidR="00977656" w:rsidRDefault="00977656" w:rsidP="00977656">
      <w:pPr>
        <w:pBdr>
          <w:bottom w:val="single" w:sz="4" w:space="1" w:color="auto"/>
        </w:pBdr>
      </w:pPr>
    </w:p>
    <w:p w14:paraId="5CE3288B" w14:textId="77777777" w:rsidR="00977656" w:rsidRDefault="00977656" w:rsidP="00977656">
      <w:pPr>
        <w:pStyle w:val="Heading2"/>
        <w:rPr>
          <w:sz w:val="24"/>
          <w:szCs w:val="24"/>
        </w:rPr>
      </w:pPr>
      <w:r w:rsidRPr="00EC145B">
        <w:rPr>
          <w:sz w:val="24"/>
          <w:szCs w:val="24"/>
        </w:rPr>
        <w:t>Next Steps &amp; To-Do</w:t>
      </w:r>
      <w:r>
        <w:rPr>
          <w:sz w:val="24"/>
          <w:szCs w:val="24"/>
        </w:rPr>
        <w:t>s</w:t>
      </w:r>
    </w:p>
    <w:p w14:paraId="6C4985C8" w14:textId="77777777" w:rsidR="00FD2E55" w:rsidRPr="00FD2E55" w:rsidRDefault="00FD2E55" w:rsidP="00FD2E55">
      <w:pPr>
        <w:numPr>
          <w:ilvl w:val="0"/>
          <w:numId w:val="34"/>
        </w:numPr>
        <w:spacing w:after="0" w:line="240" w:lineRule="auto"/>
        <w:rPr>
          <w:sz w:val="22"/>
          <w:szCs w:val="22"/>
        </w:rPr>
      </w:pPr>
      <w:r w:rsidRPr="00FD2E55">
        <w:rPr>
          <w:b/>
          <w:bCs/>
          <w:sz w:val="22"/>
          <w:szCs w:val="22"/>
        </w:rPr>
        <w:t>Immediate To-Dos (Before Next Meeting)</w:t>
      </w:r>
    </w:p>
    <w:p w14:paraId="288C77CF" w14:textId="77777777" w:rsidR="00FD2E55" w:rsidRPr="00FD2E55" w:rsidRDefault="00FD2E55" w:rsidP="00FD2E55">
      <w:pPr>
        <w:numPr>
          <w:ilvl w:val="1"/>
          <w:numId w:val="34"/>
        </w:numPr>
        <w:spacing w:after="0" w:line="240" w:lineRule="auto"/>
        <w:rPr>
          <w:sz w:val="22"/>
          <w:szCs w:val="22"/>
        </w:rPr>
      </w:pPr>
      <w:r w:rsidRPr="00FD2E55">
        <w:rPr>
          <w:sz w:val="22"/>
          <w:szCs w:val="22"/>
        </w:rPr>
        <w:t>Team: Conduct peer benchmarking against comparable institutions (Honors-Global integration, summer programs, international recruitment models)</w:t>
      </w:r>
    </w:p>
    <w:p w14:paraId="2FDD00B7" w14:textId="77777777" w:rsidR="00FD2E55" w:rsidRPr="00FD2E55" w:rsidRDefault="00FD2E55" w:rsidP="00FD2E55">
      <w:pPr>
        <w:numPr>
          <w:ilvl w:val="0"/>
          <w:numId w:val="34"/>
        </w:numPr>
        <w:spacing w:after="0" w:line="240" w:lineRule="auto"/>
        <w:rPr>
          <w:sz w:val="22"/>
          <w:szCs w:val="22"/>
        </w:rPr>
      </w:pPr>
      <w:r w:rsidRPr="00FD2E55">
        <w:rPr>
          <w:b/>
          <w:bCs/>
          <w:sz w:val="22"/>
          <w:szCs w:val="22"/>
        </w:rPr>
        <w:t>Future To-Dos</w:t>
      </w:r>
    </w:p>
    <w:p w14:paraId="4C712F04" w14:textId="77777777" w:rsidR="00FD2E55" w:rsidRPr="00FD2E55" w:rsidRDefault="00FD2E55" w:rsidP="00FD2E55">
      <w:pPr>
        <w:numPr>
          <w:ilvl w:val="1"/>
          <w:numId w:val="34"/>
        </w:numPr>
        <w:spacing w:after="0" w:line="240" w:lineRule="auto"/>
        <w:rPr>
          <w:sz w:val="22"/>
          <w:szCs w:val="22"/>
        </w:rPr>
      </w:pPr>
      <w:r w:rsidRPr="00FD2E55">
        <w:rPr>
          <w:sz w:val="22"/>
          <w:szCs w:val="22"/>
        </w:rPr>
        <w:t>Continue refining the value proposition for each audience: domestic honors students, prospective international students, partner universities, and other KSU colleges</w:t>
      </w:r>
    </w:p>
    <w:p w14:paraId="2D2591AF" w14:textId="77777777" w:rsidR="00FD2E55" w:rsidRPr="00FD2E55" w:rsidRDefault="00FD2E55" w:rsidP="00FD2E55">
      <w:pPr>
        <w:numPr>
          <w:ilvl w:val="1"/>
          <w:numId w:val="34"/>
        </w:numPr>
        <w:spacing w:after="0" w:line="240" w:lineRule="auto"/>
        <w:rPr>
          <w:sz w:val="22"/>
          <w:szCs w:val="22"/>
        </w:rPr>
      </w:pPr>
      <w:r w:rsidRPr="00FD2E55">
        <w:rPr>
          <w:sz w:val="22"/>
          <w:szCs w:val="22"/>
        </w:rPr>
        <w:t>Advance the Florence campus legal entity conversion from study abroad to degree-granting status</w:t>
      </w:r>
    </w:p>
    <w:p w14:paraId="1552A943" w14:textId="77777777" w:rsidR="00FD2E55" w:rsidRPr="00FD2E55" w:rsidRDefault="00FD2E55" w:rsidP="00FD2E55">
      <w:pPr>
        <w:numPr>
          <w:ilvl w:val="1"/>
          <w:numId w:val="34"/>
        </w:numPr>
        <w:spacing w:after="0" w:line="240" w:lineRule="auto"/>
        <w:rPr>
          <w:sz w:val="22"/>
          <w:szCs w:val="22"/>
        </w:rPr>
      </w:pPr>
      <w:r w:rsidRPr="00FD2E55">
        <w:rPr>
          <w:sz w:val="22"/>
          <w:szCs w:val="22"/>
        </w:rPr>
        <w:t>Continue developing two-plus-two and one-plus-one articulation agreements with international partners</w:t>
      </w:r>
    </w:p>
    <w:p w14:paraId="1F343C25" w14:textId="77777777" w:rsidR="00FD2E55" w:rsidRPr="00FD2E55" w:rsidRDefault="00FD2E55" w:rsidP="00FD2E55">
      <w:pPr>
        <w:numPr>
          <w:ilvl w:val="1"/>
          <w:numId w:val="34"/>
        </w:numPr>
        <w:spacing w:after="0" w:line="240" w:lineRule="auto"/>
        <w:rPr>
          <w:sz w:val="22"/>
          <w:szCs w:val="22"/>
        </w:rPr>
      </w:pPr>
      <w:r w:rsidRPr="00FD2E55">
        <w:rPr>
          <w:sz w:val="22"/>
          <w:szCs w:val="22"/>
        </w:rPr>
        <w:t>Progress planning for the July Summer International Experience, including logistics for hosting minors</w:t>
      </w:r>
    </w:p>
    <w:p w14:paraId="31F411E3" w14:textId="77777777" w:rsidR="00FD2E55" w:rsidRPr="00FD2E55" w:rsidRDefault="00FD2E55" w:rsidP="00FD2E55">
      <w:pPr>
        <w:numPr>
          <w:ilvl w:val="1"/>
          <w:numId w:val="34"/>
        </w:numPr>
        <w:spacing w:after="0" w:line="240" w:lineRule="auto"/>
        <w:rPr>
          <w:sz w:val="22"/>
          <w:szCs w:val="22"/>
        </w:rPr>
      </w:pPr>
      <w:r w:rsidRPr="00FD2E55">
        <w:rPr>
          <w:sz w:val="22"/>
          <w:szCs w:val="22"/>
        </w:rPr>
        <w:t>Explore scaling the peer-to-peer mentorship program to pair domestic and international students</w:t>
      </w:r>
    </w:p>
    <w:p w14:paraId="7B5EFF03" w14:textId="77777777" w:rsidR="00FD2E55" w:rsidRPr="00FD2E55" w:rsidRDefault="00FD2E55" w:rsidP="00FD2E55">
      <w:pPr>
        <w:numPr>
          <w:ilvl w:val="1"/>
          <w:numId w:val="34"/>
        </w:numPr>
        <w:spacing w:after="0" w:line="240" w:lineRule="auto"/>
        <w:rPr>
          <w:sz w:val="22"/>
          <w:szCs w:val="22"/>
        </w:rPr>
      </w:pPr>
      <w:r w:rsidRPr="00FD2E55">
        <w:rPr>
          <w:sz w:val="22"/>
          <w:szCs w:val="22"/>
        </w:rPr>
        <w:t>Investigate expanding the American Academy model into Egypt, Jordan, and Uzbekistan</w:t>
      </w:r>
    </w:p>
    <w:p w14:paraId="066A1639" w14:textId="77777777" w:rsidR="00FD2E55" w:rsidRPr="00FD2E55" w:rsidRDefault="00FD2E55" w:rsidP="00FD2E55">
      <w:pPr>
        <w:numPr>
          <w:ilvl w:val="1"/>
          <w:numId w:val="34"/>
        </w:numPr>
        <w:spacing w:after="0" w:line="240" w:lineRule="auto"/>
        <w:rPr>
          <w:sz w:val="22"/>
          <w:szCs w:val="22"/>
        </w:rPr>
      </w:pPr>
      <w:r w:rsidRPr="00FD2E55">
        <w:rPr>
          <w:sz w:val="22"/>
          <w:szCs w:val="22"/>
        </w:rPr>
        <w:t>Build a more structured process for UCM on-the-ground content creation at international locations</w:t>
      </w:r>
    </w:p>
    <w:p w14:paraId="2EE32D33" w14:textId="77777777" w:rsidR="00FD2E55" w:rsidRPr="00FD2E55" w:rsidRDefault="00FD2E55" w:rsidP="00FD2E55">
      <w:pPr>
        <w:numPr>
          <w:ilvl w:val="1"/>
          <w:numId w:val="34"/>
        </w:numPr>
        <w:spacing w:after="0" w:line="240" w:lineRule="auto"/>
        <w:rPr>
          <w:sz w:val="22"/>
          <w:szCs w:val="22"/>
        </w:rPr>
      </w:pPr>
      <w:r w:rsidRPr="00FD2E55">
        <w:rPr>
          <w:sz w:val="22"/>
          <w:szCs w:val="22"/>
        </w:rPr>
        <w:t>Work with individual colleges to begin developing intentional international strategies</w:t>
      </w:r>
    </w:p>
    <w:p w14:paraId="5C49C29C" w14:textId="77777777" w:rsidR="00FD2E55" w:rsidRPr="00FD2E55" w:rsidRDefault="00FD2E55" w:rsidP="00FD2E55">
      <w:pPr>
        <w:numPr>
          <w:ilvl w:val="1"/>
          <w:numId w:val="34"/>
        </w:numPr>
        <w:spacing w:after="0" w:line="240" w:lineRule="auto"/>
        <w:rPr>
          <w:sz w:val="22"/>
          <w:szCs w:val="22"/>
        </w:rPr>
      </w:pPr>
      <w:r w:rsidRPr="00FD2E55">
        <w:rPr>
          <w:sz w:val="22"/>
          <w:szCs w:val="22"/>
        </w:rPr>
        <w:t>Expand interdisciplinary course offerings through the Honors College, open to the broader campus community</w:t>
      </w:r>
    </w:p>
    <w:p w14:paraId="14BBC6A6" w14:textId="77777777" w:rsidR="00FD2E55" w:rsidRPr="00FD2E55" w:rsidRDefault="00FD2E55" w:rsidP="00FD2E55">
      <w:pPr>
        <w:numPr>
          <w:ilvl w:val="1"/>
          <w:numId w:val="34"/>
        </w:numPr>
        <w:spacing w:after="0" w:line="240" w:lineRule="auto"/>
        <w:rPr>
          <w:sz w:val="22"/>
          <w:szCs w:val="22"/>
        </w:rPr>
      </w:pPr>
      <w:r w:rsidRPr="00FD2E55">
        <w:rPr>
          <w:sz w:val="22"/>
          <w:szCs w:val="22"/>
        </w:rPr>
        <w:t>Explore expanded online and non-degree offerings as a market-penetration and brand-awareness tool</w:t>
      </w:r>
    </w:p>
    <w:p w14:paraId="26D7EDB1" w14:textId="77777777" w:rsidR="00BC59CB" w:rsidRPr="00FD2E55" w:rsidRDefault="00BC59CB" w:rsidP="00FD2E55">
      <w:pPr>
        <w:spacing w:after="0" w:line="240" w:lineRule="auto"/>
        <w:rPr>
          <w:sz w:val="22"/>
          <w:szCs w:val="22"/>
        </w:rPr>
      </w:pPr>
    </w:p>
    <w:p w14:paraId="098B166A" w14:textId="77777777" w:rsidR="00BC59CB" w:rsidRPr="00FD2E55" w:rsidRDefault="00BC59CB" w:rsidP="00FD2E55">
      <w:pPr>
        <w:spacing w:after="0" w:line="240" w:lineRule="auto"/>
        <w:rPr>
          <w:sz w:val="22"/>
          <w:szCs w:val="22"/>
        </w:rPr>
      </w:pPr>
    </w:p>
    <w:sectPr w:rsidR="00BC59CB" w:rsidRPr="00FD2E55" w:rsidSect="00CB157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A0E57" w14:textId="77777777" w:rsidR="00D55DFB" w:rsidRDefault="00D55DFB" w:rsidP="00837602">
      <w:pPr>
        <w:spacing w:after="0" w:line="240" w:lineRule="auto"/>
      </w:pPr>
      <w:r>
        <w:separator/>
      </w:r>
    </w:p>
  </w:endnote>
  <w:endnote w:type="continuationSeparator" w:id="0">
    <w:p w14:paraId="543B22F5" w14:textId="77777777" w:rsidR="00D55DFB" w:rsidRDefault="00D55DFB" w:rsidP="00837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0B854" w14:textId="77777777" w:rsidR="00D55DFB" w:rsidRDefault="00D55DFB" w:rsidP="00837602">
      <w:pPr>
        <w:spacing w:after="0" w:line="240" w:lineRule="auto"/>
      </w:pPr>
      <w:r>
        <w:separator/>
      </w:r>
    </w:p>
  </w:footnote>
  <w:footnote w:type="continuationSeparator" w:id="0">
    <w:p w14:paraId="42D5BABC" w14:textId="77777777" w:rsidR="00D55DFB" w:rsidRDefault="00D55DFB" w:rsidP="008376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E9CFA" w14:textId="77777777" w:rsidR="00837602" w:rsidRPr="00A02FE1" w:rsidRDefault="00837602" w:rsidP="00837602">
    <w:pPr>
      <w:jc w:val="right"/>
      <w:rPr>
        <w:rFonts w:ascii="Arial" w:hAnsi="Arial" w:cs="Arial"/>
      </w:rPr>
    </w:pPr>
    <w:r>
      <w:rPr>
        <w:rFonts w:ascii="Arial" w:hAnsi="Arial" w:cs="Arial"/>
        <w:noProof/>
      </w:rPr>
      <w:drawing>
        <wp:anchor distT="0" distB="0" distL="114300" distR="114300" simplePos="0" relativeHeight="251658240" behindDoc="1" locked="0" layoutInCell="1" allowOverlap="1" wp14:anchorId="3988DD31" wp14:editId="67B9AAE9">
          <wp:simplePos x="0" y="0"/>
          <wp:positionH relativeFrom="margin">
            <wp:posOffset>-676275</wp:posOffset>
          </wp:positionH>
          <wp:positionV relativeFrom="paragraph">
            <wp:posOffset>-190500</wp:posOffset>
          </wp:positionV>
          <wp:extent cx="2981325" cy="628107"/>
          <wp:effectExtent l="0" t="0" r="0" b="0"/>
          <wp:wrapNone/>
          <wp:docPr id="1841690895" name="Picture 184169089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981325" cy="6281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D90D11" w14:textId="77777777" w:rsidR="00837602" w:rsidRDefault="008376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660F3"/>
    <w:multiLevelType w:val="hybridMultilevel"/>
    <w:tmpl w:val="3348E2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3973060"/>
    <w:multiLevelType w:val="multilevel"/>
    <w:tmpl w:val="1F5E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91862"/>
    <w:multiLevelType w:val="hybridMultilevel"/>
    <w:tmpl w:val="98929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C1ADE"/>
    <w:multiLevelType w:val="hybridMultilevel"/>
    <w:tmpl w:val="DA9C358C"/>
    <w:lvl w:ilvl="0" w:tplc="C30C1D16">
      <w:start w:val="1"/>
      <w:numFmt w:val="bullet"/>
      <w:lvlText w:val="•"/>
      <w:lvlJc w:val="left"/>
      <w:pPr>
        <w:ind w:left="720" w:hanging="360"/>
      </w:pPr>
    </w:lvl>
    <w:lvl w:ilvl="1" w:tplc="56BE526E">
      <w:start w:val="1"/>
      <w:numFmt w:val="bullet"/>
      <w:lvlText w:val="o"/>
      <w:lvlJc w:val="left"/>
      <w:pPr>
        <w:ind w:left="1440" w:hanging="360"/>
      </w:pPr>
    </w:lvl>
    <w:lvl w:ilvl="2" w:tplc="DD9437F0">
      <w:numFmt w:val="decimal"/>
      <w:lvlText w:val=""/>
      <w:lvlJc w:val="left"/>
      <w:pPr>
        <w:ind w:left="0" w:firstLine="0"/>
      </w:pPr>
    </w:lvl>
    <w:lvl w:ilvl="3" w:tplc="7D803762">
      <w:numFmt w:val="decimal"/>
      <w:lvlText w:val=""/>
      <w:lvlJc w:val="left"/>
      <w:pPr>
        <w:ind w:left="0" w:firstLine="0"/>
      </w:pPr>
    </w:lvl>
    <w:lvl w:ilvl="4" w:tplc="1E40F69A">
      <w:numFmt w:val="decimal"/>
      <w:lvlText w:val=""/>
      <w:lvlJc w:val="left"/>
      <w:pPr>
        <w:ind w:left="0" w:firstLine="0"/>
      </w:pPr>
    </w:lvl>
    <w:lvl w:ilvl="5" w:tplc="17F8C30C">
      <w:numFmt w:val="decimal"/>
      <w:lvlText w:val=""/>
      <w:lvlJc w:val="left"/>
      <w:pPr>
        <w:ind w:left="0" w:firstLine="0"/>
      </w:pPr>
    </w:lvl>
    <w:lvl w:ilvl="6" w:tplc="3F4EFEDC">
      <w:numFmt w:val="decimal"/>
      <w:lvlText w:val=""/>
      <w:lvlJc w:val="left"/>
      <w:pPr>
        <w:ind w:left="0" w:firstLine="0"/>
      </w:pPr>
    </w:lvl>
    <w:lvl w:ilvl="7" w:tplc="0A780374">
      <w:numFmt w:val="decimal"/>
      <w:lvlText w:val=""/>
      <w:lvlJc w:val="left"/>
      <w:pPr>
        <w:ind w:left="0" w:firstLine="0"/>
      </w:pPr>
    </w:lvl>
    <w:lvl w:ilvl="8" w:tplc="CF964D24">
      <w:numFmt w:val="decimal"/>
      <w:lvlText w:val=""/>
      <w:lvlJc w:val="left"/>
      <w:pPr>
        <w:ind w:left="0" w:firstLine="0"/>
      </w:pPr>
    </w:lvl>
  </w:abstractNum>
  <w:abstractNum w:abstractNumId="4" w15:restartNumberingAfterBreak="0">
    <w:nsid w:val="18BF03F2"/>
    <w:multiLevelType w:val="hybridMultilevel"/>
    <w:tmpl w:val="AFC0E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534EB3"/>
    <w:multiLevelType w:val="multilevel"/>
    <w:tmpl w:val="F87C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E2EC1"/>
    <w:multiLevelType w:val="hybridMultilevel"/>
    <w:tmpl w:val="135051C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F3C0121"/>
    <w:multiLevelType w:val="hybridMultilevel"/>
    <w:tmpl w:val="834EC48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F93789A"/>
    <w:multiLevelType w:val="multilevel"/>
    <w:tmpl w:val="1E9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32019"/>
    <w:multiLevelType w:val="hybridMultilevel"/>
    <w:tmpl w:val="33464C38"/>
    <w:lvl w:ilvl="0" w:tplc="6B340816">
      <w:start w:val="1"/>
      <w:numFmt w:val="bullet"/>
      <w:lvlText w:val="•"/>
      <w:lvlJc w:val="left"/>
      <w:pPr>
        <w:ind w:left="720" w:hanging="360"/>
      </w:pPr>
    </w:lvl>
    <w:lvl w:ilvl="1" w:tplc="8BD00A94">
      <w:numFmt w:val="decimal"/>
      <w:lvlText w:val=""/>
      <w:lvlJc w:val="left"/>
      <w:pPr>
        <w:ind w:left="0" w:firstLine="0"/>
      </w:pPr>
    </w:lvl>
    <w:lvl w:ilvl="2" w:tplc="247E3BE8">
      <w:numFmt w:val="decimal"/>
      <w:lvlText w:val=""/>
      <w:lvlJc w:val="left"/>
      <w:pPr>
        <w:ind w:left="0" w:firstLine="0"/>
      </w:pPr>
    </w:lvl>
    <w:lvl w:ilvl="3" w:tplc="C764041E">
      <w:numFmt w:val="decimal"/>
      <w:lvlText w:val=""/>
      <w:lvlJc w:val="left"/>
      <w:pPr>
        <w:ind w:left="0" w:firstLine="0"/>
      </w:pPr>
    </w:lvl>
    <w:lvl w:ilvl="4" w:tplc="4080D860">
      <w:numFmt w:val="decimal"/>
      <w:lvlText w:val=""/>
      <w:lvlJc w:val="left"/>
      <w:pPr>
        <w:ind w:left="0" w:firstLine="0"/>
      </w:pPr>
    </w:lvl>
    <w:lvl w:ilvl="5" w:tplc="5FEEC3E2">
      <w:numFmt w:val="decimal"/>
      <w:lvlText w:val=""/>
      <w:lvlJc w:val="left"/>
      <w:pPr>
        <w:ind w:left="0" w:firstLine="0"/>
      </w:pPr>
    </w:lvl>
    <w:lvl w:ilvl="6" w:tplc="4DFC336E">
      <w:numFmt w:val="decimal"/>
      <w:lvlText w:val=""/>
      <w:lvlJc w:val="left"/>
      <w:pPr>
        <w:ind w:left="0" w:firstLine="0"/>
      </w:pPr>
    </w:lvl>
    <w:lvl w:ilvl="7" w:tplc="62EEB1A0">
      <w:numFmt w:val="decimal"/>
      <w:lvlText w:val=""/>
      <w:lvlJc w:val="left"/>
      <w:pPr>
        <w:ind w:left="0" w:firstLine="0"/>
      </w:pPr>
    </w:lvl>
    <w:lvl w:ilvl="8" w:tplc="E7E00A9A">
      <w:numFmt w:val="decimal"/>
      <w:lvlText w:val=""/>
      <w:lvlJc w:val="left"/>
      <w:pPr>
        <w:ind w:left="0" w:firstLine="0"/>
      </w:pPr>
    </w:lvl>
  </w:abstractNum>
  <w:abstractNum w:abstractNumId="10" w15:restartNumberingAfterBreak="0">
    <w:nsid w:val="23B228D9"/>
    <w:multiLevelType w:val="hybridMultilevel"/>
    <w:tmpl w:val="025A91E6"/>
    <w:lvl w:ilvl="0" w:tplc="4446894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235D74"/>
    <w:multiLevelType w:val="multilevel"/>
    <w:tmpl w:val="EFD6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B517A"/>
    <w:multiLevelType w:val="hybridMultilevel"/>
    <w:tmpl w:val="3BCC85F2"/>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FF32DC4"/>
    <w:multiLevelType w:val="multilevel"/>
    <w:tmpl w:val="E7CC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73FF4"/>
    <w:multiLevelType w:val="multilevel"/>
    <w:tmpl w:val="574A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C4CA3"/>
    <w:multiLevelType w:val="hybridMultilevel"/>
    <w:tmpl w:val="456A588C"/>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6CC6DB7"/>
    <w:multiLevelType w:val="hybridMultilevel"/>
    <w:tmpl w:val="3F24C31E"/>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A5D36D2"/>
    <w:multiLevelType w:val="multilevel"/>
    <w:tmpl w:val="B5C4A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2409B"/>
    <w:multiLevelType w:val="multilevel"/>
    <w:tmpl w:val="5438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E437E"/>
    <w:multiLevelType w:val="multilevel"/>
    <w:tmpl w:val="0D66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7D6131"/>
    <w:multiLevelType w:val="hybridMultilevel"/>
    <w:tmpl w:val="B0B2085C"/>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406B7B09"/>
    <w:multiLevelType w:val="multilevel"/>
    <w:tmpl w:val="D566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A2D37"/>
    <w:multiLevelType w:val="multilevel"/>
    <w:tmpl w:val="C9626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9738E0"/>
    <w:multiLevelType w:val="hybridMultilevel"/>
    <w:tmpl w:val="47A87C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8536664"/>
    <w:multiLevelType w:val="multilevel"/>
    <w:tmpl w:val="8DCC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8B1AB1"/>
    <w:multiLevelType w:val="hybridMultilevel"/>
    <w:tmpl w:val="3B2A28EE"/>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4F90121E"/>
    <w:multiLevelType w:val="multilevel"/>
    <w:tmpl w:val="60EC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566F2"/>
    <w:multiLevelType w:val="multilevel"/>
    <w:tmpl w:val="4EFA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EC6A57"/>
    <w:multiLevelType w:val="multilevel"/>
    <w:tmpl w:val="A704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C03CEC"/>
    <w:multiLevelType w:val="multilevel"/>
    <w:tmpl w:val="CE86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C150F2"/>
    <w:multiLevelType w:val="hybridMultilevel"/>
    <w:tmpl w:val="15ACA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B03D40"/>
    <w:multiLevelType w:val="hybridMultilevel"/>
    <w:tmpl w:val="F34ADE6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6D1A5DC1"/>
    <w:multiLevelType w:val="multilevel"/>
    <w:tmpl w:val="1D9E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A23C6A"/>
    <w:multiLevelType w:val="hybridMultilevel"/>
    <w:tmpl w:val="2BCC90C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757A2120"/>
    <w:multiLevelType w:val="multilevel"/>
    <w:tmpl w:val="0B16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F955DD"/>
    <w:multiLevelType w:val="hybridMultilevel"/>
    <w:tmpl w:val="7EDE7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596230">
    <w:abstractNumId w:val="11"/>
  </w:num>
  <w:num w:numId="2" w16cid:durableId="643706197">
    <w:abstractNumId w:val="2"/>
  </w:num>
  <w:num w:numId="3" w16cid:durableId="816528366">
    <w:abstractNumId w:val="21"/>
  </w:num>
  <w:num w:numId="4" w16cid:durableId="366221944">
    <w:abstractNumId w:val="27"/>
  </w:num>
  <w:num w:numId="5" w16cid:durableId="556597387">
    <w:abstractNumId w:val="35"/>
  </w:num>
  <w:num w:numId="6" w16cid:durableId="93868677">
    <w:abstractNumId w:val="0"/>
  </w:num>
  <w:num w:numId="7" w16cid:durableId="1555773297">
    <w:abstractNumId w:val="24"/>
  </w:num>
  <w:num w:numId="8" w16cid:durableId="2072998490">
    <w:abstractNumId w:val="23"/>
  </w:num>
  <w:num w:numId="9" w16cid:durableId="733431661">
    <w:abstractNumId w:val="34"/>
  </w:num>
  <w:num w:numId="10" w16cid:durableId="2108691263">
    <w:abstractNumId w:val="31"/>
  </w:num>
  <w:num w:numId="11" w16cid:durableId="436369247">
    <w:abstractNumId w:val="29"/>
  </w:num>
  <w:num w:numId="12" w16cid:durableId="1762264047">
    <w:abstractNumId w:val="33"/>
  </w:num>
  <w:num w:numId="13" w16cid:durableId="1678993787">
    <w:abstractNumId w:val="18"/>
  </w:num>
  <w:num w:numId="14" w16cid:durableId="457919128">
    <w:abstractNumId w:val="28"/>
  </w:num>
  <w:num w:numId="15" w16cid:durableId="2044480755">
    <w:abstractNumId w:val="12"/>
  </w:num>
  <w:num w:numId="16" w16cid:durableId="1268536099">
    <w:abstractNumId w:val="1"/>
  </w:num>
  <w:num w:numId="17" w16cid:durableId="2045934141">
    <w:abstractNumId w:val="7"/>
  </w:num>
  <w:num w:numId="18" w16cid:durableId="1469319323">
    <w:abstractNumId w:val="13"/>
  </w:num>
  <w:num w:numId="19" w16cid:durableId="2111661335">
    <w:abstractNumId w:val="26"/>
  </w:num>
  <w:num w:numId="20" w16cid:durableId="1359965765">
    <w:abstractNumId w:val="6"/>
  </w:num>
  <w:num w:numId="21" w16cid:durableId="1628000273">
    <w:abstractNumId w:val="20"/>
  </w:num>
  <w:num w:numId="22" w16cid:durableId="163740420">
    <w:abstractNumId w:val="22"/>
  </w:num>
  <w:num w:numId="23" w16cid:durableId="1642881335">
    <w:abstractNumId w:val="32"/>
  </w:num>
  <w:num w:numId="24" w16cid:durableId="419908707">
    <w:abstractNumId w:val="19"/>
  </w:num>
  <w:num w:numId="25" w16cid:durableId="1726565815">
    <w:abstractNumId w:val="14"/>
  </w:num>
  <w:num w:numId="26" w16cid:durableId="791510642">
    <w:abstractNumId w:val="17"/>
  </w:num>
  <w:num w:numId="27" w16cid:durableId="1084911440">
    <w:abstractNumId w:val="5"/>
  </w:num>
  <w:num w:numId="28" w16cid:durableId="59518985">
    <w:abstractNumId w:val="8"/>
  </w:num>
  <w:num w:numId="29" w16cid:durableId="943343515">
    <w:abstractNumId w:val="4"/>
  </w:num>
  <w:num w:numId="30" w16cid:durableId="630206797">
    <w:abstractNumId w:val="25"/>
  </w:num>
  <w:num w:numId="31" w16cid:durableId="1637024317">
    <w:abstractNumId w:val="16"/>
  </w:num>
  <w:num w:numId="32" w16cid:durableId="1471559080">
    <w:abstractNumId w:val="15"/>
  </w:num>
  <w:num w:numId="33" w16cid:durableId="1093355528">
    <w:abstractNumId w:val="10"/>
  </w:num>
  <w:num w:numId="34" w16cid:durableId="1993368368">
    <w:abstractNumId w:val="3"/>
  </w:num>
  <w:num w:numId="35" w16cid:durableId="1940986465">
    <w:abstractNumId w:val="9"/>
  </w:num>
  <w:num w:numId="36" w16cid:durableId="151252529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744"/>
    <w:rsid w:val="00010AE4"/>
    <w:rsid w:val="00015AFE"/>
    <w:rsid w:val="00027DAA"/>
    <w:rsid w:val="000701A8"/>
    <w:rsid w:val="00091B41"/>
    <w:rsid w:val="000A77F4"/>
    <w:rsid w:val="00183AC6"/>
    <w:rsid w:val="00183AEA"/>
    <w:rsid w:val="001A5BCC"/>
    <w:rsid w:val="001C0EC8"/>
    <w:rsid w:val="00217903"/>
    <w:rsid w:val="00295296"/>
    <w:rsid w:val="002C0B00"/>
    <w:rsid w:val="00302128"/>
    <w:rsid w:val="0033448F"/>
    <w:rsid w:val="003626E6"/>
    <w:rsid w:val="003938CD"/>
    <w:rsid w:val="00425719"/>
    <w:rsid w:val="004405DC"/>
    <w:rsid w:val="004729BE"/>
    <w:rsid w:val="00486FAB"/>
    <w:rsid w:val="004874AA"/>
    <w:rsid w:val="00496054"/>
    <w:rsid w:val="004A3B33"/>
    <w:rsid w:val="004E2AAD"/>
    <w:rsid w:val="004E58AE"/>
    <w:rsid w:val="005060EA"/>
    <w:rsid w:val="00594D00"/>
    <w:rsid w:val="005972F6"/>
    <w:rsid w:val="005B5E4B"/>
    <w:rsid w:val="005C1ABF"/>
    <w:rsid w:val="005E7FB1"/>
    <w:rsid w:val="00613256"/>
    <w:rsid w:val="00616B81"/>
    <w:rsid w:val="00626DDB"/>
    <w:rsid w:val="0063174D"/>
    <w:rsid w:val="006374E2"/>
    <w:rsid w:val="006E6E27"/>
    <w:rsid w:val="006F6DD8"/>
    <w:rsid w:val="00700582"/>
    <w:rsid w:val="00702AFF"/>
    <w:rsid w:val="00716C96"/>
    <w:rsid w:val="007252A8"/>
    <w:rsid w:val="00752525"/>
    <w:rsid w:val="007821BD"/>
    <w:rsid w:val="007837C5"/>
    <w:rsid w:val="007F11DB"/>
    <w:rsid w:val="00831105"/>
    <w:rsid w:val="00837602"/>
    <w:rsid w:val="00847002"/>
    <w:rsid w:val="00897DF8"/>
    <w:rsid w:val="008A422C"/>
    <w:rsid w:val="008B627F"/>
    <w:rsid w:val="008C796E"/>
    <w:rsid w:val="008F4580"/>
    <w:rsid w:val="00901A85"/>
    <w:rsid w:val="00977656"/>
    <w:rsid w:val="00A01620"/>
    <w:rsid w:val="00A2431C"/>
    <w:rsid w:val="00A7255A"/>
    <w:rsid w:val="00A84FB3"/>
    <w:rsid w:val="00AA30CD"/>
    <w:rsid w:val="00AF19DA"/>
    <w:rsid w:val="00B301C1"/>
    <w:rsid w:val="00B41817"/>
    <w:rsid w:val="00B97346"/>
    <w:rsid w:val="00BC59CB"/>
    <w:rsid w:val="00BD067A"/>
    <w:rsid w:val="00BF083F"/>
    <w:rsid w:val="00C07853"/>
    <w:rsid w:val="00C43BC4"/>
    <w:rsid w:val="00C52026"/>
    <w:rsid w:val="00C85C74"/>
    <w:rsid w:val="00CB157F"/>
    <w:rsid w:val="00CB1B27"/>
    <w:rsid w:val="00D235FB"/>
    <w:rsid w:val="00D55DFB"/>
    <w:rsid w:val="00DE551A"/>
    <w:rsid w:val="00E1133B"/>
    <w:rsid w:val="00E344A6"/>
    <w:rsid w:val="00E34D64"/>
    <w:rsid w:val="00EB7548"/>
    <w:rsid w:val="00EC145B"/>
    <w:rsid w:val="00EC1744"/>
    <w:rsid w:val="00ED5850"/>
    <w:rsid w:val="00ED6404"/>
    <w:rsid w:val="00F01EA1"/>
    <w:rsid w:val="00F30B16"/>
    <w:rsid w:val="00F54D57"/>
    <w:rsid w:val="00F62911"/>
    <w:rsid w:val="00F73AEF"/>
    <w:rsid w:val="00F9539F"/>
    <w:rsid w:val="00FD2E55"/>
    <w:rsid w:val="5AA8C2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F7FC0"/>
  <w15:chartTrackingRefBased/>
  <w15:docId w15:val="{7E179A1D-FCAE-45E6-9D80-DF61FF753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1744"/>
    <w:pPr>
      <w:keepNext/>
      <w:keepLines/>
      <w:spacing w:before="160" w:after="80"/>
      <w:outlineLvl w:val="1"/>
    </w:pPr>
    <w:rPr>
      <w:rFonts w:asciiTheme="majorHAnsi" w:eastAsiaTheme="majorEastAsia" w:hAnsiTheme="majorHAnsi" w:cstheme="majorBidi"/>
      <w:b/>
      <w:bCs/>
      <w:color w:val="002060"/>
      <w:sz w:val="32"/>
      <w:szCs w:val="32"/>
    </w:rPr>
  </w:style>
  <w:style w:type="paragraph" w:styleId="Heading3">
    <w:name w:val="heading 3"/>
    <w:basedOn w:val="Normal"/>
    <w:next w:val="Normal"/>
    <w:link w:val="Heading3Char"/>
    <w:uiPriority w:val="9"/>
    <w:semiHidden/>
    <w:unhideWhenUsed/>
    <w:qFormat/>
    <w:rsid w:val="00EC17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7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7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1744"/>
    <w:rPr>
      <w:rFonts w:asciiTheme="majorHAnsi" w:eastAsiaTheme="majorEastAsia" w:hAnsiTheme="majorHAnsi" w:cstheme="majorBidi"/>
      <w:b/>
      <w:bCs/>
      <w:color w:val="002060"/>
      <w:sz w:val="32"/>
      <w:szCs w:val="32"/>
    </w:rPr>
  </w:style>
  <w:style w:type="character" w:customStyle="1" w:styleId="Heading3Char">
    <w:name w:val="Heading 3 Char"/>
    <w:basedOn w:val="DefaultParagraphFont"/>
    <w:link w:val="Heading3"/>
    <w:uiPriority w:val="9"/>
    <w:semiHidden/>
    <w:rsid w:val="00EC1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744"/>
    <w:rPr>
      <w:rFonts w:eastAsiaTheme="majorEastAsia" w:cstheme="majorBidi"/>
      <w:color w:val="272727" w:themeColor="text1" w:themeTint="D8"/>
    </w:rPr>
  </w:style>
  <w:style w:type="paragraph" w:styleId="Title">
    <w:name w:val="Title"/>
    <w:basedOn w:val="Normal"/>
    <w:next w:val="Normal"/>
    <w:link w:val="TitleChar"/>
    <w:uiPriority w:val="10"/>
    <w:qFormat/>
    <w:rsid w:val="00EC1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744"/>
    <w:pPr>
      <w:spacing w:before="160"/>
      <w:jc w:val="center"/>
    </w:pPr>
    <w:rPr>
      <w:i/>
      <w:iCs/>
      <w:color w:val="404040" w:themeColor="text1" w:themeTint="BF"/>
    </w:rPr>
  </w:style>
  <w:style w:type="character" w:customStyle="1" w:styleId="QuoteChar">
    <w:name w:val="Quote Char"/>
    <w:basedOn w:val="DefaultParagraphFont"/>
    <w:link w:val="Quote"/>
    <w:uiPriority w:val="29"/>
    <w:rsid w:val="00EC1744"/>
    <w:rPr>
      <w:i/>
      <w:iCs/>
      <w:color w:val="404040" w:themeColor="text1" w:themeTint="BF"/>
    </w:rPr>
  </w:style>
  <w:style w:type="paragraph" w:styleId="ListParagraph">
    <w:name w:val="List Paragraph"/>
    <w:basedOn w:val="Normal"/>
    <w:uiPriority w:val="34"/>
    <w:qFormat/>
    <w:rsid w:val="00EC1744"/>
    <w:pPr>
      <w:ind w:left="720"/>
      <w:contextualSpacing/>
    </w:pPr>
  </w:style>
  <w:style w:type="character" w:styleId="IntenseEmphasis">
    <w:name w:val="Intense Emphasis"/>
    <w:basedOn w:val="DefaultParagraphFont"/>
    <w:uiPriority w:val="21"/>
    <w:qFormat/>
    <w:rsid w:val="00EC1744"/>
    <w:rPr>
      <w:i/>
      <w:iCs/>
      <w:color w:val="0F4761" w:themeColor="accent1" w:themeShade="BF"/>
    </w:rPr>
  </w:style>
  <w:style w:type="paragraph" w:styleId="IntenseQuote">
    <w:name w:val="Intense Quote"/>
    <w:basedOn w:val="Normal"/>
    <w:next w:val="Normal"/>
    <w:link w:val="IntenseQuoteChar"/>
    <w:uiPriority w:val="30"/>
    <w:qFormat/>
    <w:rsid w:val="00EC1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744"/>
    <w:rPr>
      <w:i/>
      <w:iCs/>
      <w:color w:val="0F4761" w:themeColor="accent1" w:themeShade="BF"/>
    </w:rPr>
  </w:style>
  <w:style w:type="character" w:styleId="IntenseReference">
    <w:name w:val="Intense Reference"/>
    <w:basedOn w:val="DefaultParagraphFont"/>
    <w:uiPriority w:val="32"/>
    <w:qFormat/>
    <w:rsid w:val="00EC1744"/>
    <w:rPr>
      <w:b/>
      <w:bCs/>
      <w:smallCaps/>
      <w:color w:val="0F4761" w:themeColor="accent1" w:themeShade="BF"/>
      <w:spacing w:val="5"/>
    </w:rPr>
  </w:style>
  <w:style w:type="paragraph" w:styleId="Header">
    <w:name w:val="header"/>
    <w:basedOn w:val="Normal"/>
    <w:link w:val="HeaderChar"/>
    <w:uiPriority w:val="99"/>
    <w:unhideWhenUsed/>
    <w:rsid w:val="008376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7602"/>
  </w:style>
  <w:style w:type="paragraph" w:styleId="Footer">
    <w:name w:val="footer"/>
    <w:basedOn w:val="Normal"/>
    <w:link w:val="FooterChar"/>
    <w:uiPriority w:val="99"/>
    <w:unhideWhenUsed/>
    <w:rsid w:val="008376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76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1217</Words>
  <Characters>7570</Characters>
  <Application>Microsoft Office Word</Application>
  <DocSecurity>0</DocSecurity>
  <Lines>146</Lines>
  <Paragraphs>73</Paragraphs>
  <ScaleCrop>false</ScaleCrop>
  <Company>Kent State University</Company>
  <LinksUpToDate>false</LinksUpToDate>
  <CharactersWithSpaces>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DeGraw, Katlyn</dc:creator>
  <cp:keywords/>
  <dc:description/>
  <cp:lastModifiedBy>DeGraw, Katlyn</cp:lastModifiedBy>
  <cp:revision>22</cp:revision>
  <cp:lastPrinted>2026-02-18T23:12:00Z</cp:lastPrinted>
  <dcterms:created xsi:type="dcterms:W3CDTF">2026-02-26T20:41:00Z</dcterms:created>
  <dcterms:modified xsi:type="dcterms:W3CDTF">2026-03-31T19:47:00Z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44ef0713-1183-4c93-98ff-ed182b83de43</vt:lpwstr>
  </property>
</Properties>
</file>