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4D0C1D14" w:rsidR="00B152E5" w:rsidRPr="00CE2F14" w:rsidRDefault="00B152E5" w:rsidP="00B152E5">
      <w:pPr>
        <w:pStyle w:val="FakeHeader"/>
        <w:rPr>
          <w:lang w:val="en-US"/>
        </w:rPr>
      </w:pPr>
      <w:r w:rsidRPr="00CE2F14">
        <w:rPr>
          <w:lang w:val="en-US"/>
        </w:rPr>
        <w:t>DEPARTAMENTUL FIZICA TEORETICĂ “</w:t>
      </w:r>
      <w:r w:rsidR="004979CD" w:rsidRPr="00CE2F14">
        <w:rPr>
          <w:lang w:val="en-US"/>
        </w:rPr>
        <w:t>IU. PERLIN</w:t>
      </w:r>
      <w:r w:rsidRPr="00CE2F14">
        <w:rPr>
          <w:lang w:val="en-US"/>
        </w:rPr>
        <w:t>”</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6002A9A9" w:rsidR="00B152E5" w:rsidRPr="00C0227D" w:rsidRDefault="00C0227D" w:rsidP="00B152E5">
      <w:pPr>
        <w:pStyle w:val="FakeHeader"/>
        <w:rPr>
          <w:rStyle w:val="yiv3338268949"/>
          <w:sz w:val="32"/>
          <w:szCs w:val="32"/>
          <w:lang w:val="en-US"/>
        </w:rPr>
      </w:pPr>
      <w:r>
        <w:rPr>
          <w:rStyle w:val="yiv3338268949"/>
          <w:sz w:val="32"/>
          <w:szCs w:val="32"/>
          <w:lang w:val="en-US"/>
        </w:rPr>
        <w:t xml:space="preserve">DEZVOLTAREA GENERATORULUI DE SEMNAL VIDEO DE </w:t>
      </w:r>
      <w:r w:rsidR="004979CD">
        <w:rPr>
          <w:rStyle w:val="yiv3338268949"/>
          <w:sz w:val="32"/>
          <w:szCs w:val="32"/>
          <w:lang w:val="en-US"/>
        </w:rPr>
        <w:t>TESTARE: CONTROLUL</w:t>
      </w:r>
      <w:r>
        <w:rPr>
          <w:rStyle w:val="yiv3338268949"/>
          <w:sz w:val="32"/>
          <w:szCs w:val="32"/>
          <w:lang w:val="en-US"/>
        </w:rPr>
        <w:t xml:space="preserve"> PLACII FOLOSIND MICROCONTROLERUL AtXmega128A1</w:t>
      </w:r>
    </w:p>
    <w:p w14:paraId="2235016E" w14:textId="77777777" w:rsidR="00B152E5" w:rsidRPr="002173A6" w:rsidRDefault="00B152E5" w:rsidP="00B152E5">
      <w:pPr>
        <w:pStyle w:val="FakeHeader"/>
        <w:rPr>
          <w:lang w:val="ro-RO"/>
        </w:rPr>
      </w:pPr>
    </w:p>
    <w:p w14:paraId="09930DC1" w14:textId="02339391" w:rsidR="00B152E5" w:rsidRPr="002173A6" w:rsidRDefault="00B152E5" w:rsidP="00B152E5">
      <w:pPr>
        <w:pStyle w:val="FakeHeader"/>
        <w:rPr>
          <w:lang w:val="ro-RO"/>
        </w:rPr>
      </w:pPr>
      <w:r w:rsidRPr="00CE2F14">
        <w:rPr>
          <w:lang w:val="en-US"/>
        </w:rPr>
        <w:t xml:space="preserve">TEHNOLOGII INFORMAȚIONALE ÎN MODELARE </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proofErr w:type="spellStart"/>
      <w:r>
        <w:rPr>
          <w:lang w:val="en-US"/>
        </w:rPr>
        <w:t>Teză</w:t>
      </w:r>
      <w:proofErr w:type="spellEnd"/>
      <w:r>
        <w:rPr>
          <w:lang w:val="en-US"/>
        </w:rPr>
        <w:t xml:space="preserve"> de master</w:t>
      </w:r>
    </w:p>
    <w:p w14:paraId="0E543001" w14:textId="77777777" w:rsidR="00B152E5" w:rsidRPr="007B0671" w:rsidRDefault="00B152E5" w:rsidP="00B152E5">
      <w:pPr>
        <w:pStyle w:val="FakeHeader"/>
        <w:rPr>
          <w:lang w:val="ro-RO"/>
        </w:rPr>
      </w:pPr>
    </w:p>
    <w:p w14:paraId="4EC24964" w14:textId="29041D60"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00A8230A">
        <w:rPr>
          <w:rFonts w:ascii="Times New Roman" w:hAnsi="Times New Roman" w:cs="Times New Roman"/>
          <w:b/>
          <w:sz w:val="24"/>
          <w:szCs w:val="24"/>
          <w:lang w:val="ro-RO"/>
        </w:rPr>
        <w:t>DMITROGLO Liliana</w:t>
      </w:r>
      <w:r w:rsidRPr="007B0671">
        <w:rPr>
          <w:rFonts w:ascii="Times New Roman" w:hAnsi="Times New Roman" w:cs="Times New Roman"/>
          <w:b/>
          <w:sz w:val="24"/>
          <w:szCs w:val="24"/>
          <w:lang w:val="ro-RO"/>
        </w:rPr>
        <w:t xml:space="preserve">, dr., </w:t>
      </w:r>
      <w:r w:rsidR="00A8230A">
        <w:rPr>
          <w:rFonts w:ascii="Times New Roman" w:hAnsi="Times New Roman" w:cs="Times New Roman"/>
          <w:b/>
          <w:sz w:val="24"/>
          <w:szCs w:val="24"/>
          <w:lang w:val="ro-RO"/>
        </w:rPr>
        <w:t>conf</w:t>
      </w:r>
      <w:r w:rsidR="00963C7F">
        <w:rPr>
          <w:rFonts w:ascii="Times New Roman" w:hAnsi="Times New Roman" w:cs="Times New Roman"/>
          <w:b/>
          <w:sz w:val="24"/>
          <w:szCs w:val="24"/>
          <w:lang w:val="ro-RO"/>
        </w:rPr>
        <w:t>.univ.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77777777"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Conducător ştiinţific</w:t>
      </w:r>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dr.hab., </w:t>
      </w:r>
      <w:r w:rsidR="00963C7F">
        <w:rPr>
          <w:rFonts w:ascii="Times New Roman" w:hAnsi="Times New Roman" w:cs="Times New Roman"/>
          <w:b/>
          <w:sz w:val="24"/>
          <w:szCs w:val="24"/>
          <w:lang w:val="ro-RO"/>
        </w:rPr>
        <w:t>prof.univ.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r w:rsidR="00983623">
        <w:rPr>
          <w:rFonts w:ascii="Times New Roman" w:hAnsi="Times New Roman" w:cs="Times New Roman"/>
          <w:b/>
          <w:sz w:val="24"/>
          <w:szCs w:val="24"/>
          <w:lang w:val="ro-RO"/>
        </w:rPr>
        <w:t>Ramil</w:t>
      </w:r>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E053485"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w:t>
      </w:r>
      <w:r w:rsidR="003F2E02">
        <w:rPr>
          <w:sz w:val="32"/>
          <w:szCs w:val="32"/>
          <w:shd w:val="clear" w:color="auto" w:fill="FFFFFF"/>
        </w:rPr>
        <w:t xml:space="preserve"> ГЕНЕРАТОРА ТЕСТОВЫХ</w:t>
      </w:r>
      <w:r w:rsidRPr="002E083A">
        <w:rPr>
          <w:sz w:val="32"/>
          <w:szCs w:val="32"/>
          <w:shd w:val="clear" w:color="auto" w:fill="FFFFFF"/>
        </w:rPr>
        <w:t xml:space="preserve"> </w:t>
      </w:r>
      <w:r w:rsidR="003F2E02">
        <w:rPr>
          <w:sz w:val="32"/>
          <w:szCs w:val="32"/>
          <w:shd w:val="clear" w:color="auto" w:fill="FFFFFF"/>
        </w:rPr>
        <w:t>ВИДЕОСИГНАЛОВ:</w:t>
      </w:r>
      <w:r w:rsidR="004706BF">
        <w:rPr>
          <w:sz w:val="32"/>
          <w:szCs w:val="32"/>
          <w:shd w:val="clear" w:color="auto" w:fill="FFFFFF"/>
        </w:rPr>
        <w:t xml:space="preserve">УПРАВЛЕНИЕ ПЛАТОЙ С ПОМОЩЬЮ МИКРОКОНТРОЛЛЕРА </w:t>
      </w:r>
      <w:proofErr w:type="spellStart"/>
      <w:r w:rsidR="004706BF">
        <w:rPr>
          <w:sz w:val="32"/>
          <w:szCs w:val="32"/>
          <w:shd w:val="clear" w:color="auto" w:fill="FFFFFF"/>
          <w:lang w:val="en-US"/>
        </w:rPr>
        <w:t>AtXmega</w:t>
      </w:r>
      <w:proofErr w:type="spellEnd"/>
      <w:r w:rsidR="004706BF" w:rsidRPr="004706BF">
        <w:rPr>
          <w:sz w:val="32"/>
          <w:szCs w:val="32"/>
          <w:shd w:val="clear" w:color="auto" w:fill="FFFFFF"/>
        </w:rPr>
        <w:t>128</w:t>
      </w:r>
      <w:r w:rsidR="004706BF">
        <w:rPr>
          <w:sz w:val="32"/>
          <w:szCs w:val="32"/>
          <w:shd w:val="clear" w:color="auto" w:fill="FFFFFF"/>
          <w:lang w:val="en-US"/>
        </w:rPr>
        <w:t>A</w:t>
      </w:r>
      <w:r w:rsidR="004706BF" w:rsidRPr="004706BF">
        <w:rPr>
          <w:sz w:val="32"/>
          <w:szCs w:val="32"/>
          <w:shd w:val="clear" w:color="auto" w:fill="FFFFFF"/>
        </w:rPr>
        <w:t>1</w:t>
      </w:r>
    </w:p>
    <w:p w14:paraId="394E18C8" w14:textId="77777777" w:rsidR="00B152E5" w:rsidRDefault="00B152E5" w:rsidP="00B152E5">
      <w:pPr>
        <w:pStyle w:val="FakeHeader"/>
        <w:rPr>
          <w:bCs/>
        </w:rPr>
      </w:pPr>
    </w:p>
    <w:p w14:paraId="5F902216" w14:textId="2E2CF5E6" w:rsidR="009567F0" w:rsidRPr="00562534" w:rsidRDefault="00B152E5" w:rsidP="00B152E5">
      <w:pPr>
        <w:pStyle w:val="FakeHeader"/>
        <w:rPr>
          <w:bCs/>
          <w:szCs w:val="28"/>
          <w:lang w:val="ro-RO"/>
        </w:rPr>
      </w:pPr>
      <w:r w:rsidRPr="00562534">
        <w:rPr>
          <w:bCs/>
          <w:szCs w:val="28"/>
        </w:rPr>
        <w:t>ИНФОРМАЦИОННЫЕ ТЕХНОЛОГИИ В МОДЕЛИРОВАНИИ</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r>
        <w:rPr>
          <w:lang w:val="ro-RO"/>
        </w:rPr>
        <w:t xml:space="preserve">Магистерская диссертация </w:t>
      </w:r>
    </w:p>
    <w:p w14:paraId="0D4E742A" w14:textId="77777777" w:rsidR="009567F0" w:rsidRDefault="009567F0" w:rsidP="00B152E5">
      <w:pPr>
        <w:pStyle w:val="FakeHeader"/>
        <w:rPr>
          <w:lang w:val="ro-RO"/>
        </w:rPr>
      </w:pPr>
    </w:p>
    <w:p w14:paraId="15CB1446" w14:textId="06EE51F2"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 xml:space="preserve">Зав.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00562534">
        <w:rPr>
          <w:rFonts w:ascii="Times New Roman" w:hAnsi="Times New Roman" w:cs="Times New Roman"/>
          <w:b/>
          <w:sz w:val="24"/>
          <w:szCs w:val="24"/>
        </w:rPr>
        <w:t>Лилиана ДМИТРОГЛО</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w:t>
      </w:r>
      <w:r w:rsidR="00562534">
        <w:rPr>
          <w:rFonts w:ascii="Times New Roman" w:hAnsi="Times New Roman" w:cs="Times New Roman"/>
          <w:b/>
          <w:sz w:val="24"/>
          <w:szCs w:val="24"/>
        </w:rPr>
        <w:t>дек</w:t>
      </w:r>
      <w:r w:rsidRPr="002E083A">
        <w:rPr>
          <w:rFonts w:ascii="Times New Roman" w:hAnsi="Times New Roman" w:cs="Times New Roman"/>
          <w:b/>
          <w:sz w:val="24"/>
          <w:szCs w:val="24"/>
          <w:lang w:val="ro-RO"/>
        </w:rPr>
        <w:t xml:space="preserve">, </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Научный руководитель:</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38C9852D" w14:textId="519D753B" w:rsidR="00EA4B95" w:rsidRPr="0025785C" w:rsidRDefault="00EA4B95" w:rsidP="00BC6B40">
      <w:pPr>
        <w:pStyle w:val="Default"/>
        <w:spacing w:line="360" w:lineRule="auto"/>
        <w:ind w:left="4678"/>
        <w:rPr>
          <w:b/>
          <w:bCs/>
          <w:caps/>
          <w:lang w:val="en-US"/>
        </w:rPr>
      </w:pPr>
    </w:p>
    <w:p w14:paraId="36838C9E" w14:textId="41677392" w:rsidR="009567F0" w:rsidRDefault="009567F0" w:rsidP="00BC6B40">
      <w:pPr>
        <w:pStyle w:val="Default"/>
        <w:spacing w:line="360" w:lineRule="auto"/>
        <w:ind w:left="3402"/>
        <w:rPr>
          <w:bCs/>
          <w:caps/>
          <w:sz w:val="32"/>
          <w:lang w:val="ro-RO"/>
        </w:rPr>
      </w:pPr>
      <w:r>
        <w:rPr>
          <w:b/>
          <w:bCs/>
          <w:caps/>
        </w:rPr>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270BE71D" w14:textId="643267BF" w:rsidR="0022250B" w:rsidRDefault="00CC737A">
              <w:pPr>
                <w:pStyle w:val="TOC1"/>
                <w:rPr>
                  <w:rFonts w:asciiTheme="minorHAnsi" w:eastAsiaTheme="minorEastAsia" w:hAnsiTheme="minorHAnsi"/>
                  <w:noProof/>
                  <w:sz w:val="22"/>
                  <w:lang w:eastAsia="ru-RU"/>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7038907" w:history="1">
                <w:r w:rsidR="0022250B" w:rsidRPr="00407E7F">
                  <w:rPr>
                    <w:rStyle w:val="Hyperlink"/>
                    <w:noProof/>
                  </w:rPr>
                  <w:t>СПИСОК</w:t>
                </w:r>
                <w:r w:rsidR="0022250B" w:rsidRPr="00407E7F">
                  <w:rPr>
                    <w:rStyle w:val="Hyperlink"/>
                    <w:noProof/>
                    <w:lang w:val="en-US"/>
                  </w:rPr>
                  <w:t xml:space="preserve"> </w:t>
                </w:r>
                <w:r w:rsidR="0022250B" w:rsidRPr="00407E7F">
                  <w:rPr>
                    <w:rStyle w:val="Hyperlink"/>
                    <w:noProof/>
                  </w:rPr>
                  <w:t>АББРЕВИАТУР</w:t>
                </w:r>
                <w:r w:rsidR="0022250B">
                  <w:rPr>
                    <w:noProof/>
                    <w:webHidden/>
                  </w:rPr>
                  <w:tab/>
                </w:r>
                <w:r w:rsidR="0022250B">
                  <w:rPr>
                    <w:noProof/>
                    <w:webHidden/>
                  </w:rPr>
                  <w:fldChar w:fldCharType="begin"/>
                </w:r>
                <w:r w:rsidR="0022250B">
                  <w:rPr>
                    <w:noProof/>
                    <w:webHidden/>
                  </w:rPr>
                  <w:instrText xml:space="preserve"> PAGEREF _Toc137038907 \h </w:instrText>
                </w:r>
                <w:r w:rsidR="0022250B">
                  <w:rPr>
                    <w:noProof/>
                    <w:webHidden/>
                  </w:rPr>
                </w:r>
                <w:r w:rsidR="0022250B">
                  <w:rPr>
                    <w:noProof/>
                    <w:webHidden/>
                  </w:rPr>
                  <w:fldChar w:fldCharType="separate"/>
                </w:r>
                <w:r w:rsidR="0022250B">
                  <w:rPr>
                    <w:noProof/>
                    <w:webHidden/>
                  </w:rPr>
                  <w:t>4</w:t>
                </w:r>
                <w:r w:rsidR="0022250B">
                  <w:rPr>
                    <w:noProof/>
                    <w:webHidden/>
                  </w:rPr>
                  <w:fldChar w:fldCharType="end"/>
                </w:r>
              </w:hyperlink>
            </w:p>
            <w:p w14:paraId="0EAE0CBF" w14:textId="67EE56F5" w:rsidR="0022250B" w:rsidRDefault="0022250B">
              <w:pPr>
                <w:pStyle w:val="TOC1"/>
                <w:rPr>
                  <w:rFonts w:asciiTheme="minorHAnsi" w:eastAsiaTheme="minorEastAsia" w:hAnsiTheme="minorHAnsi"/>
                  <w:noProof/>
                  <w:sz w:val="22"/>
                  <w:lang w:eastAsia="ru-RU"/>
                </w:rPr>
              </w:pPr>
              <w:hyperlink w:anchor="_Toc137038908" w:history="1">
                <w:r w:rsidRPr="00407E7F">
                  <w:rPr>
                    <w:rStyle w:val="Hyperlink"/>
                    <w:noProof/>
                  </w:rPr>
                  <w:t>АННОТАЦИЯ</w:t>
                </w:r>
                <w:r>
                  <w:rPr>
                    <w:noProof/>
                    <w:webHidden/>
                  </w:rPr>
                  <w:tab/>
                </w:r>
                <w:r>
                  <w:rPr>
                    <w:noProof/>
                    <w:webHidden/>
                  </w:rPr>
                  <w:fldChar w:fldCharType="begin"/>
                </w:r>
                <w:r>
                  <w:rPr>
                    <w:noProof/>
                    <w:webHidden/>
                  </w:rPr>
                  <w:instrText xml:space="preserve"> PAGEREF _Toc137038908 \h </w:instrText>
                </w:r>
                <w:r>
                  <w:rPr>
                    <w:noProof/>
                    <w:webHidden/>
                  </w:rPr>
                </w:r>
                <w:r>
                  <w:rPr>
                    <w:noProof/>
                    <w:webHidden/>
                  </w:rPr>
                  <w:fldChar w:fldCharType="separate"/>
                </w:r>
                <w:r>
                  <w:rPr>
                    <w:noProof/>
                    <w:webHidden/>
                  </w:rPr>
                  <w:t>5</w:t>
                </w:r>
                <w:r>
                  <w:rPr>
                    <w:noProof/>
                    <w:webHidden/>
                  </w:rPr>
                  <w:fldChar w:fldCharType="end"/>
                </w:r>
              </w:hyperlink>
            </w:p>
            <w:p w14:paraId="462BA5C2" w14:textId="4825B0D2" w:rsidR="0022250B" w:rsidRDefault="0022250B">
              <w:pPr>
                <w:pStyle w:val="TOC1"/>
                <w:rPr>
                  <w:rFonts w:asciiTheme="minorHAnsi" w:eastAsiaTheme="minorEastAsia" w:hAnsiTheme="minorHAnsi"/>
                  <w:noProof/>
                  <w:sz w:val="22"/>
                  <w:lang w:eastAsia="ru-RU"/>
                </w:rPr>
              </w:pPr>
              <w:hyperlink w:anchor="_Toc137038909" w:history="1">
                <w:r w:rsidRPr="00407E7F">
                  <w:rPr>
                    <w:rStyle w:val="Hyperlink"/>
                    <w:noProof/>
                    <w:lang w:val="ro-RO"/>
                  </w:rPr>
                  <w:t>ADNOTARE</w:t>
                </w:r>
                <w:r>
                  <w:rPr>
                    <w:noProof/>
                    <w:webHidden/>
                  </w:rPr>
                  <w:tab/>
                </w:r>
                <w:r>
                  <w:rPr>
                    <w:noProof/>
                    <w:webHidden/>
                  </w:rPr>
                  <w:fldChar w:fldCharType="begin"/>
                </w:r>
                <w:r>
                  <w:rPr>
                    <w:noProof/>
                    <w:webHidden/>
                  </w:rPr>
                  <w:instrText xml:space="preserve"> PAGEREF _Toc137038909 \h </w:instrText>
                </w:r>
                <w:r>
                  <w:rPr>
                    <w:noProof/>
                    <w:webHidden/>
                  </w:rPr>
                </w:r>
                <w:r>
                  <w:rPr>
                    <w:noProof/>
                    <w:webHidden/>
                  </w:rPr>
                  <w:fldChar w:fldCharType="separate"/>
                </w:r>
                <w:r>
                  <w:rPr>
                    <w:noProof/>
                    <w:webHidden/>
                  </w:rPr>
                  <w:t>6</w:t>
                </w:r>
                <w:r>
                  <w:rPr>
                    <w:noProof/>
                    <w:webHidden/>
                  </w:rPr>
                  <w:fldChar w:fldCharType="end"/>
                </w:r>
              </w:hyperlink>
            </w:p>
            <w:p w14:paraId="1382E5AC" w14:textId="25A35611" w:rsidR="0022250B" w:rsidRDefault="0022250B">
              <w:pPr>
                <w:pStyle w:val="TOC1"/>
                <w:rPr>
                  <w:rFonts w:asciiTheme="minorHAnsi" w:eastAsiaTheme="minorEastAsia" w:hAnsiTheme="minorHAnsi"/>
                  <w:noProof/>
                  <w:sz w:val="22"/>
                  <w:lang w:eastAsia="ru-RU"/>
                </w:rPr>
              </w:pPr>
              <w:hyperlink w:anchor="_Toc137038910" w:history="1">
                <w:r w:rsidRPr="00407E7F">
                  <w:rPr>
                    <w:rStyle w:val="Hyperlink"/>
                    <w:noProof/>
                  </w:rPr>
                  <w:t>ВВЕДЕНИЕ</w:t>
                </w:r>
                <w:r>
                  <w:rPr>
                    <w:noProof/>
                    <w:webHidden/>
                  </w:rPr>
                  <w:tab/>
                </w:r>
                <w:r>
                  <w:rPr>
                    <w:noProof/>
                    <w:webHidden/>
                  </w:rPr>
                  <w:fldChar w:fldCharType="begin"/>
                </w:r>
                <w:r>
                  <w:rPr>
                    <w:noProof/>
                    <w:webHidden/>
                  </w:rPr>
                  <w:instrText xml:space="preserve"> PAGEREF _Toc137038910 \h </w:instrText>
                </w:r>
                <w:r>
                  <w:rPr>
                    <w:noProof/>
                    <w:webHidden/>
                  </w:rPr>
                </w:r>
                <w:r>
                  <w:rPr>
                    <w:noProof/>
                    <w:webHidden/>
                  </w:rPr>
                  <w:fldChar w:fldCharType="separate"/>
                </w:r>
                <w:r>
                  <w:rPr>
                    <w:noProof/>
                    <w:webHidden/>
                  </w:rPr>
                  <w:t>7</w:t>
                </w:r>
                <w:r>
                  <w:rPr>
                    <w:noProof/>
                    <w:webHidden/>
                  </w:rPr>
                  <w:fldChar w:fldCharType="end"/>
                </w:r>
              </w:hyperlink>
            </w:p>
            <w:p w14:paraId="1FB1BFB8" w14:textId="0CA2EFEF" w:rsidR="0022250B" w:rsidRDefault="0022250B">
              <w:pPr>
                <w:pStyle w:val="TOC1"/>
                <w:rPr>
                  <w:rFonts w:asciiTheme="minorHAnsi" w:eastAsiaTheme="minorEastAsia" w:hAnsiTheme="minorHAnsi"/>
                  <w:noProof/>
                  <w:sz w:val="22"/>
                  <w:lang w:eastAsia="ru-RU"/>
                </w:rPr>
              </w:pPr>
              <w:hyperlink w:anchor="_Toc137038911" w:history="1">
                <w:r w:rsidRPr="00407E7F">
                  <w:rPr>
                    <w:rStyle w:val="Hyperlink"/>
                    <w:noProof/>
                  </w:rPr>
                  <w:t xml:space="preserve">Глава </w:t>
                </w:r>
                <w:r w:rsidRPr="00407E7F">
                  <w:rPr>
                    <w:rStyle w:val="Hyperlink"/>
                    <w:noProof/>
                    <w:lang w:val="en-US"/>
                  </w:rPr>
                  <w:t>I</w:t>
                </w:r>
                <w:r w:rsidRPr="00407E7F">
                  <w:rPr>
                    <w:rStyle w:val="Hyperlink"/>
                    <w:noProof/>
                  </w:rPr>
                  <w:t>. ОБЗОР ТЕХНИЧЕСКИХ ВОЗМОЖНОСТЕЙ ПОСТРОЕНИЯ СОВРЕМЕННЫХ СИСТЕМ НА БАЗЕ МИКРОКОНТРОЛЛЕРОВ И МИКРОСХЕММ ПРОГРАММИРУЕМОЙ ЛОГИКИ</w:t>
                </w:r>
                <w:r>
                  <w:rPr>
                    <w:noProof/>
                    <w:webHidden/>
                  </w:rPr>
                  <w:tab/>
                </w:r>
                <w:r>
                  <w:rPr>
                    <w:noProof/>
                    <w:webHidden/>
                  </w:rPr>
                  <w:fldChar w:fldCharType="begin"/>
                </w:r>
                <w:r>
                  <w:rPr>
                    <w:noProof/>
                    <w:webHidden/>
                  </w:rPr>
                  <w:instrText xml:space="preserve"> PAGEREF _Toc137038911 \h </w:instrText>
                </w:r>
                <w:r>
                  <w:rPr>
                    <w:noProof/>
                    <w:webHidden/>
                  </w:rPr>
                </w:r>
                <w:r>
                  <w:rPr>
                    <w:noProof/>
                    <w:webHidden/>
                  </w:rPr>
                  <w:fldChar w:fldCharType="separate"/>
                </w:r>
                <w:r>
                  <w:rPr>
                    <w:noProof/>
                    <w:webHidden/>
                  </w:rPr>
                  <w:t>8</w:t>
                </w:r>
                <w:r>
                  <w:rPr>
                    <w:noProof/>
                    <w:webHidden/>
                  </w:rPr>
                  <w:fldChar w:fldCharType="end"/>
                </w:r>
              </w:hyperlink>
            </w:p>
            <w:p w14:paraId="0114AD38" w14:textId="01E5B038" w:rsidR="0022250B" w:rsidRDefault="0022250B">
              <w:pPr>
                <w:pStyle w:val="TOC1"/>
                <w:rPr>
                  <w:rFonts w:asciiTheme="minorHAnsi" w:eastAsiaTheme="minorEastAsia" w:hAnsiTheme="minorHAnsi"/>
                  <w:noProof/>
                  <w:sz w:val="22"/>
                  <w:lang w:eastAsia="ru-RU"/>
                </w:rPr>
              </w:pPr>
              <w:hyperlink w:anchor="_Toc137038912" w:history="1">
                <w:r w:rsidRPr="00407E7F">
                  <w:rPr>
                    <w:rStyle w:val="Hyperlink"/>
                    <w:noProof/>
                  </w:rPr>
                  <w:t>1.1 Краткий обзор различных архитектур микропроцессоров</w:t>
                </w:r>
                <w:r>
                  <w:rPr>
                    <w:noProof/>
                    <w:webHidden/>
                  </w:rPr>
                  <w:tab/>
                </w:r>
                <w:r>
                  <w:rPr>
                    <w:noProof/>
                    <w:webHidden/>
                  </w:rPr>
                  <w:fldChar w:fldCharType="begin"/>
                </w:r>
                <w:r>
                  <w:rPr>
                    <w:noProof/>
                    <w:webHidden/>
                  </w:rPr>
                  <w:instrText xml:space="preserve"> PAGEREF _Toc137038912 \h </w:instrText>
                </w:r>
                <w:r>
                  <w:rPr>
                    <w:noProof/>
                    <w:webHidden/>
                  </w:rPr>
                </w:r>
                <w:r>
                  <w:rPr>
                    <w:noProof/>
                    <w:webHidden/>
                  </w:rPr>
                  <w:fldChar w:fldCharType="separate"/>
                </w:r>
                <w:r>
                  <w:rPr>
                    <w:noProof/>
                    <w:webHidden/>
                  </w:rPr>
                  <w:t>8</w:t>
                </w:r>
                <w:r>
                  <w:rPr>
                    <w:noProof/>
                    <w:webHidden/>
                  </w:rPr>
                  <w:fldChar w:fldCharType="end"/>
                </w:r>
              </w:hyperlink>
            </w:p>
            <w:p w14:paraId="1145F9BD" w14:textId="7E52374B" w:rsidR="0022250B" w:rsidRDefault="0022250B">
              <w:pPr>
                <w:pStyle w:val="TOC1"/>
                <w:rPr>
                  <w:rFonts w:asciiTheme="minorHAnsi" w:eastAsiaTheme="minorEastAsia" w:hAnsiTheme="minorHAnsi"/>
                  <w:noProof/>
                  <w:sz w:val="22"/>
                  <w:lang w:eastAsia="ru-RU"/>
                </w:rPr>
              </w:pPr>
              <w:hyperlink w:anchor="_Toc137038913" w:history="1">
                <w:r w:rsidRPr="00407E7F">
                  <w:rPr>
                    <w:rStyle w:val="Hyperlink"/>
                    <w:noProof/>
                  </w:rPr>
                  <w:t>1.2 Особенности работы микроконтроллеров</w:t>
                </w:r>
                <w:r>
                  <w:rPr>
                    <w:noProof/>
                    <w:webHidden/>
                  </w:rPr>
                  <w:tab/>
                </w:r>
                <w:r>
                  <w:rPr>
                    <w:noProof/>
                    <w:webHidden/>
                  </w:rPr>
                  <w:fldChar w:fldCharType="begin"/>
                </w:r>
                <w:r>
                  <w:rPr>
                    <w:noProof/>
                    <w:webHidden/>
                  </w:rPr>
                  <w:instrText xml:space="preserve"> PAGEREF _Toc137038913 \h </w:instrText>
                </w:r>
                <w:r>
                  <w:rPr>
                    <w:noProof/>
                    <w:webHidden/>
                  </w:rPr>
                </w:r>
                <w:r>
                  <w:rPr>
                    <w:noProof/>
                    <w:webHidden/>
                  </w:rPr>
                  <w:fldChar w:fldCharType="separate"/>
                </w:r>
                <w:r>
                  <w:rPr>
                    <w:noProof/>
                    <w:webHidden/>
                  </w:rPr>
                  <w:t>11</w:t>
                </w:r>
                <w:r>
                  <w:rPr>
                    <w:noProof/>
                    <w:webHidden/>
                  </w:rPr>
                  <w:fldChar w:fldCharType="end"/>
                </w:r>
              </w:hyperlink>
            </w:p>
            <w:p w14:paraId="448A8A93" w14:textId="186BACD7" w:rsidR="0022250B" w:rsidRDefault="0022250B">
              <w:pPr>
                <w:pStyle w:val="TOC1"/>
                <w:rPr>
                  <w:rFonts w:asciiTheme="minorHAnsi" w:eastAsiaTheme="minorEastAsia" w:hAnsiTheme="minorHAnsi"/>
                  <w:noProof/>
                  <w:sz w:val="22"/>
                  <w:lang w:eastAsia="ru-RU"/>
                </w:rPr>
              </w:pPr>
              <w:hyperlink w:anchor="_Toc137038914" w:history="1">
                <w:r w:rsidRPr="00407E7F">
                  <w:rPr>
                    <w:rStyle w:val="Hyperlink"/>
                    <w:noProof/>
                  </w:rPr>
                  <w:t>1.3 Микроконтроллеры семейства AtXmega</w:t>
                </w:r>
                <w:r>
                  <w:rPr>
                    <w:noProof/>
                    <w:webHidden/>
                  </w:rPr>
                  <w:tab/>
                </w:r>
                <w:r>
                  <w:rPr>
                    <w:noProof/>
                    <w:webHidden/>
                  </w:rPr>
                  <w:fldChar w:fldCharType="begin"/>
                </w:r>
                <w:r>
                  <w:rPr>
                    <w:noProof/>
                    <w:webHidden/>
                  </w:rPr>
                  <w:instrText xml:space="preserve"> PAGEREF _Toc137038914 \h </w:instrText>
                </w:r>
                <w:r>
                  <w:rPr>
                    <w:noProof/>
                    <w:webHidden/>
                  </w:rPr>
                </w:r>
                <w:r>
                  <w:rPr>
                    <w:noProof/>
                    <w:webHidden/>
                  </w:rPr>
                  <w:fldChar w:fldCharType="separate"/>
                </w:r>
                <w:r>
                  <w:rPr>
                    <w:noProof/>
                    <w:webHidden/>
                  </w:rPr>
                  <w:t>12</w:t>
                </w:r>
                <w:r>
                  <w:rPr>
                    <w:noProof/>
                    <w:webHidden/>
                  </w:rPr>
                  <w:fldChar w:fldCharType="end"/>
                </w:r>
              </w:hyperlink>
            </w:p>
            <w:p w14:paraId="11F2F040" w14:textId="59FEBE8D" w:rsidR="0022250B" w:rsidRDefault="0022250B">
              <w:pPr>
                <w:pStyle w:val="TOC1"/>
                <w:rPr>
                  <w:rFonts w:asciiTheme="minorHAnsi" w:eastAsiaTheme="minorEastAsia" w:hAnsiTheme="minorHAnsi"/>
                  <w:noProof/>
                  <w:sz w:val="22"/>
                  <w:lang w:eastAsia="ru-RU"/>
                </w:rPr>
              </w:pPr>
              <w:hyperlink w:anchor="_Toc137038915" w:history="1">
                <w:r w:rsidRPr="00407E7F">
                  <w:rPr>
                    <w:rStyle w:val="Hyperlink"/>
                    <w:noProof/>
                  </w:rPr>
                  <w:t xml:space="preserve">1.4 Среда разработки </w:t>
                </w:r>
                <w:r w:rsidRPr="00407E7F">
                  <w:rPr>
                    <w:rStyle w:val="Hyperlink"/>
                    <w:noProof/>
                    <w:lang w:val="en-US"/>
                  </w:rPr>
                  <w:t>IAR 5.3</w:t>
                </w:r>
                <w:r>
                  <w:rPr>
                    <w:noProof/>
                    <w:webHidden/>
                  </w:rPr>
                  <w:tab/>
                </w:r>
                <w:r>
                  <w:rPr>
                    <w:noProof/>
                    <w:webHidden/>
                  </w:rPr>
                  <w:fldChar w:fldCharType="begin"/>
                </w:r>
                <w:r>
                  <w:rPr>
                    <w:noProof/>
                    <w:webHidden/>
                  </w:rPr>
                  <w:instrText xml:space="preserve"> PAGEREF _Toc137038915 \h </w:instrText>
                </w:r>
                <w:r>
                  <w:rPr>
                    <w:noProof/>
                    <w:webHidden/>
                  </w:rPr>
                </w:r>
                <w:r>
                  <w:rPr>
                    <w:noProof/>
                    <w:webHidden/>
                  </w:rPr>
                  <w:fldChar w:fldCharType="separate"/>
                </w:r>
                <w:r>
                  <w:rPr>
                    <w:noProof/>
                    <w:webHidden/>
                  </w:rPr>
                  <w:t>15</w:t>
                </w:r>
                <w:r>
                  <w:rPr>
                    <w:noProof/>
                    <w:webHidden/>
                  </w:rPr>
                  <w:fldChar w:fldCharType="end"/>
                </w:r>
              </w:hyperlink>
            </w:p>
            <w:p w14:paraId="2FF783F1" w14:textId="37EF5E5E" w:rsidR="0022250B" w:rsidRDefault="0022250B">
              <w:pPr>
                <w:pStyle w:val="TOC1"/>
                <w:rPr>
                  <w:rFonts w:asciiTheme="minorHAnsi" w:eastAsiaTheme="minorEastAsia" w:hAnsiTheme="minorHAnsi"/>
                  <w:noProof/>
                  <w:sz w:val="22"/>
                  <w:lang w:eastAsia="ru-RU"/>
                </w:rPr>
              </w:pPr>
              <w:hyperlink w:anchor="_Toc137038916" w:history="1">
                <w:r w:rsidRPr="00407E7F">
                  <w:rPr>
                    <w:rStyle w:val="Hyperlink"/>
                    <w:noProof/>
                  </w:rPr>
                  <w:t>1.5 Способы передачи данных между микросхемами.</w:t>
                </w:r>
                <w:r>
                  <w:rPr>
                    <w:noProof/>
                    <w:webHidden/>
                  </w:rPr>
                  <w:tab/>
                </w:r>
                <w:r>
                  <w:rPr>
                    <w:noProof/>
                    <w:webHidden/>
                  </w:rPr>
                  <w:fldChar w:fldCharType="begin"/>
                </w:r>
                <w:r>
                  <w:rPr>
                    <w:noProof/>
                    <w:webHidden/>
                  </w:rPr>
                  <w:instrText xml:space="preserve"> PAGEREF _Toc137038916 \h </w:instrText>
                </w:r>
                <w:r>
                  <w:rPr>
                    <w:noProof/>
                    <w:webHidden/>
                  </w:rPr>
                </w:r>
                <w:r>
                  <w:rPr>
                    <w:noProof/>
                    <w:webHidden/>
                  </w:rPr>
                  <w:fldChar w:fldCharType="separate"/>
                </w:r>
                <w:r>
                  <w:rPr>
                    <w:noProof/>
                    <w:webHidden/>
                  </w:rPr>
                  <w:t>18</w:t>
                </w:r>
                <w:r>
                  <w:rPr>
                    <w:noProof/>
                    <w:webHidden/>
                  </w:rPr>
                  <w:fldChar w:fldCharType="end"/>
                </w:r>
              </w:hyperlink>
            </w:p>
            <w:p w14:paraId="458D9356" w14:textId="36226B20" w:rsidR="0022250B" w:rsidRDefault="0022250B">
              <w:pPr>
                <w:pStyle w:val="TOC1"/>
                <w:rPr>
                  <w:rFonts w:asciiTheme="minorHAnsi" w:eastAsiaTheme="minorEastAsia" w:hAnsiTheme="minorHAnsi"/>
                  <w:noProof/>
                  <w:sz w:val="22"/>
                  <w:lang w:eastAsia="ru-RU"/>
                </w:rPr>
              </w:pPr>
              <w:hyperlink w:anchor="_Toc137038917" w:history="1">
                <w:r w:rsidRPr="00407E7F">
                  <w:rPr>
                    <w:rStyle w:val="Hyperlink"/>
                    <w:noProof/>
                  </w:rPr>
                  <w:t>1.6 Методы загрузки микросхем FPGA</w:t>
                </w:r>
                <w:r>
                  <w:rPr>
                    <w:noProof/>
                    <w:webHidden/>
                  </w:rPr>
                  <w:tab/>
                </w:r>
                <w:r>
                  <w:rPr>
                    <w:noProof/>
                    <w:webHidden/>
                  </w:rPr>
                  <w:fldChar w:fldCharType="begin"/>
                </w:r>
                <w:r>
                  <w:rPr>
                    <w:noProof/>
                    <w:webHidden/>
                  </w:rPr>
                  <w:instrText xml:space="preserve"> PAGEREF _Toc137038917 \h </w:instrText>
                </w:r>
                <w:r>
                  <w:rPr>
                    <w:noProof/>
                    <w:webHidden/>
                  </w:rPr>
                </w:r>
                <w:r>
                  <w:rPr>
                    <w:noProof/>
                    <w:webHidden/>
                  </w:rPr>
                  <w:fldChar w:fldCharType="separate"/>
                </w:r>
                <w:r>
                  <w:rPr>
                    <w:noProof/>
                    <w:webHidden/>
                  </w:rPr>
                  <w:t>26</w:t>
                </w:r>
                <w:r>
                  <w:rPr>
                    <w:noProof/>
                    <w:webHidden/>
                  </w:rPr>
                  <w:fldChar w:fldCharType="end"/>
                </w:r>
              </w:hyperlink>
            </w:p>
            <w:p w14:paraId="635A1B76" w14:textId="5B2CDB73" w:rsidR="0022250B" w:rsidRDefault="0022250B">
              <w:pPr>
                <w:pStyle w:val="TOC1"/>
                <w:rPr>
                  <w:rFonts w:asciiTheme="minorHAnsi" w:eastAsiaTheme="minorEastAsia" w:hAnsiTheme="minorHAnsi"/>
                  <w:noProof/>
                  <w:sz w:val="22"/>
                  <w:lang w:eastAsia="ru-RU"/>
                </w:rPr>
              </w:pPr>
              <w:hyperlink w:anchor="_Toc137038918" w:history="1">
                <w:r w:rsidRPr="00407E7F">
                  <w:rPr>
                    <w:rStyle w:val="Hyperlink"/>
                    <w:noProof/>
                  </w:rPr>
                  <w:t>1.7 Заключение</w:t>
                </w:r>
                <w:r>
                  <w:rPr>
                    <w:noProof/>
                    <w:webHidden/>
                  </w:rPr>
                  <w:tab/>
                </w:r>
                <w:r>
                  <w:rPr>
                    <w:noProof/>
                    <w:webHidden/>
                  </w:rPr>
                  <w:fldChar w:fldCharType="begin"/>
                </w:r>
                <w:r>
                  <w:rPr>
                    <w:noProof/>
                    <w:webHidden/>
                  </w:rPr>
                  <w:instrText xml:space="preserve"> PAGEREF _Toc137038918 \h </w:instrText>
                </w:r>
                <w:r>
                  <w:rPr>
                    <w:noProof/>
                    <w:webHidden/>
                  </w:rPr>
                </w:r>
                <w:r>
                  <w:rPr>
                    <w:noProof/>
                    <w:webHidden/>
                  </w:rPr>
                  <w:fldChar w:fldCharType="separate"/>
                </w:r>
                <w:r>
                  <w:rPr>
                    <w:noProof/>
                    <w:webHidden/>
                  </w:rPr>
                  <w:t>27</w:t>
                </w:r>
                <w:r>
                  <w:rPr>
                    <w:noProof/>
                    <w:webHidden/>
                  </w:rPr>
                  <w:fldChar w:fldCharType="end"/>
                </w:r>
              </w:hyperlink>
            </w:p>
            <w:p w14:paraId="12DC7A2D" w14:textId="0DC8B41D" w:rsidR="0022250B" w:rsidRDefault="0022250B">
              <w:pPr>
                <w:pStyle w:val="TOC1"/>
                <w:rPr>
                  <w:rFonts w:asciiTheme="minorHAnsi" w:eastAsiaTheme="minorEastAsia" w:hAnsiTheme="minorHAnsi"/>
                  <w:noProof/>
                  <w:sz w:val="22"/>
                  <w:lang w:eastAsia="ru-RU"/>
                </w:rPr>
              </w:pPr>
              <w:hyperlink w:anchor="_Toc137038919" w:history="1">
                <w:r w:rsidRPr="00407E7F">
                  <w:rPr>
                    <w:rStyle w:val="Hyperlink"/>
                    <w:noProof/>
                  </w:rPr>
                  <w:t xml:space="preserve">Глава </w:t>
                </w:r>
                <w:r w:rsidRPr="00407E7F">
                  <w:rPr>
                    <w:rStyle w:val="Hyperlink"/>
                    <w:noProof/>
                    <w:lang w:val="en-US"/>
                  </w:rPr>
                  <w:t>I</w:t>
                </w:r>
                <w:r w:rsidRPr="00407E7F">
                  <w:rPr>
                    <w:rStyle w:val="Hyperlink"/>
                    <w:noProof/>
                  </w:rPr>
                  <w:t>I. ПОСТАНОВКА ЗАДАЧИ И АНАЛИЗ МЕТОДОВ РЕШЕНИЯ ПОСТАВЛЕННЫХ ЗАДАЧ</w:t>
                </w:r>
                <w:r>
                  <w:rPr>
                    <w:noProof/>
                    <w:webHidden/>
                  </w:rPr>
                  <w:tab/>
                </w:r>
                <w:r>
                  <w:rPr>
                    <w:noProof/>
                    <w:webHidden/>
                  </w:rPr>
                  <w:fldChar w:fldCharType="begin"/>
                </w:r>
                <w:r>
                  <w:rPr>
                    <w:noProof/>
                    <w:webHidden/>
                  </w:rPr>
                  <w:instrText xml:space="preserve"> PAGEREF _Toc137038919 \h </w:instrText>
                </w:r>
                <w:r>
                  <w:rPr>
                    <w:noProof/>
                    <w:webHidden/>
                  </w:rPr>
                </w:r>
                <w:r>
                  <w:rPr>
                    <w:noProof/>
                    <w:webHidden/>
                  </w:rPr>
                  <w:fldChar w:fldCharType="separate"/>
                </w:r>
                <w:r>
                  <w:rPr>
                    <w:noProof/>
                    <w:webHidden/>
                  </w:rPr>
                  <w:t>28</w:t>
                </w:r>
                <w:r>
                  <w:rPr>
                    <w:noProof/>
                    <w:webHidden/>
                  </w:rPr>
                  <w:fldChar w:fldCharType="end"/>
                </w:r>
              </w:hyperlink>
            </w:p>
            <w:p w14:paraId="2F47D0F0" w14:textId="52C14B66" w:rsidR="0022250B" w:rsidRDefault="0022250B">
              <w:pPr>
                <w:pStyle w:val="TOC1"/>
                <w:rPr>
                  <w:rFonts w:asciiTheme="minorHAnsi" w:eastAsiaTheme="minorEastAsia" w:hAnsiTheme="minorHAnsi"/>
                  <w:noProof/>
                  <w:sz w:val="22"/>
                  <w:lang w:eastAsia="ru-RU"/>
                </w:rPr>
              </w:pPr>
              <w:hyperlink w:anchor="_Toc137038920" w:history="1">
                <w:r w:rsidRPr="00407E7F">
                  <w:rPr>
                    <w:rStyle w:val="Hyperlink"/>
                    <w:noProof/>
                  </w:rPr>
                  <w:t>2.1 Постановка задачи</w:t>
                </w:r>
                <w:r>
                  <w:rPr>
                    <w:noProof/>
                    <w:webHidden/>
                  </w:rPr>
                  <w:tab/>
                </w:r>
                <w:r>
                  <w:rPr>
                    <w:noProof/>
                    <w:webHidden/>
                  </w:rPr>
                  <w:fldChar w:fldCharType="begin"/>
                </w:r>
                <w:r>
                  <w:rPr>
                    <w:noProof/>
                    <w:webHidden/>
                  </w:rPr>
                  <w:instrText xml:space="preserve"> PAGEREF _Toc137038920 \h </w:instrText>
                </w:r>
                <w:r>
                  <w:rPr>
                    <w:noProof/>
                    <w:webHidden/>
                  </w:rPr>
                </w:r>
                <w:r>
                  <w:rPr>
                    <w:noProof/>
                    <w:webHidden/>
                  </w:rPr>
                  <w:fldChar w:fldCharType="separate"/>
                </w:r>
                <w:r>
                  <w:rPr>
                    <w:noProof/>
                    <w:webHidden/>
                  </w:rPr>
                  <w:t>28</w:t>
                </w:r>
                <w:r>
                  <w:rPr>
                    <w:noProof/>
                    <w:webHidden/>
                  </w:rPr>
                  <w:fldChar w:fldCharType="end"/>
                </w:r>
              </w:hyperlink>
            </w:p>
            <w:p w14:paraId="712750B1" w14:textId="5C5BB6E5" w:rsidR="0022250B" w:rsidRDefault="0022250B">
              <w:pPr>
                <w:pStyle w:val="TOC1"/>
                <w:rPr>
                  <w:rFonts w:asciiTheme="minorHAnsi" w:eastAsiaTheme="minorEastAsia" w:hAnsiTheme="minorHAnsi"/>
                  <w:noProof/>
                  <w:sz w:val="22"/>
                  <w:lang w:eastAsia="ru-RU"/>
                </w:rPr>
              </w:pPr>
              <w:hyperlink w:anchor="_Toc137038921" w:history="1">
                <w:r w:rsidRPr="00407E7F">
                  <w:rPr>
                    <w:rStyle w:val="Hyperlink"/>
                    <w:noProof/>
                  </w:rPr>
                  <w:t xml:space="preserve">2.2 Описание выбранного способа загрузки </w:t>
                </w:r>
                <w:r w:rsidRPr="00407E7F">
                  <w:rPr>
                    <w:rStyle w:val="Hyperlink"/>
                    <w:noProof/>
                    <w:lang w:val="en-US"/>
                  </w:rPr>
                  <w:t>FPGA</w:t>
                </w:r>
                <w:r>
                  <w:rPr>
                    <w:noProof/>
                    <w:webHidden/>
                  </w:rPr>
                  <w:tab/>
                </w:r>
                <w:r>
                  <w:rPr>
                    <w:noProof/>
                    <w:webHidden/>
                  </w:rPr>
                  <w:fldChar w:fldCharType="begin"/>
                </w:r>
                <w:r>
                  <w:rPr>
                    <w:noProof/>
                    <w:webHidden/>
                  </w:rPr>
                  <w:instrText xml:space="preserve"> PAGEREF _Toc137038921 \h </w:instrText>
                </w:r>
                <w:r>
                  <w:rPr>
                    <w:noProof/>
                    <w:webHidden/>
                  </w:rPr>
                </w:r>
                <w:r>
                  <w:rPr>
                    <w:noProof/>
                    <w:webHidden/>
                  </w:rPr>
                  <w:fldChar w:fldCharType="separate"/>
                </w:r>
                <w:r>
                  <w:rPr>
                    <w:noProof/>
                    <w:webHidden/>
                  </w:rPr>
                  <w:t>28</w:t>
                </w:r>
                <w:r>
                  <w:rPr>
                    <w:noProof/>
                    <w:webHidden/>
                  </w:rPr>
                  <w:fldChar w:fldCharType="end"/>
                </w:r>
              </w:hyperlink>
            </w:p>
            <w:p w14:paraId="0C4F7769" w14:textId="214B267A" w:rsidR="0022250B" w:rsidRDefault="0022250B">
              <w:pPr>
                <w:pStyle w:val="TOC1"/>
                <w:rPr>
                  <w:rFonts w:asciiTheme="minorHAnsi" w:eastAsiaTheme="minorEastAsia" w:hAnsiTheme="minorHAnsi"/>
                  <w:noProof/>
                  <w:sz w:val="22"/>
                  <w:lang w:eastAsia="ru-RU"/>
                </w:rPr>
              </w:pPr>
              <w:hyperlink w:anchor="_Toc137038922" w:history="1">
                <w:r w:rsidRPr="00407E7F">
                  <w:rPr>
                    <w:rStyle w:val="Hyperlink"/>
                    <w:noProof/>
                  </w:rPr>
                  <w:t>2.3 Краткое описание возможностей микросхемы HDMI выхода AD9889B</w:t>
                </w:r>
                <w:r>
                  <w:rPr>
                    <w:noProof/>
                    <w:webHidden/>
                  </w:rPr>
                  <w:tab/>
                </w:r>
                <w:r>
                  <w:rPr>
                    <w:noProof/>
                    <w:webHidden/>
                  </w:rPr>
                  <w:fldChar w:fldCharType="begin"/>
                </w:r>
                <w:r>
                  <w:rPr>
                    <w:noProof/>
                    <w:webHidden/>
                  </w:rPr>
                  <w:instrText xml:space="preserve"> PAGEREF _Toc137038922 \h </w:instrText>
                </w:r>
                <w:r>
                  <w:rPr>
                    <w:noProof/>
                    <w:webHidden/>
                  </w:rPr>
                </w:r>
                <w:r>
                  <w:rPr>
                    <w:noProof/>
                    <w:webHidden/>
                  </w:rPr>
                  <w:fldChar w:fldCharType="separate"/>
                </w:r>
                <w:r>
                  <w:rPr>
                    <w:noProof/>
                    <w:webHidden/>
                  </w:rPr>
                  <w:t>30</w:t>
                </w:r>
                <w:r>
                  <w:rPr>
                    <w:noProof/>
                    <w:webHidden/>
                  </w:rPr>
                  <w:fldChar w:fldCharType="end"/>
                </w:r>
              </w:hyperlink>
            </w:p>
            <w:p w14:paraId="5FA4BA34" w14:textId="3CC3BE46" w:rsidR="0022250B" w:rsidRDefault="0022250B">
              <w:pPr>
                <w:pStyle w:val="TOC1"/>
                <w:rPr>
                  <w:rFonts w:asciiTheme="minorHAnsi" w:eastAsiaTheme="minorEastAsia" w:hAnsiTheme="minorHAnsi"/>
                  <w:noProof/>
                  <w:sz w:val="22"/>
                  <w:lang w:eastAsia="ru-RU"/>
                </w:rPr>
              </w:pPr>
              <w:hyperlink w:anchor="_Toc137038923" w:history="1">
                <w:r w:rsidRPr="00407E7F">
                  <w:rPr>
                    <w:rStyle w:val="Hyperlink"/>
                    <w:noProof/>
                  </w:rPr>
                  <w:t>2.4 Конфигурация микросхемы AD9889B</w:t>
                </w:r>
                <w:r>
                  <w:rPr>
                    <w:noProof/>
                    <w:webHidden/>
                  </w:rPr>
                  <w:tab/>
                </w:r>
                <w:r>
                  <w:rPr>
                    <w:noProof/>
                    <w:webHidden/>
                  </w:rPr>
                  <w:fldChar w:fldCharType="begin"/>
                </w:r>
                <w:r>
                  <w:rPr>
                    <w:noProof/>
                    <w:webHidden/>
                  </w:rPr>
                  <w:instrText xml:space="preserve"> PAGEREF _Toc137038923 \h </w:instrText>
                </w:r>
                <w:r>
                  <w:rPr>
                    <w:noProof/>
                    <w:webHidden/>
                  </w:rPr>
                </w:r>
                <w:r>
                  <w:rPr>
                    <w:noProof/>
                    <w:webHidden/>
                  </w:rPr>
                  <w:fldChar w:fldCharType="separate"/>
                </w:r>
                <w:r>
                  <w:rPr>
                    <w:noProof/>
                    <w:webHidden/>
                  </w:rPr>
                  <w:t>31</w:t>
                </w:r>
                <w:r>
                  <w:rPr>
                    <w:noProof/>
                    <w:webHidden/>
                  </w:rPr>
                  <w:fldChar w:fldCharType="end"/>
                </w:r>
              </w:hyperlink>
            </w:p>
            <w:p w14:paraId="4D884C89" w14:textId="1E085770" w:rsidR="0022250B" w:rsidRDefault="0022250B">
              <w:pPr>
                <w:pStyle w:val="TOC1"/>
                <w:rPr>
                  <w:rFonts w:asciiTheme="minorHAnsi" w:eastAsiaTheme="minorEastAsia" w:hAnsiTheme="minorHAnsi"/>
                  <w:noProof/>
                  <w:sz w:val="22"/>
                  <w:lang w:eastAsia="ru-RU"/>
                </w:rPr>
              </w:pPr>
              <w:hyperlink w:anchor="_Toc137038924" w:history="1">
                <w:r w:rsidRPr="00407E7F">
                  <w:rPr>
                    <w:rStyle w:val="Hyperlink"/>
                    <w:noProof/>
                  </w:rPr>
                  <w:t>2.5 Использование роторного переключателя</w:t>
                </w:r>
                <w:r>
                  <w:rPr>
                    <w:noProof/>
                    <w:webHidden/>
                  </w:rPr>
                  <w:tab/>
                </w:r>
                <w:r>
                  <w:rPr>
                    <w:noProof/>
                    <w:webHidden/>
                  </w:rPr>
                  <w:fldChar w:fldCharType="begin"/>
                </w:r>
                <w:r>
                  <w:rPr>
                    <w:noProof/>
                    <w:webHidden/>
                  </w:rPr>
                  <w:instrText xml:space="preserve"> PAGEREF _Toc137038924 \h </w:instrText>
                </w:r>
                <w:r>
                  <w:rPr>
                    <w:noProof/>
                    <w:webHidden/>
                  </w:rPr>
                </w:r>
                <w:r>
                  <w:rPr>
                    <w:noProof/>
                    <w:webHidden/>
                  </w:rPr>
                  <w:fldChar w:fldCharType="separate"/>
                </w:r>
                <w:r>
                  <w:rPr>
                    <w:noProof/>
                    <w:webHidden/>
                  </w:rPr>
                  <w:t>32</w:t>
                </w:r>
                <w:r>
                  <w:rPr>
                    <w:noProof/>
                    <w:webHidden/>
                  </w:rPr>
                  <w:fldChar w:fldCharType="end"/>
                </w:r>
              </w:hyperlink>
            </w:p>
            <w:p w14:paraId="00ECEFFA" w14:textId="3A61D2C0" w:rsidR="0022250B" w:rsidRDefault="0022250B">
              <w:pPr>
                <w:pStyle w:val="TOC1"/>
                <w:rPr>
                  <w:rFonts w:asciiTheme="minorHAnsi" w:eastAsiaTheme="minorEastAsia" w:hAnsiTheme="minorHAnsi"/>
                  <w:noProof/>
                  <w:sz w:val="22"/>
                  <w:lang w:eastAsia="ru-RU"/>
                </w:rPr>
              </w:pPr>
              <w:hyperlink w:anchor="_Toc137038925" w:history="1">
                <w:r w:rsidRPr="00407E7F">
                  <w:rPr>
                    <w:rStyle w:val="Hyperlink"/>
                    <w:noProof/>
                  </w:rPr>
                  <w:t>2.6 Заключение</w:t>
                </w:r>
                <w:r>
                  <w:rPr>
                    <w:noProof/>
                    <w:webHidden/>
                  </w:rPr>
                  <w:tab/>
                </w:r>
                <w:r>
                  <w:rPr>
                    <w:noProof/>
                    <w:webHidden/>
                  </w:rPr>
                  <w:fldChar w:fldCharType="begin"/>
                </w:r>
                <w:r>
                  <w:rPr>
                    <w:noProof/>
                    <w:webHidden/>
                  </w:rPr>
                  <w:instrText xml:space="preserve"> PAGEREF _Toc137038925 \h </w:instrText>
                </w:r>
                <w:r>
                  <w:rPr>
                    <w:noProof/>
                    <w:webHidden/>
                  </w:rPr>
                </w:r>
                <w:r>
                  <w:rPr>
                    <w:noProof/>
                    <w:webHidden/>
                  </w:rPr>
                  <w:fldChar w:fldCharType="separate"/>
                </w:r>
                <w:r>
                  <w:rPr>
                    <w:noProof/>
                    <w:webHidden/>
                  </w:rPr>
                  <w:t>34</w:t>
                </w:r>
                <w:r>
                  <w:rPr>
                    <w:noProof/>
                    <w:webHidden/>
                  </w:rPr>
                  <w:fldChar w:fldCharType="end"/>
                </w:r>
              </w:hyperlink>
            </w:p>
            <w:p w14:paraId="1CBEF2E2" w14:textId="6C449221" w:rsidR="0022250B" w:rsidRDefault="0022250B">
              <w:pPr>
                <w:pStyle w:val="TOC1"/>
                <w:rPr>
                  <w:rFonts w:asciiTheme="minorHAnsi" w:eastAsiaTheme="minorEastAsia" w:hAnsiTheme="minorHAnsi"/>
                  <w:noProof/>
                  <w:sz w:val="22"/>
                  <w:lang w:eastAsia="ru-RU"/>
                </w:rPr>
              </w:pPr>
              <w:hyperlink w:anchor="_Toc137038926" w:history="1">
                <w:r w:rsidRPr="00407E7F">
                  <w:rPr>
                    <w:rStyle w:val="Hyperlink"/>
                    <w:noProof/>
                  </w:rPr>
                  <w:t xml:space="preserve">Глава </w:t>
                </w:r>
                <w:r w:rsidRPr="00407E7F">
                  <w:rPr>
                    <w:rStyle w:val="Hyperlink"/>
                    <w:noProof/>
                    <w:lang w:val="en-US"/>
                  </w:rPr>
                  <w:t>II</w:t>
                </w:r>
                <w:r w:rsidRPr="00407E7F">
                  <w:rPr>
                    <w:rStyle w:val="Hyperlink"/>
                    <w:noProof/>
                  </w:rPr>
                  <w:t>I. РАЗРАБОТКА ПРОГРАММЫ УПРАВЛЕНИЯ ГЕНЕРАТОРА ТЕСТОВЫХ ВИДЕОСИГНАЛОВ</w:t>
                </w:r>
                <w:r>
                  <w:rPr>
                    <w:noProof/>
                    <w:webHidden/>
                  </w:rPr>
                  <w:tab/>
                </w:r>
                <w:r>
                  <w:rPr>
                    <w:noProof/>
                    <w:webHidden/>
                  </w:rPr>
                  <w:fldChar w:fldCharType="begin"/>
                </w:r>
                <w:r>
                  <w:rPr>
                    <w:noProof/>
                    <w:webHidden/>
                  </w:rPr>
                  <w:instrText xml:space="preserve"> PAGEREF _Toc137038926 \h </w:instrText>
                </w:r>
                <w:r>
                  <w:rPr>
                    <w:noProof/>
                    <w:webHidden/>
                  </w:rPr>
                </w:r>
                <w:r>
                  <w:rPr>
                    <w:noProof/>
                    <w:webHidden/>
                  </w:rPr>
                  <w:fldChar w:fldCharType="separate"/>
                </w:r>
                <w:r>
                  <w:rPr>
                    <w:noProof/>
                    <w:webHidden/>
                  </w:rPr>
                  <w:t>36</w:t>
                </w:r>
                <w:r>
                  <w:rPr>
                    <w:noProof/>
                    <w:webHidden/>
                  </w:rPr>
                  <w:fldChar w:fldCharType="end"/>
                </w:r>
              </w:hyperlink>
            </w:p>
            <w:p w14:paraId="64789042" w14:textId="2E05389A" w:rsidR="0022250B" w:rsidRDefault="0022250B">
              <w:pPr>
                <w:pStyle w:val="TOC1"/>
                <w:rPr>
                  <w:rFonts w:asciiTheme="minorHAnsi" w:eastAsiaTheme="minorEastAsia" w:hAnsiTheme="minorHAnsi"/>
                  <w:noProof/>
                  <w:sz w:val="22"/>
                  <w:lang w:eastAsia="ru-RU"/>
                </w:rPr>
              </w:pPr>
              <w:hyperlink w:anchor="_Toc137038927" w:history="1">
                <w:r w:rsidRPr="00407E7F">
                  <w:rPr>
                    <w:rStyle w:val="Hyperlink"/>
                    <w:noProof/>
                  </w:rPr>
                  <w:t>3.1 Принципиальная схема</w:t>
                </w:r>
                <w:r>
                  <w:rPr>
                    <w:noProof/>
                    <w:webHidden/>
                  </w:rPr>
                  <w:tab/>
                </w:r>
                <w:r>
                  <w:rPr>
                    <w:noProof/>
                    <w:webHidden/>
                  </w:rPr>
                  <w:fldChar w:fldCharType="begin"/>
                </w:r>
                <w:r>
                  <w:rPr>
                    <w:noProof/>
                    <w:webHidden/>
                  </w:rPr>
                  <w:instrText xml:space="preserve"> PAGEREF _Toc137038927 \h </w:instrText>
                </w:r>
                <w:r>
                  <w:rPr>
                    <w:noProof/>
                    <w:webHidden/>
                  </w:rPr>
                </w:r>
                <w:r>
                  <w:rPr>
                    <w:noProof/>
                    <w:webHidden/>
                  </w:rPr>
                  <w:fldChar w:fldCharType="separate"/>
                </w:r>
                <w:r>
                  <w:rPr>
                    <w:noProof/>
                    <w:webHidden/>
                  </w:rPr>
                  <w:t>36</w:t>
                </w:r>
                <w:r>
                  <w:rPr>
                    <w:noProof/>
                    <w:webHidden/>
                  </w:rPr>
                  <w:fldChar w:fldCharType="end"/>
                </w:r>
              </w:hyperlink>
            </w:p>
            <w:p w14:paraId="00431640" w14:textId="5799A332" w:rsidR="0022250B" w:rsidRDefault="0022250B">
              <w:pPr>
                <w:pStyle w:val="TOC1"/>
                <w:rPr>
                  <w:rFonts w:asciiTheme="minorHAnsi" w:eastAsiaTheme="minorEastAsia" w:hAnsiTheme="minorHAnsi"/>
                  <w:noProof/>
                  <w:sz w:val="22"/>
                  <w:lang w:eastAsia="ru-RU"/>
                </w:rPr>
              </w:pPr>
              <w:hyperlink w:anchor="_Toc137038928" w:history="1">
                <w:r w:rsidRPr="00407E7F">
                  <w:rPr>
                    <w:rStyle w:val="Hyperlink"/>
                    <w:noProof/>
                  </w:rPr>
                  <w:t>3.2</w:t>
                </w:r>
                <w:r w:rsidRPr="00407E7F">
                  <w:rPr>
                    <w:rStyle w:val="Hyperlink"/>
                    <w:noProof/>
                    <w:lang w:val="ru-MD"/>
                  </w:rPr>
                  <w:t xml:space="preserve"> Инициализация портов ввода-вывода</w:t>
                </w:r>
                <w:r>
                  <w:rPr>
                    <w:noProof/>
                    <w:webHidden/>
                  </w:rPr>
                  <w:tab/>
                </w:r>
                <w:r>
                  <w:rPr>
                    <w:noProof/>
                    <w:webHidden/>
                  </w:rPr>
                  <w:fldChar w:fldCharType="begin"/>
                </w:r>
                <w:r>
                  <w:rPr>
                    <w:noProof/>
                    <w:webHidden/>
                  </w:rPr>
                  <w:instrText xml:space="preserve"> PAGEREF _Toc137038928 \h </w:instrText>
                </w:r>
                <w:r>
                  <w:rPr>
                    <w:noProof/>
                    <w:webHidden/>
                  </w:rPr>
                </w:r>
                <w:r>
                  <w:rPr>
                    <w:noProof/>
                    <w:webHidden/>
                  </w:rPr>
                  <w:fldChar w:fldCharType="separate"/>
                </w:r>
                <w:r>
                  <w:rPr>
                    <w:noProof/>
                    <w:webHidden/>
                  </w:rPr>
                  <w:t>37</w:t>
                </w:r>
                <w:r>
                  <w:rPr>
                    <w:noProof/>
                    <w:webHidden/>
                  </w:rPr>
                  <w:fldChar w:fldCharType="end"/>
                </w:r>
              </w:hyperlink>
            </w:p>
            <w:p w14:paraId="28B93E03" w14:textId="201841A9" w:rsidR="0022250B" w:rsidRDefault="0022250B">
              <w:pPr>
                <w:pStyle w:val="TOC1"/>
                <w:rPr>
                  <w:rFonts w:asciiTheme="minorHAnsi" w:eastAsiaTheme="minorEastAsia" w:hAnsiTheme="minorHAnsi"/>
                  <w:noProof/>
                  <w:sz w:val="22"/>
                  <w:lang w:eastAsia="ru-RU"/>
                </w:rPr>
              </w:pPr>
              <w:hyperlink w:anchor="_Toc137038929" w:history="1">
                <w:r w:rsidRPr="00407E7F">
                  <w:rPr>
                    <w:rStyle w:val="Hyperlink"/>
                    <w:noProof/>
                  </w:rPr>
                  <w:t>3.2.1</w:t>
                </w:r>
                <w:r w:rsidRPr="00407E7F">
                  <w:rPr>
                    <w:rStyle w:val="Hyperlink"/>
                    <w:noProof/>
                    <w:lang w:val="ru-MD"/>
                  </w:rPr>
                  <w:t xml:space="preserve"> Макросы настройки портов ввода-вывода.</w:t>
                </w:r>
                <w:r>
                  <w:rPr>
                    <w:noProof/>
                    <w:webHidden/>
                  </w:rPr>
                  <w:tab/>
                </w:r>
                <w:r>
                  <w:rPr>
                    <w:noProof/>
                    <w:webHidden/>
                  </w:rPr>
                  <w:fldChar w:fldCharType="begin"/>
                </w:r>
                <w:r>
                  <w:rPr>
                    <w:noProof/>
                    <w:webHidden/>
                  </w:rPr>
                  <w:instrText xml:space="preserve"> PAGEREF _Toc137038929 \h </w:instrText>
                </w:r>
                <w:r>
                  <w:rPr>
                    <w:noProof/>
                    <w:webHidden/>
                  </w:rPr>
                </w:r>
                <w:r>
                  <w:rPr>
                    <w:noProof/>
                    <w:webHidden/>
                  </w:rPr>
                  <w:fldChar w:fldCharType="separate"/>
                </w:r>
                <w:r>
                  <w:rPr>
                    <w:noProof/>
                    <w:webHidden/>
                  </w:rPr>
                  <w:t>37</w:t>
                </w:r>
                <w:r>
                  <w:rPr>
                    <w:noProof/>
                    <w:webHidden/>
                  </w:rPr>
                  <w:fldChar w:fldCharType="end"/>
                </w:r>
              </w:hyperlink>
            </w:p>
            <w:p w14:paraId="658CCBBC" w14:textId="21E80998" w:rsidR="0022250B" w:rsidRDefault="0022250B">
              <w:pPr>
                <w:pStyle w:val="TOC1"/>
                <w:rPr>
                  <w:rFonts w:asciiTheme="minorHAnsi" w:eastAsiaTheme="minorEastAsia" w:hAnsiTheme="minorHAnsi"/>
                  <w:noProof/>
                  <w:sz w:val="22"/>
                  <w:lang w:eastAsia="ru-RU"/>
                </w:rPr>
              </w:pPr>
              <w:hyperlink w:anchor="_Toc137038930" w:history="1">
                <w:r w:rsidRPr="00407E7F">
                  <w:rPr>
                    <w:rStyle w:val="Hyperlink"/>
                    <w:noProof/>
                  </w:rPr>
                  <w:t>3.2.2 Начальная инициализация портов ввода вывода</w:t>
                </w:r>
                <w:r>
                  <w:rPr>
                    <w:noProof/>
                    <w:webHidden/>
                  </w:rPr>
                  <w:tab/>
                </w:r>
                <w:r>
                  <w:rPr>
                    <w:noProof/>
                    <w:webHidden/>
                  </w:rPr>
                  <w:fldChar w:fldCharType="begin"/>
                </w:r>
                <w:r>
                  <w:rPr>
                    <w:noProof/>
                    <w:webHidden/>
                  </w:rPr>
                  <w:instrText xml:space="preserve"> PAGEREF _Toc137038930 \h </w:instrText>
                </w:r>
                <w:r>
                  <w:rPr>
                    <w:noProof/>
                    <w:webHidden/>
                  </w:rPr>
                </w:r>
                <w:r>
                  <w:rPr>
                    <w:noProof/>
                    <w:webHidden/>
                  </w:rPr>
                  <w:fldChar w:fldCharType="separate"/>
                </w:r>
                <w:r>
                  <w:rPr>
                    <w:noProof/>
                    <w:webHidden/>
                  </w:rPr>
                  <w:t>39</w:t>
                </w:r>
                <w:r>
                  <w:rPr>
                    <w:noProof/>
                    <w:webHidden/>
                  </w:rPr>
                  <w:fldChar w:fldCharType="end"/>
                </w:r>
              </w:hyperlink>
            </w:p>
            <w:p w14:paraId="6570E0EF" w14:textId="6F3991E7" w:rsidR="0022250B" w:rsidRDefault="0022250B">
              <w:pPr>
                <w:pStyle w:val="TOC1"/>
                <w:rPr>
                  <w:rFonts w:asciiTheme="minorHAnsi" w:eastAsiaTheme="minorEastAsia" w:hAnsiTheme="minorHAnsi"/>
                  <w:noProof/>
                  <w:sz w:val="22"/>
                  <w:lang w:eastAsia="ru-RU"/>
                </w:rPr>
              </w:pPr>
              <w:hyperlink w:anchor="_Toc137038931" w:history="1">
                <w:r w:rsidRPr="00407E7F">
                  <w:rPr>
                    <w:rStyle w:val="Hyperlink"/>
                    <w:noProof/>
                  </w:rPr>
                  <w:t>3.2.3 Загрузка FPGA</w:t>
                </w:r>
                <w:r>
                  <w:rPr>
                    <w:noProof/>
                    <w:webHidden/>
                  </w:rPr>
                  <w:tab/>
                </w:r>
                <w:r>
                  <w:rPr>
                    <w:noProof/>
                    <w:webHidden/>
                  </w:rPr>
                  <w:fldChar w:fldCharType="begin"/>
                </w:r>
                <w:r>
                  <w:rPr>
                    <w:noProof/>
                    <w:webHidden/>
                  </w:rPr>
                  <w:instrText xml:space="preserve"> PAGEREF _Toc137038931 \h </w:instrText>
                </w:r>
                <w:r>
                  <w:rPr>
                    <w:noProof/>
                    <w:webHidden/>
                  </w:rPr>
                </w:r>
                <w:r>
                  <w:rPr>
                    <w:noProof/>
                    <w:webHidden/>
                  </w:rPr>
                  <w:fldChar w:fldCharType="separate"/>
                </w:r>
                <w:r>
                  <w:rPr>
                    <w:noProof/>
                    <w:webHidden/>
                  </w:rPr>
                  <w:t>40</w:t>
                </w:r>
                <w:r>
                  <w:rPr>
                    <w:noProof/>
                    <w:webHidden/>
                  </w:rPr>
                  <w:fldChar w:fldCharType="end"/>
                </w:r>
              </w:hyperlink>
            </w:p>
            <w:p w14:paraId="36721168" w14:textId="48FFA14D" w:rsidR="0022250B" w:rsidRDefault="0022250B">
              <w:pPr>
                <w:pStyle w:val="TOC1"/>
                <w:rPr>
                  <w:rFonts w:asciiTheme="minorHAnsi" w:eastAsiaTheme="minorEastAsia" w:hAnsiTheme="minorHAnsi"/>
                  <w:noProof/>
                  <w:sz w:val="22"/>
                  <w:lang w:eastAsia="ru-RU"/>
                </w:rPr>
              </w:pPr>
              <w:hyperlink w:anchor="_Toc137038932" w:history="1">
                <w:r w:rsidRPr="00407E7F">
                  <w:rPr>
                    <w:rStyle w:val="Hyperlink"/>
                    <w:noProof/>
                  </w:rPr>
                  <w:t>3.2.4 Инициализация микросхемы HDMI выхода AD9889B</w:t>
                </w:r>
                <w:r>
                  <w:rPr>
                    <w:noProof/>
                    <w:webHidden/>
                  </w:rPr>
                  <w:tab/>
                </w:r>
                <w:r>
                  <w:rPr>
                    <w:noProof/>
                    <w:webHidden/>
                  </w:rPr>
                  <w:fldChar w:fldCharType="begin"/>
                </w:r>
                <w:r>
                  <w:rPr>
                    <w:noProof/>
                    <w:webHidden/>
                  </w:rPr>
                  <w:instrText xml:space="preserve"> PAGEREF _Toc137038932 \h </w:instrText>
                </w:r>
                <w:r>
                  <w:rPr>
                    <w:noProof/>
                    <w:webHidden/>
                  </w:rPr>
                </w:r>
                <w:r>
                  <w:rPr>
                    <w:noProof/>
                    <w:webHidden/>
                  </w:rPr>
                  <w:fldChar w:fldCharType="separate"/>
                </w:r>
                <w:r>
                  <w:rPr>
                    <w:noProof/>
                    <w:webHidden/>
                  </w:rPr>
                  <w:t>41</w:t>
                </w:r>
                <w:r>
                  <w:rPr>
                    <w:noProof/>
                    <w:webHidden/>
                  </w:rPr>
                  <w:fldChar w:fldCharType="end"/>
                </w:r>
              </w:hyperlink>
            </w:p>
            <w:p w14:paraId="5112A1CA" w14:textId="7DD4A0EF" w:rsidR="0022250B" w:rsidRDefault="0022250B">
              <w:pPr>
                <w:pStyle w:val="TOC1"/>
                <w:rPr>
                  <w:rFonts w:asciiTheme="minorHAnsi" w:eastAsiaTheme="minorEastAsia" w:hAnsiTheme="minorHAnsi"/>
                  <w:noProof/>
                  <w:sz w:val="22"/>
                  <w:lang w:eastAsia="ru-RU"/>
                </w:rPr>
              </w:pPr>
              <w:hyperlink w:anchor="_Toc137038933" w:history="1">
                <w:r w:rsidRPr="00407E7F">
                  <w:rPr>
                    <w:rStyle w:val="Hyperlink"/>
                    <w:noProof/>
                  </w:rPr>
                  <w:t>3.2.5</w:t>
                </w:r>
                <w:r w:rsidRPr="00407E7F">
                  <w:rPr>
                    <w:rStyle w:val="Hyperlink"/>
                    <w:noProof/>
                    <w:lang w:val="ru-MD"/>
                  </w:rPr>
                  <w:t xml:space="preserve"> Отработка прерывания по таймеру</w:t>
                </w:r>
                <w:r>
                  <w:rPr>
                    <w:noProof/>
                    <w:webHidden/>
                  </w:rPr>
                  <w:tab/>
                </w:r>
                <w:r>
                  <w:rPr>
                    <w:noProof/>
                    <w:webHidden/>
                  </w:rPr>
                  <w:fldChar w:fldCharType="begin"/>
                </w:r>
                <w:r>
                  <w:rPr>
                    <w:noProof/>
                    <w:webHidden/>
                  </w:rPr>
                  <w:instrText xml:space="preserve"> PAGEREF _Toc137038933 \h </w:instrText>
                </w:r>
                <w:r>
                  <w:rPr>
                    <w:noProof/>
                    <w:webHidden/>
                  </w:rPr>
                </w:r>
                <w:r>
                  <w:rPr>
                    <w:noProof/>
                    <w:webHidden/>
                  </w:rPr>
                  <w:fldChar w:fldCharType="separate"/>
                </w:r>
                <w:r>
                  <w:rPr>
                    <w:noProof/>
                    <w:webHidden/>
                  </w:rPr>
                  <w:t>43</w:t>
                </w:r>
                <w:r>
                  <w:rPr>
                    <w:noProof/>
                    <w:webHidden/>
                  </w:rPr>
                  <w:fldChar w:fldCharType="end"/>
                </w:r>
              </w:hyperlink>
            </w:p>
            <w:p w14:paraId="52D5A882" w14:textId="3DCCD059" w:rsidR="0022250B" w:rsidRDefault="0022250B">
              <w:pPr>
                <w:pStyle w:val="TOC1"/>
                <w:rPr>
                  <w:rFonts w:asciiTheme="minorHAnsi" w:eastAsiaTheme="minorEastAsia" w:hAnsiTheme="minorHAnsi"/>
                  <w:noProof/>
                  <w:sz w:val="22"/>
                  <w:lang w:eastAsia="ru-RU"/>
                </w:rPr>
              </w:pPr>
              <w:hyperlink w:anchor="_Toc137038934" w:history="1">
                <w:r w:rsidRPr="00407E7F">
                  <w:rPr>
                    <w:rStyle w:val="Hyperlink"/>
                    <w:noProof/>
                  </w:rPr>
                  <w:t>3.2.6</w:t>
                </w:r>
                <w:r w:rsidRPr="00407E7F">
                  <w:rPr>
                    <w:rStyle w:val="Hyperlink"/>
                    <w:noProof/>
                    <w:lang w:val="ru-MD"/>
                  </w:rPr>
                  <w:t xml:space="preserve"> Работа основной части программы</w:t>
                </w:r>
                <w:r>
                  <w:rPr>
                    <w:noProof/>
                    <w:webHidden/>
                  </w:rPr>
                  <w:tab/>
                </w:r>
                <w:r>
                  <w:rPr>
                    <w:noProof/>
                    <w:webHidden/>
                  </w:rPr>
                  <w:fldChar w:fldCharType="begin"/>
                </w:r>
                <w:r>
                  <w:rPr>
                    <w:noProof/>
                    <w:webHidden/>
                  </w:rPr>
                  <w:instrText xml:space="preserve"> PAGEREF _Toc137038934 \h </w:instrText>
                </w:r>
                <w:r>
                  <w:rPr>
                    <w:noProof/>
                    <w:webHidden/>
                  </w:rPr>
                </w:r>
                <w:r>
                  <w:rPr>
                    <w:noProof/>
                    <w:webHidden/>
                  </w:rPr>
                  <w:fldChar w:fldCharType="separate"/>
                </w:r>
                <w:r>
                  <w:rPr>
                    <w:noProof/>
                    <w:webHidden/>
                  </w:rPr>
                  <w:t>45</w:t>
                </w:r>
                <w:r>
                  <w:rPr>
                    <w:noProof/>
                    <w:webHidden/>
                  </w:rPr>
                  <w:fldChar w:fldCharType="end"/>
                </w:r>
              </w:hyperlink>
            </w:p>
            <w:p w14:paraId="69AE732B" w14:textId="1BF9DFB0" w:rsidR="0022250B" w:rsidRDefault="0022250B">
              <w:pPr>
                <w:pStyle w:val="TOC1"/>
                <w:rPr>
                  <w:rFonts w:asciiTheme="minorHAnsi" w:eastAsiaTheme="minorEastAsia" w:hAnsiTheme="minorHAnsi"/>
                  <w:noProof/>
                  <w:sz w:val="22"/>
                  <w:lang w:eastAsia="ru-RU"/>
                </w:rPr>
              </w:pPr>
              <w:hyperlink w:anchor="_Toc137038935" w:history="1">
                <w:r w:rsidRPr="00407E7F">
                  <w:rPr>
                    <w:rStyle w:val="Hyperlink"/>
                    <w:noProof/>
                  </w:rPr>
                  <w:t>3.2.7 Обновление регистров выбранного видеосигнала</w:t>
                </w:r>
                <w:r>
                  <w:rPr>
                    <w:noProof/>
                    <w:webHidden/>
                  </w:rPr>
                  <w:tab/>
                </w:r>
                <w:r>
                  <w:rPr>
                    <w:noProof/>
                    <w:webHidden/>
                  </w:rPr>
                  <w:fldChar w:fldCharType="begin"/>
                </w:r>
                <w:r>
                  <w:rPr>
                    <w:noProof/>
                    <w:webHidden/>
                  </w:rPr>
                  <w:instrText xml:space="preserve"> PAGEREF _Toc137038935 \h </w:instrText>
                </w:r>
                <w:r>
                  <w:rPr>
                    <w:noProof/>
                    <w:webHidden/>
                  </w:rPr>
                </w:r>
                <w:r>
                  <w:rPr>
                    <w:noProof/>
                    <w:webHidden/>
                  </w:rPr>
                  <w:fldChar w:fldCharType="separate"/>
                </w:r>
                <w:r>
                  <w:rPr>
                    <w:noProof/>
                    <w:webHidden/>
                  </w:rPr>
                  <w:t>46</w:t>
                </w:r>
                <w:r>
                  <w:rPr>
                    <w:noProof/>
                    <w:webHidden/>
                  </w:rPr>
                  <w:fldChar w:fldCharType="end"/>
                </w:r>
              </w:hyperlink>
            </w:p>
            <w:p w14:paraId="648520B2" w14:textId="0A662E48" w:rsidR="0022250B" w:rsidRDefault="0022250B">
              <w:pPr>
                <w:pStyle w:val="TOC1"/>
                <w:rPr>
                  <w:rFonts w:asciiTheme="minorHAnsi" w:eastAsiaTheme="minorEastAsia" w:hAnsiTheme="minorHAnsi"/>
                  <w:noProof/>
                  <w:sz w:val="22"/>
                  <w:lang w:eastAsia="ru-RU"/>
                </w:rPr>
              </w:pPr>
              <w:hyperlink w:anchor="_Toc137038936" w:history="1">
                <w:r w:rsidRPr="00407E7F">
                  <w:rPr>
                    <w:rStyle w:val="Hyperlink"/>
                    <w:noProof/>
                  </w:rPr>
                  <w:t>3.3 Заключение</w:t>
                </w:r>
                <w:r>
                  <w:rPr>
                    <w:noProof/>
                    <w:webHidden/>
                  </w:rPr>
                  <w:tab/>
                </w:r>
                <w:r>
                  <w:rPr>
                    <w:noProof/>
                    <w:webHidden/>
                  </w:rPr>
                  <w:fldChar w:fldCharType="begin"/>
                </w:r>
                <w:r>
                  <w:rPr>
                    <w:noProof/>
                    <w:webHidden/>
                  </w:rPr>
                  <w:instrText xml:space="preserve"> PAGEREF _Toc137038936 \h </w:instrText>
                </w:r>
                <w:r>
                  <w:rPr>
                    <w:noProof/>
                    <w:webHidden/>
                  </w:rPr>
                </w:r>
                <w:r>
                  <w:rPr>
                    <w:noProof/>
                    <w:webHidden/>
                  </w:rPr>
                  <w:fldChar w:fldCharType="separate"/>
                </w:r>
                <w:r>
                  <w:rPr>
                    <w:noProof/>
                    <w:webHidden/>
                  </w:rPr>
                  <w:t>47</w:t>
                </w:r>
                <w:r>
                  <w:rPr>
                    <w:noProof/>
                    <w:webHidden/>
                  </w:rPr>
                  <w:fldChar w:fldCharType="end"/>
                </w:r>
              </w:hyperlink>
            </w:p>
            <w:p w14:paraId="624431F7" w14:textId="4DDF5F67" w:rsidR="0022250B" w:rsidRDefault="0022250B">
              <w:pPr>
                <w:pStyle w:val="TOC1"/>
                <w:rPr>
                  <w:rFonts w:asciiTheme="minorHAnsi" w:eastAsiaTheme="minorEastAsia" w:hAnsiTheme="minorHAnsi"/>
                  <w:noProof/>
                  <w:sz w:val="22"/>
                  <w:lang w:eastAsia="ru-RU"/>
                </w:rPr>
              </w:pPr>
              <w:hyperlink w:anchor="_Toc137038937" w:history="1">
                <w:r w:rsidRPr="00407E7F">
                  <w:rPr>
                    <w:rStyle w:val="Hyperlink"/>
                    <w:noProof/>
                  </w:rPr>
                  <w:t>ВЫВОДЫ И РЕКОМЕНДАЦИИ</w:t>
                </w:r>
                <w:r>
                  <w:rPr>
                    <w:noProof/>
                    <w:webHidden/>
                  </w:rPr>
                  <w:tab/>
                </w:r>
                <w:r>
                  <w:rPr>
                    <w:noProof/>
                    <w:webHidden/>
                  </w:rPr>
                  <w:fldChar w:fldCharType="begin"/>
                </w:r>
                <w:r>
                  <w:rPr>
                    <w:noProof/>
                    <w:webHidden/>
                  </w:rPr>
                  <w:instrText xml:space="preserve"> PAGEREF _Toc137038937 \h </w:instrText>
                </w:r>
                <w:r>
                  <w:rPr>
                    <w:noProof/>
                    <w:webHidden/>
                  </w:rPr>
                </w:r>
                <w:r>
                  <w:rPr>
                    <w:noProof/>
                    <w:webHidden/>
                  </w:rPr>
                  <w:fldChar w:fldCharType="separate"/>
                </w:r>
                <w:r>
                  <w:rPr>
                    <w:noProof/>
                    <w:webHidden/>
                  </w:rPr>
                  <w:t>48</w:t>
                </w:r>
                <w:r>
                  <w:rPr>
                    <w:noProof/>
                    <w:webHidden/>
                  </w:rPr>
                  <w:fldChar w:fldCharType="end"/>
                </w:r>
              </w:hyperlink>
            </w:p>
            <w:p w14:paraId="6D3DC0BF" w14:textId="69E599D9" w:rsidR="0022250B" w:rsidRDefault="0022250B">
              <w:pPr>
                <w:pStyle w:val="TOC1"/>
                <w:rPr>
                  <w:rFonts w:asciiTheme="minorHAnsi" w:eastAsiaTheme="minorEastAsia" w:hAnsiTheme="minorHAnsi"/>
                  <w:noProof/>
                  <w:sz w:val="22"/>
                  <w:lang w:eastAsia="ru-RU"/>
                </w:rPr>
              </w:pPr>
              <w:hyperlink w:anchor="_Toc137038938" w:history="1">
                <w:r w:rsidRPr="00407E7F">
                  <w:rPr>
                    <w:rStyle w:val="Hyperlink"/>
                    <w:noProof/>
                  </w:rPr>
                  <w:t>БИБЛИОГРАФИЯ</w:t>
                </w:r>
                <w:r>
                  <w:rPr>
                    <w:noProof/>
                    <w:webHidden/>
                  </w:rPr>
                  <w:tab/>
                </w:r>
                <w:r>
                  <w:rPr>
                    <w:noProof/>
                    <w:webHidden/>
                  </w:rPr>
                  <w:fldChar w:fldCharType="begin"/>
                </w:r>
                <w:r>
                  <w:rPr>
                    <w:noProof/>
                    <w:webHidden/>
                  </w:rPr>
                  <w:instrText xml:space="preserve"> PAGEREF _Toc137038938 \h </w:instrText>
                </w:r>
                <w:r>
                  <w:rPr>
                    <w:noProof/>
                    <w:webHidden/>
                  </w:rPr>
                </w:r>
                <w:r>
                  <w:rPr>
                    <w:noProof/>
                    <w:webHidden/>
                  </w:rPr>
                  <w:fldChar w:fldCharType="separate"/>
                </w:r>
                <w:r>
                  <w:rPr>
                    <w:noProof/>
                    <w:webHidden/>
                  </w:rPr>
                  <w:t>50</w:t>
                </w:r>
                <w:r>
                  <w:rPr>
                    <w:noProof/>
                    <w:webHidden/>
                  </w:rPr>
                  <w:fldChar w:fldCharType="end"/>
                </w:r>
              </w:hyperlink>
            </w:p>
            <w:p w14:paraId="75184E6D" w14:textId="0F987816" w:rsidR="0022250B" w:rsidRDefault="0022250B">
              <w:pPr>
                <w:pStyle w:val="TOC1"/>
                <w:rPr>
                  <w:rFonts w:asciiTheme="minorHAnsi" w:eastAsiaTheme="minorEastAsia" w:hAnsiTheme="minorHAnsi"/>
                  <w:noProof/>
                  <w:sz w:val="22"/>
                  <w:lang w:eastAsia="ru-RU"/>
                </w:rPr>
              </w:pPr>
              <w:hyperlink w:anchor="_Toc137038939" w:history="1">
                <w:r w:rsidRPr="00407E7F">
                  <w:rPr>
                    <w:rStyle w:val="Hyperlink"/>
                    <w:noProof/>
                  </w:rPr>
                  <w:t>ДЕКЛАРАЦИЯ ОБ ОТВЕТСТВЕННОСТИ</w:t>
                </w:r>
                <w:r>
                  <w:rPr>
                    <w:noProof/>
                    <w:webHidden/>
                  </w:rPr>
                  <w:tab/>
                </w:r>
                <w:r>
                  <w:rPr>
                    <w:noProof/>
                    <w:webHidden/>
                  </w:rPr>
                  <w:fldChar w:fldCharType="begin"/>
                </w:r>
                <w:r>
                  <w:rPr>
                    <w:noProof/>
                    <w:webHidden/>
                  </w:rPr>
                  <w:instrText xml:space="preserve"> PAGEREF _Toc137038939 \h </w:instrText>
                </w:r>
                <w:r>
                  <w:rPr>
                    <w:noProof/>
                    <w:webHidden/>
                  </w:rPr>
                </w:r>
                <w:r>
                  <w:rPr>
                    <w:noProof/>
                    <w:webHidden/>
                  </w:rPr>
                  <w:fldChar w:fldCharType="separate"/>
                </w:r>
                <w:r>
                  <w:rPr>
                    <w:noProof/>
                    <w:webHidden/>
                  </w:rPr>
                  <w:t>51</w:t>
                </w:r>
                <w:r>
                  <w:rPr>
                    <w:noProof/>
                    <w:webHidden/>
                  </w:rPr>
                  <w:fldChar w:fldCharType="end"/>
                </w:r>
              </w:hyperlink>
            </w:p>
            <w:p w14:paraId="45BF1F8E" w14:textId="4085B34B" w:rsidR="00795D8F" w:rsidRPr="00FD46FD" w:rsidRDefault="00CC737A" w:rsidP="00FD46FD">
              <w:pPr>
                <w:pStyle w:val="TOC1"/>
                <w:rPr>
                  <w:rFonts w:ascii="Verdana" w:hAnsi="Verdana"/>
                  <w:sz w:val="20"/>
                </w:rPr>
              </w:pPr>
              <w:r>
                <w:rPr>
                  <w:rFonts w:cs="Times New Roman"/>
                  <w:b/>
                  <w:bCs/>
                  <w:color w:val="365F91" w:themeColor="accent1" w:themeShade="BF"/>
                  <w:szCs w:val="24"/>
                </w:rPr>
                <w:lastRenderedPageBreak/>
                <w:fldChar w:fldCharType="end"/>
              </w:r>
            </w:p>
          </w:sdtContent>
        </w:sdt>
      </w:sdtContent>
    </w:sdt>
    <w:p w14:paraId="502A5C8F" w14:textId="77777777" w:rsidR="006C2EB1" w:rsidRPr="006C2EB1" w:rsidRDefault="006C2EB1" w:rsidP="006C2EB1">
      <w:pPr>
        <w:pStyle w:val="1"/>
        <w:rPr>
          <w:lang w:val="en-US"/>
        </w:rPr>
      </w:pPr>
      <w:bookmarkStart w:id="1" w:name="_Toc137038907"/>
      <w:r>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12EEF9B7" w:rsidR="00C96EBD" w:rsidRDefault="00781952" w:rsidP="00E53EA1">
      <w:pPr>
        <w:spacing w:after="200" w:line="276" w:lineRule="auto"/>
        <w:jc w:val="left"/>
        <w:rPr>
          <w:rFonts w:ascii="Times New Roman" w:hAnsi="Times New Roman"/>
          <w:sz w:val="24"/>
          <w:lang w:val="en-US"/>
        </w:rPr>
      </w:pPr>
      <w:r w:rsidRPr="00781952">
        <w:rPr>
          <w:rFonts w:ascii="Times New Roman" w:hAnsi="Times New Roman"/>
          <w:bCs/>
          <w:sz w:val="24"/>
          <w:lang w:val="en-US"/>
        </w:rPr>
        <w:t>FPGA</w:t>
      </w:r>
      <w:r w:rsidR="00C96EBD" w:rsidRPr="00781952">
        <w:rPr>
          <w:rFonts w:ascii="Times New Roman" w:hAnsi="Times New Roman"/>
          <w:bCs/>
          <w:sz w:val="24"/>
          <w:lang w:val="en-US"/>
        </w:rPr>
        <w:t xml:space="preserve"> </w:t>
      </w:r>
      <w:r w:rsidR="00C96EBD" w:rsidRPr="00C96EBD">
        <w:rPr>
          <w:rFonts w:ascii="Times New Roman" w:hAnsi="Times New Roman"/>
          <w:b/>
          <w:bCs/>
          <w:sz w:val="24"/>
          <w:lang w:val="en-US"/>
        </w:rPr>
        <w:t xml:space="preserve">- </w:t>
      </w:r>
      <w:hyperlink r:id="rId8" w:tooltip="Английский язык" w:history="1"/>
      <w:r w:rsidRPr="00781952">
        <w:rPr>
          <w:rFonts w:ascii="Arial" w:hAnsi="Arial" w:cs="Arial"/>
          <w:color w:val="111111"/>
          <w:shd w:val="clear" w:color="auto" w:fill="FFFFFF"/>
          <w:lang w:val="en-US"/>
        </w:rPr>
        <w:t xml:space="preserve"> </w:t>
      </w:r>
      <w:r w:rsidRPr="00781952">
        <w:rPr>
          <w:rFonts w:ascii="Times New Roman" w:hAnsi="Times New Roman"/>
          <w:sz w:val="24"/>
          <w:lang w:val="en-US"/>
        </w:rPr>
        <w:t>Field-Programmable Gate Array</w:t>
      </w:r>
    </w:p>
    <w:p w14:paraId="7F7950D0" w14:textId="4D19059B" w:rsidR="00781952" w:rsidRDefault="00781952" w:rsidP="00781952">
      <w:pPr>
        <w:spacing w:after="200" w:line="276" w:lineRule="auto"/>
        <w:jc w:val="left"/>
        <w:rPr>
          <w:rFonts w:ascii="Times New Roman" w:hAnsi="Times New Roman"/>
          <w:sz w:val="24"/>
          <w:lang w:val="en-US"/>
        </w:rPr>
      </w:pPr>
      <w:r>
        <w:rPr>
          <w:rFonts w:ascii="Times New Roman" w:hAnsi="Times New Roman"/>
          <w:bCs/>
          <w:sz w:val="24"/>
          <w:lang w:val="en-US"/>
        </w:rPr>
        <w:t>SPI</w:t>
      </w:r>
      <w:r w:rsidRPr="00781952">
        <w:rPr>
          <w:rFonts w:ascii="Times New Roman" w:hAnsi="Times New Roman"/>
          <w:bCs/>
          <w:sz w:val="24"/>
          <w:lang w:val="en-US"/>
        </w:rPr>
        <w:t xml:space="preserve"> </w:t>
      </w:r>
      <w:r w:rsidRPr="00C96EBD">
        <w:rPr>
          <w:rFonts w:ascii="Times New Roman" w:hAnsi="Times New Roman"/>
          <w:b/>
          <w:bCs/>
          <w:sz w:val="24"/>
          <w:lang w:val="en-US"/>
        </w:rPr>
        <w:t xml:space="preserve">- </w:t>
      </w:r>
      <w:hyperlink r:id="rId9" w:tooltip="Английский язык" w:history="1"/>
      <w:r w:rsidRPr="00781952">
        <w:rPr>
          <w:rFonts w:ascii="Arial" w:hAnsi="Arial" w:cs="Arial"/>
          <w:color w:val="040C28"/>
          <w:sz w:val="30"/>
          <w:szCs w:val="30"/>
          <w:lang w:val="en-US"/>
        </w:rPr>
        <w:t xml:space="preserve"> </w:t>
      </w:r>
      <w:r w:rsidRPr="00781952">
        <w:rPr>
          <w:rFonts w:ascii="Times New Roman" w:hAnsi="Times New Roman"/>
          <w:sz w:val="24"/>
          <w:lang w:val="en-US"/>
        </w:rPr>
        <w:t>Serial Peripheral Interface</w:t>
      </w:r>
    </w:p>
    <w:p w14:paraId="31284DB5" w14:textId="45B24719" w:rsidR="00217C60" w:rsidRPr="001C7196" w:rsidRDefault="00217C60" w:rsidP="00781952">
      <w:pPr>
        <w:spacing w:after="200" w:line="276" w:lineRule="auto"/>
        <w:jc w:val="left"/>
        <w:rPr>
          <w:rFonts w:ascii="Times New Roman" w:hAnsi="Times New Roman"/>
          <w:sz w:val="24"/>
          <w:lang w:val="ru-MD"/>
        </w:rPr>
      </w:pPr>
      <w:r>
        <w:rPr>
          <w:rFonts w:ascii="Times New Roman" w:hAnsi="Times New Roman"/>
          <w:sz w:val="24"/>
          <w:lang w:val="en-US"/>
        </w:rPr>
        <w:t>I</w:t>
      </w:r>
      <w:r w:rsidRPr="001C7196">
        <w:rPr>
          <w:rFonts w:ascii="Times New Roman" w:hAnsi="Times New Roman"/>
          <w:sz w:val="24"/>
          <w:lang w:val="ru-MD"/>
        </w:rPr>
        <w:t>2</w:t>
      </w:r>
      <w:r>
        <w:rPr>
          <w:rFonts w:ascii="Times New Roman" w:hAnsi="Times New Roman"/>
          <w:sz w:val="24"/>
          <w:lang w:val="en-US"/>
        </w:rPr>
        <w:t>C</w:t>
      </w:r>
      <w:r w:rsidRPr="001C7196">
        <w:rPr>
          <w:rFonts w:ascii="Times New Roman" w:hAnsi="Times New Roman"/>
          <w:sz w:val="24"/>
          <w:lang w:val="ru-MD"/>
        </w:rPr>
        <w:t xml:space="preserve"> – </w:t>
      </w:r>
      <w:r>
        <w:rPr>
          <w:rFonts w:ascii="Times New Roman" w:hAnsi="Times New Roman"/>
          <w:sz w:val="24"/>
          <w:lang w:val="en-US"/>
        </w:rPr>
        <w:t>Philips</w:t>
      </w:r>
      <w:r w:rsidRPr="001C7196">
        <w:rPr>
          <w:rFonts w:ascii="Times New Roman" w:hAnsi="Times New Roman"/>
          <w:sz w:val="24"/>
          <w:lang w:val="ru-MD"/>
        </w:rPr>
        <w:t xml:space="preserve"> </w:t>
      </w:r>
      <w:r>
        <w:rPr>
          <w:rFonts w:ascii="Times New Roman" w:hAnsi="Times New Roman"/>
          <w:sz w:val="24"/>
          <w:lang w:val="en-US"/>
        </w:rPr>
        <w:t>two</w:t>
      </w:r>
      <w:r w:rsidRPr="001C7196">
        <w:rPr>
          <w:rFonts w:ascii="Times New Roman" w:hAnsi="Times New Roman"/>
          <w:sz w:val="24"/>
          <w:lang w:val="ru-MD"/>
        </w:rPr>
        <w:t xml:space="preserve"> </w:t>
      </w:r>
      <w:r>
        <w:rPr>
          <w:rFonts w:ascii="Times New Roman" w:hAnsi="Times New Roman"/>
          <w:sz w:val="24"/>
          <w:lang w:val="en-US"/>
        </w:rPr>
        <w:t>wire</w:t>
      </w:r>
      <w:r w:rsidRPr="001C7196">
        <w:rPr>
          <w:rFonts w:ascii="Times New Roman" w:hAnsi="Times New Roman"/>
          <w:sz w:val="24"/>
          <w:lang w:val="ru-MD"/>
        </w:rPr>
        <w:t xml:space="preserve"> </w:t>
      </w:r>
      <w:r>
        <w:rPr>
          <w:rFonts w:ascii="Times New Roman" w:hAnsi="Times New Roman"/>
          <w:sz w:val="24"/>
          <w:lang w:val="en-US"/>
        </w:rPr>
        <w:t>interface</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7038908"/>
      <w:r w:rsidRPr="00187D5E">
        <w:lastRenderedPageBreak/>
        <w:t>АННОТАЦИЯ</w:t>
      </w:r>
      <w:bookmarkEnd w:id="2"/>
    </w:p>
    <w:p w14:paraId="30BD17DA" w14:textId="78B68F49" w:rsidR="00161A6F" w:rsidRPr="00B108E0" w:rsidRDefault="00D64651" w:rsidP="00A8627F">
      <w:pPr>
        <w:pStyle w:val="a"/>
        <w:ind w:firstLine="708"/>
        <w:rPr>
          <w:rStyle w:val="yiv3338268949"/>
          <w:rFonts w:cs="Times New Roman"/>
          <w:szCs w:val="24"/>
          <w:shd w:val="clear" w:color="auto" w:fill="FFFFFF"/>
        </w:rPr>
      </w:pPr>
      <w:r>
        <w:t>Абдуллаев Рамил</w:t>
      </w:r>
      <w:r w:rsidR="00161A6F" w:rsidRPr="007B0671">
        <w:t xml:space="preserve">, </w:t>
      </w:r>
      <w:r w:rsidR="00907504" w:rsidRPr="00907504">
        <w:t>Разработка Генератора тестовых видеосигналов: программа микроконтроллера</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w:t>
      </w:r>
      <w:r>
        <w:rPr>
          <w:rStyle w:val="yiv3338268949"/>
          <w:rFonts w:cs="Times New Roman"/>
          <w:szCs w:val="24"/>
          <w:shd w:val="clear" w:color="auto" w:fill="FFFFFF"/>
        </w:rPr>
        <w:t>3</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21386D" w:rsidRPr="0021386D">
        <w:rPr>
          <w:rStyle w:val="yiv3338268949"/>
          <w:rFonts w:cs="Times New Roman"/>
          <w:szCs w:val="24"/>
          <w:shd w:val="clear" w:color="auto" w:fill="FFFFFF"/>
        </w:rPr>
        <w:t>6</w:t>
      </w:r>
      <w:r w:rsidR="00161A6F" w:rsidRPr="000B0205">
        <w:rPr>
          <w:rStyle w:val="yiv3338268949"/>
          <w:rFonts w:cs="Times New Roman"/>
          <w:szCs w:val="24"/>
          <w:shd w:val="clear" w:color="auto" w:fill="FFFFFF"/>
        </w:rPr>
        <w:t xml:space="preserve"> наименований, </w:t>
      </w:r>
      <w:r w:rsidR="0021386D" w:rsidRPr="0021386D">
        <w:rPr>
          <w:rStyle w:val="yiv3338268949"/>
          <w:rFonts w:cs="Times New Roman"/>
          <w:szCs w:val="24"/>
          <w:shd w:val="clear" w:color="auto" w:fill="FFFFFF"/>
        </w:rPr>
        <w:t>4</w:t>
      </w:r>
      <w:r w:rsidR="006C49B6" w:rsidRPr="006C49B6">
        <w:rPr>
          <w:rStyle w:val="yiv3338268949"/>
          <w:rFonts w:cs="Times New Roman"/>
          <w:szCs w:val="24"/>
          <w:shd w:val="clear" w:color="auto" w:fill="FFFFFF"/>
        </w:rPr>
        <w:t>8</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B108E0" w:rsidRPr="00B108E0">
        <w:rPr>
          <w:rStyle w:val="yiv3338268949"/>
          <w:rFonts w:cs="Times New Roman"/>
          <w:szCs w:val="24"/>
          <w:shd w:val="clear" w:color="auto" w:fill="FFFFFF"/>
        </w:rPr>
        <w:t>1</w:t>
      </w:r>
      <w:r w:rsidR="002D035E">
        <w:rPr>
          <w:rStyle w:val="yiv3338268949"/>
          <w:rFonts w:cs="Times New Roman"/>
          <w:szCs w:val="24"/>
          <w:shd w:val="clear" w:color="auto" w:fill="FFFFFF"/>
        </w:rPr>
        <w:t>2</w:t>
      </w:r>
      <w:r w:rsidR="00B108E0">
        <w:rPr>
          <w:rStyle w:val="yiv3338268949"/>
          <w:rFonts w:cs="Times New Roman"/>
          <w:szCs w:val="24"/>
          <w:shd w:val="clear" w:color="auto" w:fill="FFFFFF"/>
        </w:rPr>
        <w:t xml:space="preserve"> листингов</w:t>
      </w:r>
      <w:r w:rsidR="00161A6F" w:rsidRPr="000B0205">
        <w:rPr>
          <w:rStyle w:val="yiv3338268949"/>
          <w:rFonts w:cs="Times New Roman"/>
          <w:szCs w:val="24"/>
          <w:shd w:val="clear" w:color="auto" w:fill="FFFFFF"/>
        </w:rPr>
        <w:t>, 1</w:t>
      </w:r>
      <w:r w:rsidR="00B108E0" w:rsidRPr="00B108E0">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рисунков</w:t>
      </w:r>
      <w:r w:rsidR="00B108E0" w:rsidRPr="00B108E0">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187D5E">
        <w:rPr>
          <w:rFonts w:eastAsia="Times New Roman"/>
          <w:b/>
          <w:bCs/>
          <w:color w:val="000000"/>
          <w:lang w:eastAsia="ru-RU"/>
        </w:rPr>
        <w:t>Ключевые слова</w:t>
      </w:r>
    </w:p>
    <w:p w14:paraId="42FE53FF" w14:textId="2CD76E88" w:rsidR="00161A6F" w:rsidRPr="00D5599B" w:rsidRDefault="00A06551" w:rsidP="00A06551">
      <w:pPr>
        <w:pStyle w:val="a"/>
        <w:ind w:firstLine="708"/>
        <w:rPr>
          <w:rFonts w:eastAsia="Times New Roman"/>
          <w:bCs/>
          <w:color w:val="000000"/>
          <w:lang w:eastAsia="ru-RU"/>
        </w:rPr>
      </w:pPr>
      <w:bookmarkStart w:id="3" w:name="_Hlk136502923"/>
      <w:r>
        <w:rPr>
          <w:lang w:val="en-US"/>
        </w:rPr>
        <w:t>AVR</w:t>
      </w:r>
      <w:r>
        <w:t xml:space="preserve">, микроконтроллер, </w:t>
      </w:r>
      <w:r>
        <w:rPr>
          <w:lang w:val="en-US"/>
        </w:rPr>
        <w:t>FPGA</w:t>
      </w:r>
      <w:r>
        <w:t>, схемотехника</w:t>
      </w:r>
      <w:r w:rsidR="000A4A6A">
        <w:rPr>
          <w:lang w:val="ru-MD"/>
        </w:rPr>
        <w:t>, роторный переключатель</w:t>
      </w:r>
      <w:r w:rsidR="00161A6F" w:rsidRPr="00D5599B">
        <w:rPr>
          <w:rFonts w:eastAsia="Times New Roman"/>
          <w:bCs/>
          <w:color w:val="000000"/>
          <w:lang w:eastAsia="ru-RU"/>
        </w:rPr>
        <w:t>.</w:t>
      </w:r>
    </w:p>
    <w:bookmarkEnd w:id="3"/>
    <w:p w14:paraId="31E92498" w14:textId="77777777" w:rsidR="00161A6F" w:rsidRDefault="00161A6F" w:rsidP="00161A6F">
      <w:pPr>
        <w:pStyle w:val="a"/>
        <w:rPr>
          <w:rFonts w:eastAsia="Times New Roman"/>
          <w:b/>
          <w:bCs/>
          <w:color w:val="000000"/>
          <w:lang w:eastAsia="ru-RU"/>
        </w:rPr>
      </w:pPr>
      <w:r w:rsidRPr="000A4A6A">
        <w:rPr>
          <w:rFonts w:eastAsia="Times New Roman"/>
          <w:b/>
          <w:bCs/>
          <w:color w:val="000000"/>
          <w:lang w:eastAsia="ru-RU"/>
        </w:rPr>
        <w:t>Цели и задачи работы</w:t>
      </w:r>
    </w:p>
    <w:p w14:paraId="582DB595" w14:textId="2FC78DD4" w:rsidR="00A93747" w:rsidRPr="00A93747" w:rsidRDefault="00A93747" w:rsidP="00A8627F">
      <w:pPr>
        <w:pStyle w:val="a"/>
        <w:ind w:firstLine="708"/>
      </w:pPr>
      <w:r w:rsidRPr="000A4A6A">
        <w:t xml:space="preserve">Целью работы является разработка устройства </w:t>
      </w:r>
      <w:r w:rsidR="000A4A6A" w:rsidRPr="000A4A6A">
        <w:rPr>
          <w:lang w:val="ru-MD"/>
        </w:rPr>
        <w:t>генерации тестовых видео изображений</w:t>
      </w:r>
      <w:r w:rsidRPr="000A4A6A">
        <w:t xml:space="preserve">, основанного </w:t>
      </w:r>
      <w:r w:rsidR="000A4A6A" w:rsidRPr="000A4A6A">
        <w:rPr>
          <w:lang w:val="ru-MD"/>
        </w:rPr>
        <w:t xml:space="preserve">микросхеме программируемой логики, микроконтроллере фирмы </w:t>
      </w:r>
      <w:r w:rsidR="000A4A6A" w:rsidRPr="000A4A6A">
        <w:rPr>
          <w:lang w:val="en-US"/>
        </w:rPr>
        <w:t>Atmel</w:t>
      </w:r>
      <w:r w:rsidR="000A4A6A" w:rsidRPr="000A4A6A">
        <w:rPr>
          <w:lang w:val="ru-MD"/>
        </w:rPr>
        <w:t xml:space="preserve">, а также микросхеме физического уровня </w:t>
      </w:r>
      <w:r w:rsidR="000A4A6A" w:rsidRPr="000A4A6A">
        <w:rPr>
          <w:lang w:val="en-US"/>
        </w:rPr>
        <w:t>HDMI</w:t>
      </w:r>
      <w:r w:rsidRPr="000A4A6A">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rsidRPr="000A4A6A">
        <w:t xml:space="preserve"> и реализация программного обеспечения.</w:t>
      </w:r>
    </w:p>
    <w:p w14:paraId="6C9BF137" w14:textId="77777777" w:rsidR="00161A6F" w:rsidRPr="000A4A6A" w:rsidRDefault="00161A6F" w:rsidP="00161A6F">
      <w:pPr>
        <w:pStyle w:val="a"/>
        <w:rPr>
          <w:rFonts w:eastAsia="Times New Roman"/>
          <w:b/>
          <w:bCs/>
          <w:color w:val="000000"/>
          <w:lang w:eastAsia="ru-RU"/>
        </w:rPr>
      </w:pPr>
      <w:r w:rsidRPr="000A4A6A">
        <w:rPr>
          <w:rFonts w:eastAsia="Times New Roman"/>
          <w:b/>
          <w:bCs/>
          <w:color w:val="000000"/>
          <w:lang w:eastAsia="ru-RU"/>
        </w:rPr>
        <w:t>Теоретическая и прикладная значимость</w:t>
      </w:r>
    </w:p>
    <w:p w14:paraId="3581ADE3" w14:textId="12C03195" w:rsidR="00161A6F" w:rsidRPr="00214157" w:rsidRDefault="00214157" w:rsidP="00A8627F">
      <w:pPr>
        <w:pStyle w:val="a"/>
        <w:ind w:firstLine="708"/>
        <w:rPr>
          <w:rFonts w:eastAsia="Times New Roman"/>
          <w:bCs/>
          <w:color w:val="000000"/>
          <w:lang w:eastAsia="ru-RU"/>
        </w:rPr>
      </w:pPr>
      <w:r w:rsidRPr="000A4A6A">
        <w:rPr>
          <w:rFonts w:eastAsia="Times New Roman"/>
          <w:bCs/>
          <w:color w:val="000000"/>
          <w:lang w:eastAsia="ru-RU"/>
        </w:rPr>
        <w:t xml:space="preserve">В процессе выполнения работы были изучены </w:t>
      </w:r>
      <w:r w:rsidR="000A4A6A" w:rsidRPr="000A4A6A">
        <w:rPr>
          <w:rFonts w:eastAsia="Times New Roman"/>
          <w:bCs/>
          <w:color w:val="000000"/>
          <w:lang w:val="ru-MD" w:eastAsia="ru-RU"/>
        </w:rPr>
        <w:t>способы загрузки микросхем программируемой логики</w:t>
      </w:r>
      <w:r w:rsidRPr="000A4A6A">
        <w:rPr>
          <w:rFonts w:eastAsia="Times New Roman"/>
          <w:bCs/>
          <w:color w:val="000000"/>
          <w:lang w:eastAsia="ru-RU"/>
        </w:rPr>
        <w:t>. Кроме этого были получен</w:t>
      </w:r>
      <w:r w:rsidR="000A4A6A" w:rsidRPr="000A4A6A">
        <w:rPr>
          <w:rFonts w:eastAsia="Times New Roman"/>
          <w:bCs/>
          <w:color w:val="000000"/>
          <w:lang w:val="ru-MD" w:eastAsia="ru-RU"/>
        </w:rPr>
        <w:t xml:space="preserve"> опыт в реализации систем управления посредством роторного переключателя</w:t>
      </w:r>
      <w:r w:rsidRPr="000A4A6A">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4" w:name="_Toc137038909"/>
      <w:r w:rsidRPr="0021386D">
        <w:rPr>
          <w:lang w:val="ro-RO"/>
        </w:rPr>
        <w:lastRenderedPageBreak/>
        <w:t>ADNOTARE</w:t>
      </w:r>
      <w:bookmarkEnd w:id="4"/>
    </w:p>
    <w:p w14:paraId="6AA16C3C" w14:textId="294FC401" w:rsidR="00161A6F" w:rsidRDefault="00A06551" w:rsidP="00A8627F">
      <w:pPr>
        <w:pStyle w:val="a"/>
        <w:ind w:firstLine="708"/>
        <w:rPr>
          <w:lang w:val="ro-RO"/>
        </w:rPr>
      </w:pPr>
      <w:r>
        <w:rPr>
          <w:lang w:val="ro-RO"/>
        </w:rPr>
        <w:t>Abdullaev Ramil</w:t>
      </w:r>
      <w:r w:rsidR="00161A6F">
        <w:rPr>
          <w:lang w:val="ro-RO"/>
        </w:rPr>
        <w:t xml:space="preserve">, </w:t>
      </w:r>
      <w:proofErr w:type="spellStart"/>
      <w:r w:rsidR="00161A6F" w:rsidRPr="002E083A">
        <w:rPr>
          <w:lang w:val="en-US"/>
        </w:rPr>
        <w:t>Elaborare</w:t>
      </w:r>
      <w:r w:rsidR="00144DA2" w:rsidRPr="002E083A">
        <w:rPr>
          <w:lang w:val="en-US"/>
        </w:rPr>
        <w:t>a</w:t>
      </w:r>
      <w:proofErr w:type="spellEnd"/>
      <w:r w:rsidR="00161A6F" w:rsidRPr="002E083A">
        <w:rPr>
          <w:lang w:val="en-US"/>
        </w:rPr>
        <w:t xml:space="preserve"> hardware </w:t>
      </w:r>
      <w:proofErr w:type="spellStart"/>
      <w:r w:rsidR="00161A6F" w:rsidRPr="002E083A">
        <w:rPr>
          <w:lang w:val="en-US"/>
        </w:rPr>
        <w:t>și</w:t>
      </w:r>
      <w:proofErr w:type="spellEnd"/>
      <w:r w:rsidR="00161A6F" w:rsidRPr="002E083A">
        <w:rPr>
          <w:lang w:val="en-US"/>
        </w:rPr>
        <w:t xml:space="preserve"> software a</w:t>
      </w:r>
      <w:r w:rsidR="00144DA2" w:rsidRPr="002E083A">
        <w:rPr>
          <w:lang w:val="en-US"/>
        </w:rPr>
        <w:t xml:space="preserve"> </w:t>
      </w:r>
      <w:proofErr w:type="spellStart"/>
      <w:r w:rsidR="00144DA2" w:rsidRPr="002E083A">
        <w:rPr>
          <w:lang w:val="en-US"/>
        </w:rPr>
        <w:t>unui</w:t>
      </w:r>
      <w:proofErr w:type="spellEnd"/>
      <w:r w:rsidR="00161A6F" w:rsidRPr="002E083A">
        <w:rPr>
          <w:lang w:val="en-US"/>
        </w:rPr>
        <w:t xml:space="preserve"> </w:t>
      </w:r>
      <w:proofErr w:type="spellStart"/>
      <w:r w:rsidR="00161A6F" w:rsidRPr="002E083A">
        <w:rPr>
          <w:lang w:val="en-US"/>
        </w:rPr>
        <w:t>dispozitiv</w:t>
      </w:r>
      <w:proofErr w:type="spellEnd"/>
      <w:r w:rsidR="00144DA2" w:rsidRPr="002E083A">
        <w:rPr>
          <w:lang w:val="en-US"/>
        </w:rPr>
        <w:t xml:space="preserve"> </w:t>
      </w:r>
      <w:proofErr w:type="spellStart"/>
      <w:r w:rsidR="002E083A" w:rsidRPr="002E083A">
        <w:rPr>
          <w:lang w:val="en-US"/>
        </w:rPr>
        <w:t>dispozitiv</w:t>
      </w:r>
      <w:proofErr w:type="spellEnd"/>
      <w:r w:rsidR="002E083A" w:rsidRPr="002E083A">
        <w:rPr>
          <w:lang w:val="en-US"/>
        </w:rPr>
        <w:t xml:space="preserve"> de </w:t>
      </w:r>
      <w:proofErr w:type="spellStart"/>
      <w:r w:rsidR="002E083A" w:rsidRPr="002E083A">
        <w:rPr>
          <w:lang w:val="en-US"/>
        </w:rPr>
        <w:t>iluminat</w:t>
      </w:r>
      <w:proofErr w:type="spellEnd"/>
      <w:r w:rsidR="002E083A" w:rsidRPr="002E083A">
        <w:rPr>
          <w:lang w:val="en-US"/>
        </w:rPr>
        <w:t xml:space="preserve"> </w:t>
      </w:r>
      <w:proofErr w:type="spellStart"/>
      <w:r w:rsidR="002E083A" w:rsidRPr="002E083A">
        <w:rPr>
          <w:lang w:val="en-US"/>
        </w:rPr>
        <w:t>decorativ</w:t>
      </w:r>
      <w:proofErr w:type="spellEnd"/>
      <w:r w:rsidR="00161A6F" w:rsidRPr="009E76A1">
        <w:rPr>
          <w:lang w:val="en-US"/>
        </w:rPr>
        <w:t>, Chi</w:t>
      </w:r>
      <w:r w:rsidR="00161A6F" w:rsidRPr="009E76A1">
        <w:rPr>
          <w:lang w:val="ro-RO"/>
        </w:rPr>
        <w:t>ș</w:t>
      </w:r>
      <w:proofErr w:type="spellStart"/>
      <w:r w:rsidR="00161A6F" w:rsidRPr="009E76A1">
        <w:rPr>
          <w:lang w:val="en-US"/>
        </w:rPr>
        <w:t>in</w:t>
      </w:r>
      <w:r w:rsidR="00646EC7" w:rsidRPr="009E76A1">
        <w:rPr>
          <w:lang w:val="en-US"/>
        </w:rPr>
        <w:t>ă</w:t>
      </w:r>
      <w:r w:rsidR="00161A6F" w:rsidRPr="009E76A1">
        <w:rPr>
          <w:lang w:val="en-US"/>
        </w:rPr>
        <w:t>u</w:t>
      </w:r>
      <w:proofErr w:type="spellEnd"/>
      <w:r w:rsidR="00161A6F" w:rsidRPr="009E76A1">
        <w:rPr>
          <w:lang w:val="en-US"/>
        </w:rPr>
        <w:t>, 20</w:t>
      </w:r>
      <w:r>
        <w:rPr>
          <w:lang w:val="en-US"/>
        </w:rPr>
        <w:t>23</w:t>
      </w:r>
      <w:r w:rsidR="00161A6F" w:rsidRPr="009E76A1">
        <w:rPr>
          <w:lang w:val="en-US"/>
        </w:rPr>
        <w:t>.</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845F80" w:rsidRPr="00845F80">
        <w:rPr>
          <w:lang w:val="en-US"/>
        </w:rPr>
        <w:t>6</w:t>
      </w:r>
      <w:r w:rsidR="00161A6F" w:rsidRPr="009E76A1">
        <w:rPr>
          <w:lang w:val="ro-RO"/>
        </w:rPr>
        <w:t xml:space="preserve"> titluri, </w:t>
      </w:r>
      <w:r w:rsidR="00845F80" w:rsidRPr="00845F80">
        <w:rPr>
          <w:lang w:val="en-US"/>
        </w:rPr>
        <w:t>48</w:t>
      </w:r>
      <w:r w:rsidR="00161A6F" w:rsidRPr="009E76A1">
        <w:rPr>
          <w:lang w:val="ro-RO"/>
        </w:rPr>
        <w:t xml:space="preserve"> pagini, </w:t>
      </w:r>
      <w:r w:rsidR="00845F80" w:rsidRPr="00845F80">
        <w:rPr>
          <w:lang w:val="en-US"/>
        </w:rPr>
        <w:t>1</w:t>
      </w:r>
      <w:r w:rsidR="002D035E" w:rsidRPr="002D035E">
        <w:rPr>
          <w:lang w:val="en-US"/>
        </w:rPr>
        <w:t>2</w:t>
      </w:r>
      <w:r w:rsidR="00161A6F" w:rsidRPr="009E76A1">
        <w:rPr>
          <w:lang w:val="ro-RO"/>
        </w:rPr>
        <w:t xml:space="preserve"> </w:t>
      </w:r>
      <w:r w:rsidR="00845F80" w:rsidRPr="00845F80">
        <w:rPr>
          <w:lang w:val="ro-RO"/>
        </w:rPr>
        <w:t>listări</w:t>
      </w:r>
      <w:r w:rsidR="00161A6F" w:rsidRPr="009E76A1">
        <w:rPr>
          <w:lang w:val="ro-RO"/>
        </w:rPr>
        <w:t>, 1</w:t>
      </w:r>
      <w:r w:rsidR="00845F80" w:rsidRPr="00845F80">
        <w:rPr>
          <w:lang w:val="en-US"/>
        </w:rPr>
        <w:t>2</w:t>
      </w:r>
      <w:r w:rsidR="00161A6F" w:rsidRPr="009E76A1">
        <w:rPr>
          <w:lang w:val="ro-RO"/>
        </w:rPr>
        <w:t xml:space="preserve"> figuri.</w:t>
      </w:r>
    </w:p>
    <w:p w14:paraId="4DC227CB" w14:textId="77777777" w:rsidR="00161A6F" w:rsidRDefault="00161A6F" w:rsidP="00161A6F">
      <w:pPr>
        <w:pStyle w:val="a"/>
        <w:rPr>
          <w:b/>
          <w:lang w:val="ro-RO"/>
        </w:rPr>
      </w:pPr>
      <w:r w:rsidRPr="00885419">
        <w:rPr>
          <w:b/>
          <w:lang w:val="ro-RO"/>
        </w:rPr>
        <w:t>Cuvintele-cheie</w:t>
      </w:r>
    </w:p>
    <w:p w14:paraId="73EEB9D6" w14:textId="14EE8E3B" w:rsidR="00B1455A" w:rsidRPr="00B1455A" w:rsidRDefault="00B1455A" w:rsidP="00B1455A">
      <w:pPr>
        <w:pStyle w:val="a"/>
        <w:rPr>
          <w:rFonts w:eastAsia="Times New Roman"/>
          <w:bCs/>
          <w:color w:val="000000"/>
          <w:lang w:val="ro-RO" w:eastAsia="ru-RU"/>
        </w:rPr>
      </w:pPr>
      <w:r w:rsidRPr="00B1455A">
        <w:rPr>
          <w:rFonts w:eastAsia="Times New Roman"/>
          <w:bCs/>
          <w:color w:val="000000"/>
          <w:lang w:val="ro-RO" w:eastAsia="ru-RU"/>
        </w:rPr>
        <w:t xml:space="preserve">AVR, microcontroler, FPGA, schemotehnică, </w:t>
      </w:r>
      <w:proofErr w:type="spellStart"/>
      <w:r w:rsidRPr="00B1455A">
        <w:rPr>
          <w:rFonts w:eastAsia="Times New Roman"/>
          <w:bCs/>
          <w:color w:val="000000"/>
          <w:lang w:val="en-US" w:eastAsia="ru-RU"/>
        </w:rPr>
        <w:t>comutator</w:t>
      </w:r>
      <w:proofErr w:type="spellEnd"/>
      <w:r w:rsidRPr="00B1455A">
        <w:rPr>
          <w:rFonts w:eastAsia="Times New Roman"/>
          <w:bCs/>
          <w:color w:val="000000"/>
          <w:lang w:val="en-US" w:eastAsia="ru-RU"/>
        </w:rPr>
        <w:t xml:space="preserve"> </w:t>
      </w:r>
      <w:proofErr w:type="spellStart"/>
      <w:r w:rsidRPr="00B1455A">
        <w:rPr>
          <w:rFonts w:eastAsia="Times New Roman"/>
          <w:bCs/>
          <w:color w:val="000000"/>
          <w:lang w:val="en-US" w:eastAsia="ru-RU"/>
        </w:rPr>
        <w:t>rotativ</w:t>
      </w:r>
      <w:proofErr w:type="spellEnd"/>
      <w:r w:rsidRPr="00B1455A">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copul si obiectivele cercetarii</w:t>
      </w:r>
    </w:p>
    <w:p w14:paraId="44D83C54" w14:textId="150BB808" w:rsidR="002C143D" w:rsidRPr="00B1455A" w:rsidRDefault="00B1455A" w:rsidP="00A8627F">
      <w:pPr>
        <w:pStyle w:val="a"/>
        <w:ind w:firstLine="708"/>
        <w:rPr>
          <w:lang w:val="en-US"/>
        </w:rPr>
      </w:pPr>
      <w:proofErr w:type="spellStart"/>
      <w:r w:rsidRPr="00B1455A">
        <w:rPr>
          <w:lang w:val="en-US"/>
        </w:rPr>
        <w:t>Scopul</w:t>
      </w:r>
      <w:proofErr w:type="spellEnd"/>
      <w:r w:rsidRPr="00B1455A">
        <w:rPr>
          <w:lang w:val="en-US"/>
        </w:rPr>
        <w:t xml:space="preserve"> </w:t>
      </w:r>
      <w:proofErr w:type="spellStart"/>
      <w:r w:rsidRPr="00B1455A">
        <w:rPr>
          <w:lang w:val="en-US"/>
        </w:rPr>
        <w:t>proiectului</w:t>
      </w:r>
      <w:proofErr w:type="spellEnd"/>
      <w:r w:rsidRPr="00B1455A">
        <w:rPr>
          <w:lang w:val="en-US"/>
        </w:rPr>
        <w:t xml:space="preserve"> </w:t>
      </w:r>
      <w:proofErr w:type="spellStart"/>
      <w:r w:rsidRPr="00B1455A">
        <w:rPr>
          <w:lang w:val="en-US"/>
        </w:rPr>
        <w:t>este</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dispozitiv</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generarea</w:t>
      </w:r>
      <w:proofErr w:type="spellEnd"/>
      <w:r w:rsidRPr="00B1455A">
        <w:rPr>
          <w:lang w:val="en-US"/>
        </w:rPr>
        <w:t xml:space="preserve"> </w:t>
      </w:r>
      <w:proofErr w:type="spellStart"/>
      <w:r w:rsidRPr="00B1455A">
        <w:rPr>
          <w:lang w:val="en-US"/>
        </w:rPr>
        <w:t>imaginilor</w:t>
      </w:r>
      <w:proofErr w:type="spellEnd"/>
      <w:r w:rsidRPr="00B1455A">
        <w:rPr>
          <w:lang w:val="en-US"/>
        </w:rPr>
        <w:t xml:space="preserve"> video de test, </w:t>
      </w:r>
      <w:proofErr w:type="spellStart"/>
      <w:r w:rsidRPr="00B1455A">
        <w:rPr>
          <w:lang w:val="en-US"/>
        </w:rPr>
        <w:t>bazat</w:t>
      </w:r>
      <w:proofErr w:type="spellEnd"/>
      <w:r w:rsidRPr="00B1455A">
        <w:rPr>
          <w:lang w:val="en-US"/>
        </w:rPr>
        <w:t xml:space="preserve"> pe un </w:t>
      </w:r>
      <w:proofErr w:type="spellStart"/>
      <w:r w:rsidRPr="00B1455A">
        <w:rPr>
          <w:lang w:val="en-US"/>
        </w:rPr>
        <w:t>cip</w:t>
      </w:r>
      <w:proofErr w:type="spellEnd"/>
      <w:r w:rsidRPr="00B1455A">
        <w:rPr>
          <w:lang w:val="en-US"/>
        </w:rPr>
        <w:t xml:space="preserve"> logic </w:t>
      </w:r>
      <w:proofErr w:type="spellStart"/>
      <w:r w:rsidRPr="00B1455A">
        <w:rPr>
          <w:lang w:val="en-US"/>
        </w:rPr>
        <w:t>programabil</w:t>
      </w:r>
      <w:proofErr w:type="spellEnd"/>
      <w:r w:rsidRPr="00B1455A">
        <w:rPr>
          <w:lang w:val="en-US"/>
        </w:rPr>
        <w:t xml:space="preserve">, un </w:t>
      </w:r>
      <w:proofErr w:type="spellStart"/>
      <w:r w:rsidRPr="00B1455A">
        <w:rPr>
          <w:lang w:val="en-US"/>
        </w:rPr>
        <w:t>microcontroler</w:t>
      </w:r>
      <w:proofErr w:type="spellEnd"/>
      <w:r w:rsidRPr="00B1455A">
        <w:rPr>
          <w:lang w:val="en-US"/>
        </w:rPr>
        <w:t xml:space="preserve"> de la </w:t>
      </w:r>
      <w:proofErr w:type="spellStart"/>
      <w:r w:rsidRPr="00B1455A">
        <w:rPr>
          <w:lang w:val="en-US"/>
        </w:rPr>
        <w:t>firma</w:t>
      </w:r>
      <w:proofErr w:type="spellEnd"/>
      <w:r w:rsidRPr="00B1455A">
        <w:rPr>
          <w:lang w:val="en-US"/>
        </w:rPr>
        <w:t xml:space="preserve"> Atmel </w:t>
      </w:r>
      <w:proofErr w:type="spellStart"/>
      <w:r w:rsidRPr="00B1455A">
        <w:rPr>
          <w:lang w:val="en-US"/>
        </w:rPr>
        <w:t>și</w:t>
      </w:r>
      <w:proofErr w:type="spellEnd"/>
      <w:r w:rsidRPr="00B1455A">
        <w:rPr>
          <w:lang w:val="en-US"/>
        </w:rPr>
        <w:t xml:space="preserve"> un </w:t>
      </w:r>
      <w:proofErr w:type="spellStart"/>
      <w:r w:rsidRPr="00B1455A">
        <w:rPr>
          <w:lang w:val="en-US"/>
        </w:rPr>
        <w:t>cip</w:t>
      </w:r>
      <w:proofErr w:type="spellEnd"/>
      <w:r w:rsidRPr="00B1455A">
        <w:rPr>
          <w:lang w:val="en-US"/>
        </w:rPr>
        <w:t xml:space="preserve"> HDMI de </w:t>
      </w:r>
      <w:proofErr w:type="spellStart"/>
      <w:r w:rsidRPr="00B1455A">
        <w:rPr>
          <w:lang w:val="en-US"/>
        </w:rPr>
        <w:t>nivel</w:t>
      </w:r>
      <w:proofErr w:type="spellEnd"/>
      <w:r w:rsidRPr="00B1455A">
        <w:rPr>
          <w:lang w:val="en-US"/>
        </w:rPr>
        <w:t xml:space="preserve"> </w:t>
      </w:r>
      <w:proofErr w:type="spellStart"/>
      <w:r w:rsidRPr="00B1455A">
        <w:rPr>
          <w:lang w:val="en-US"/>
        </w:rPr>
        <w:t>fizic</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atingerea</w:t>
      </w:r>
      <w:proofErr w:type="spellEnd"/>
      <w:r w:rsidRPr="00B1455A">
        <w:rPr>
          <w:lang w:val="en-US"/>
        </w:rPr>
        <w:t xml:space="preserve"> </w:t>
      </w:r>
      <w:proofErr w:type="spellStart"/>
      <w:r w:rsidRPr="00B1455A">
        <w:rPr>
          <w:lang w:val="en-US"/>
        </w:rPr>
        <w:t>acestui</w:t>
      </w:r>
      <w:proofErr w:type="spellEnd"/>
      <w:r w:rsidRPr="00B1455A">
        <w:rPr>
          <w:lang w:val="en-US"/>
        </w:rPr>
        <w:t xml:space="preserve"> scop, sunt </w:t>
      </w:r>
      <w:proofErr w:type="spellStart"/>
      <w:r w:rsidRPr="00B1455A">
        <w:rPr>
          <w:lang w:val="en-US"/>
        </w:rPr>
        <w:t>necesare</w:t>
      </w:r>
      <w:proofErr w:type="spellEnd"/>
      <w:r w:rsidRPr="00B1455A">
        <w:rPr>
          <w:lang w:val="en-US"/>
        </w:rPr>
        <w:t xml:space="preserve"> </w:t>
      </w:r>
      <w:proofErr w:type="spellStart"/>
      <w:r w:rsidRPr="00B1455A">
        <w:rPr>
          <w:lang w:val="en-US"/>
        </w:rPr>
        <w:t>rezolvarea</w:t>
      </w:r>
      <w:proofErr w:type="spellEnd"/>
      <w:r w:rsidRPr="00B1455A">
        <w:rPr>
          <w:lang w:val="en-US"/>
        </w:rPr>
        <w:t xml:space="preserve"> </w:t>
      </w:r>
      <w:proofErr w:type="spellStart"/>
      <w:r w:rsidRPr="00B1455A">
        <w:rPr>
          <w:lang w:val="en-US"/>
        </w:rPr>
        <w:t>următoarelor</w:t>
      </w:r>
      <w:proofErr w:type="spellEnd"/>
      <w:r w:rsidRPr="00B1455A">
        <w:rPr>
          <w:lang w:val="en-US"/>
        </w:rPr>
        <w:t xml:space="preserve"> </w:t>
      </w:r>
      <w:proofErr w:type="spellStart"/>
      <w:r w:rsidRPr="00B1455A">
        <w:rPr>
          <w:lang w:val="en-US"/>
        </w:rPr>
        <w:t>sarcini</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schemei</w:t>
      </w:r>
      <w:proofErr w:type="spellEnd"/>
      <w:r w:rsidRPr="00B1455A">
        <w:rPr>
          <w:lang w:val="en-US"/>
        </w:rPr>
        <w:t xml:space="preserve"> </w:t>
      </w:r>
      <w:proofErr w:type="spellStart"/>
      <w:r w:rsidRPr="00B1455A">
        <w:rPr>
          <w:lang w:val="en-US"/>
        </w:rPr>
        <w:t>electrice</w:t>
      </w:r>
      <w:proofErr w:type="spellEnd"/>
      <w:r w:rsidRPr="00B1455A">
        <w:rPr>
          <w:lang w:val="en-US"/>
        </w:rPr>
        <w:t xml:space="preserve"> de </w:t>
      </w:r>
      <w:proofErr w:type="spellStart"/>
      <w:r w:rsidRPr="00B1455A">
        <w:rPr>
          <w:lang w:val="en-US"/>
        </w:rPr>
        <w:t>principiu</w:t>
      </w:r>
      <w:proofErr w:type="spellEnd"/>
      <w:r w:rsidRPr="00B1455A">
        <w:rPr>
          <w:lang w:val="en-US"/>
        </w:rPr>
        <w:t xml:space="preserve">, </w:t>
      </w:r>
      <w:proofErr w:type="spellStart"/>
      <w:r w:rsidRPr="00B1455A">
        <w:rPr>
          <w:lang w:val="en-US"/>
        </w:rPr>
        <w:t>asamblarea</w:t>
      </w:r>
      <w:proofErr w:type="spellEnd"/>
      <w:r w:rsidRPr="00B1455A">
        <w:rPr>
          <w:lang w:val="en-US"/>
        </w:rPr>
        <w:t xml:space="preserve"> </w:t>
      </w:r>
      <w:proofErr w:type="spellStart"/>
      <w:r w:rsidRPr="00B1455A">
        <w:rPr>
          <w:lang w:val="en-US"/>
        </w:rPr>
        <w:t>dispozitivului</w:t>
      </w:r>
      <w:proofErr w:type="spellEnd"/>
      <w:r w:rsidRPr="00B1455A">
        <w:rPr>
          <w:lang w:val="en-US"/>
        </w:rPr>
        <w:t xml:space="preserve"> </w:t>
      </w:r>
      <w:proofErr w:type="spellStart"/>
      <w:r w:rsidRPr="00B1455A">
        <w:rPr>
          <w:lang w:val="en-US"/>
        </w:rPr>
        <w:t>și</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software-</w:t>
      </w:r>
      <w:proofErr w:type="spellStart"/>
      <w:r w:rsidRPr="00B1455A">
        <w:rPr>
          <w:lang w:val="en-US"/>
        </w:rPr>
        <w:t>ului</w:t>
      </w:r>
      <w:proofErr w:type="spellEnd"/>
      <w:r w:rsidRPr="00B1455A">
        <w:rPr>
          <w:lang w:val="en-US"/>
        </w:rPr>
        <w:t xml:space="preserve"> </w:t>
      </w:r>
      <w:proofErr w:type="spellStart"/>
      <w:r w:rsidRPr="00B1455A">
        <w:rPr>
          <w:lang w:val="en-US"/>
        </w:rPr>
        <w:t>corespunzător</w:t>
      </w:r>
      <w:proofErr w:type="spellEnd"/>
      <w:r w:rsidRPr="00B1455A">
        <w:rPr>
          <w:lang w:val="en-US"/>
        </w:rPr>
        <w:t>.</w:t>
      </w:r>
    </w:p>
    <w:p w14:paraId="368F3A08" w14:textId="77777777" w:rsidR="00D50732" w:rsidRPr="00144DA2" w:rsidRDefault="00161A6F" w:rsidP="00D50732">
      <w:pPr>
        <w:pStyle w:val="a"/>
        <w:rPr>
          <w:b/>
          <w:lang w:val="en-US"/>
        </w:rPr>
      </w:pPr>
      <w:r w:rsidRPr="00245F81">
        <w:rPr>
          <w:b/>
          <w:lang w:val="ro-RO"/>
        </w:rPr>
        <w:t>Valoarea teoretică şi aplicativă</w:t>
      </w:r>
    </w:p>
    <w:p w14:paraId="2FB224BE" w14:textId="5B870D6E" w:rsidR="006C2EB1" w:rsidRPr="00985520" w:rsidRDefault="00B1455A" w:rsidP="00A8627F">
      <w:pPr>
        <w:pStyle w:val="a"/>
        <w:ind w:firstLine="708"/>
        <w:rPr>
          <w:lang w:val="ro-RO"/>
        </w:rPr>
      </w:pPr>
      <w:proofErr w:type="spellStart"/>
      <w:r w:rsidRPr="00B1455A">
        <w:rPr>
          <w:lang w:val="en-US"/>
        </w:rPr>
        <w:t>În</w:t>
      </w:r>
      <w:proofErr w:type="spellEnd"/>
      <w:r w:rsidRPr="00B1455A">
        <w:rPr>
          <w:lang w:val="en-US"/>
        </w:rPr>
        <w:t xml:space="preserve"> </w:t>
      </w:r>
      <w:proofErr w:type="spellStart"/>
      <w:r w:rsidRPr="00B1455A">
        <w:rPr>
          <w:lang w:val="en-US"/>
        </w:rPr>
        <w:t>timpul</w:t>
      </w:r>
      <w:proofErr w:type="spellEnd"/>
      <w:r w:rsidRPr="00B1455A">
        <w:rPr>
          <w:lang w:val="en-US"/>
        </w:rPr>
        <w:t xml:space="preserve"> </w:t>
      </w:r>
      <w:proofErr w:type="spellStart"/>
      <w:r w:rsidRPr="00B1455A">
        <w:rPr>
          <w:lang w:val="en-US"/>
        </w:rPr>
        <w:t>desfășurării</w:t>
      </w:r>
      <w:proofErr w:type="spellEnd"/>
      <w:r w:rsidRPr="00B1455A">
        <w:rPr>
          <w:lang w:val="en-US"/>
        </w:rPr>
        <w:t xml:space="preserve"> </w:t>
      </w:r>
      <w:proofErr w:type="spellStart"/>
      <w:r w:rsidRPr="00B1455A">
        <w:rPr>
          <w:lang w:val="en-US"/>
        </w:rPr>
        <w:t>lucrării</w:t>
      </w:r>
      <w:proofErr w:type="spellEnd"/>
      <w:r w:rsidRPr="00B1455A">
        <w:rPr>
          <w:lang w:val="en-US"/>
        </w:rPr>
        <w:t xml:space="preserve">, au </w:t>
      </w:r>
      <w:proofErr w:type="spellStart"/>
      <w:r w:rsidRPr="00B1455A">
        <w:rPr>
          <w:lang w:val="en-US"/>
        </w:rPr>
        <w:t>fost</w:t>
      </w:r>
      <w:proofErr w:type="spellEnd"/>
      <w:r w:rsidRPr="00B1455A">
        <w:rPr>
          <w:lang w:val="en-US"/>
        </w:rPr>
        <w:t xml:space="preserve"> </w:t>
      </w:r>
      <w:proofErr w:type="spellStart"/>
      <w:r w:rsidRPr="00B1455A">
        <w:rPr>
          <w:lang w:val="en-US"/>
        </w:rPr>
        <w:t>studiate</w:t>
      </w:r>
      <w:proofErr w:type="spellEnd"/>
      <w:r w:rsidRPr="00B1455A">
        <w:rPr>
          <w:lang w:val="en-US"/>
        </w:rPr>
        <w:t xml:space="preserve"> </w:t>
      </w:r>
      <w:proofErr w:type="spellStart"/>
      <w:r w:rsidRPr="00B1455A">
        <w:rPr>
          <w:lang w:val="en-US"/>
        </w:rPr>
        <w:t>metodele</w:t>
      </w:r>
      <w:proofErr w:type="spellEnd"/>
      <w:r w:rsidRPr="00B1455A">
        <w:rPr>
          <w:lang w:val="en-US"/>
        </w:rPr>
        <w:t xml:space="preserve"> de </w:t>
      </w:r>
      <w:proofErr w:type="spellStart"/>
      <w:r w:rsidRPr="00B1455A">
        <w:rPr>
          <w:lang w:val="en-US"/>
        </w:rPr>
        <w:t>încărcare</w:t>
      </w:r>
      <w:proofErr w:type="spellEnd"/>
      <w:r w:rsidRPr="00B1455A">
        <w:rPr>
          <w:lang w:val="en-US"/>
        </w:rPr>
        <w:t xml:space="preserve"> a </w:t>
      </w:r>
      <w:proofErr w:type="spellStart"/>
      <w:r w:rsidRPr="00B1455A">
        <w:rPr>
          <w:lang w:val="en-US"/>
        </w:rPr>
        <w:t>cipurilor</w:t>
      </w:r>
      <w:proofErr w:type="spellEnd"/>
      <w:r w:rsidRPr="00B1455A">
        <w:rPr>
          <w:lang w:val="en-US"/>
        </w:rPr>
        <w:t xml:space="preserve"> </w:t>
      </w:r>
      <w:proofErr w:type="spellStart"/>
      <w:r w:rsidRPr="00B1455A">
        <w:rPr>
          <w:lang w:val="en-US"/>
        </w:rPr>
        <w:t>logice</w:t>
      </w:r>
      <w:proofErr w:type="spellEnd"/>
      <w:r w:rsidRPr="00B1455A">
        <w:rPr>
          <w:lang w:val="en-US"/>
        </w:rPr>
        <w:t xml:space="preserve"> </w:t>
      </w:r>
      <w:proofErr w:type="spellStart"/>
      <w:r w:rsidRPr="00B1455A">
        <w:rPr>
          <w:lang w:val="en-US"/>
        </w:rPr>
        <w:t>programabile</w:t>
      </w:r>
      <w:proofErr w:type="spellEnd"/>
      <w:r w:rsidRPr="00B1455A">
        <w:rPr>
          <w:lang w:val="en-US"/>
        </w:rPr>
        <w:t xml:space="preserve">. De </w:t>
      </w:r>
      <w:proofErr w:type="spellStart"/>
      <w:r w:rsidRPr="00B1455A">
        <w:rPr>
          <w:lang w:val="en-US"/>
        </w:rPr>
        <w:t>asemenea</w:t>
      </w:r>
      <w:proofErr w:type="spellEnd"/>
      <w:r w:rsidRPr="00B1455A">
        <w:rPr>
          <w:lang w:val="en-US"/>
        </w:rPr>
        <w:t xml:space="preserve">, a </w:t>
      </w:r>
      <w:proofErr w:type="spellStart"/>
      <w:r w:rsidRPr="00B1455A">
        <w:rPr>
          <w:lang w:val="en-US"/>
        </w:rPr>
        <w:t>fost</w:t>
      </w:r>
      <w:proofErr w:type="spellEnd"/>
      <w:r w:rsidRPr="00B1455A">
        <w:rPr>
          <w:lang w:val="en-US"/>
        </w:rPr>
        <w:t xml:space="preserve"> </w:t>
      </w:r>
      <w:proofErr w:type="spellStart"/>
      <w:r w:rsidRPr="00B1455A">
        <w:rPr>
          <w:lang w:val="en-US"/>
        </w:rPr>
        <w:t>obținută</w:t>
      </w:r>
      <w:proofErr w:type="spellEnd"/>
      <w:r w:rsidRPr="00B1455A">
        <w:rPr>
          <w:lang w:val="en-US"/>
        </w:rPr>
        <w:t xml:space="preserve"> </w:t>
      </w:r>
      <w:proofErr w:type="spellStart"/>
      <w:r w:rsidRPr="00B1455A">
        <w:rPr>
          <w:lang w:val="en-US"/>
        </w:rPr>
        <w:t>experiență</w:t>
      </w:r>
      <w:proofErr w:type="spellEnd"/>
      <w:r w:rsidRPr="00B1455A">
        <w:rPr>
          <w:lang w:val="en-US"/>
        </w:rPr>
        <w:t xml:space="preserve"> </w:t>
      </w:r>
      <w:proofErr w:type="spellStart"/>
      <w:r w:rsidRPr="00B1455A">
        <w:rPr>
          <w:lang w:val="en-US"/>
        </w:rPr>
        <w:t>în</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w:t>
      </w:r>
      <w:proofErr w:type="spellStart"/>
      <w:r w:rsidRPr="00B1455A">
        <w:rPr>
          <w:lang w:val="en-US"/>
        </w:rPr>
        <w:t>sistemelor</w:t>
      </w:r>
      <w:proofErr w:type="spellEnd"/>
      <w:r w:rsidRPr="00B1455A">
        <w:rPr>
          <w:lang w:val="en-US"/>
        </w:rPr>
        <w:t xml:space="preserve"> de control </w:t>
      </w:r>
      <w:proofErr w:type="spellStart"/>
      <w:r w:rsidRPr="00B1455A">
        <w:rPr>
          <w:lang w:val="en-US"/>
        </w:rPr>
        <w:t>prin</w:t>
      </w:r>
      <w:proofErr w:type="spellEnd"/>
      <w:r w:rsidRPr="00B1455A">
        <w:rPr>
          <w:lang w:val="en-US"/>
        </w:rPr>
        <w:t xml:space="preserve"> </w:t>
      </w:r>
      <w:proofErr w:type="spellStart"/>
      <w:r w:rsidRPr="00B1455A">
        <w:rPr>
          <w:lang w:val="en-US"/>
        </w:rPr>
        <w:t>intermediul</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comutator</w:t>
      </w:r>
      <w:proofErr w:type="spellEnd"/>
      <w:r w:rsidRPr="00B1455A">
        <w:rPr>
          <w:lang w:val="en-US"/>
        </w:rPr>
        <w:t xml:space="preserve"> </w:t>
      </w:r>
      <w:proofErr w:type="spellStart"/>
      <w:r w:rsidRPr="00B1455A">
        <w:rPr>
          <w:lang w:val="en-US"/>
        </w:rPr>
        <w:t>rotativ</w:t>
      </w:r>
      <w:proofErr w:type="spellEnd"/>
      <w:r w:rsidRPr="00B1455A">
        <w:rPr>
          <w:lang w:val="en-US"/>
        </w:rPr>
        <w:t>.</w:t>
      </w:r>
      <w:r w:rsidR="006C2EB1" w:rsidRPr="00161A6F">
        <w:rPr>
          <w:lang w:val="en-US"/>
        </w:rPr>
        <w:br w:type="page"/>
      </w:r>
    </w:p>
    <w:p w14:paraId="60384CB6" w14:textId="77777777" w:rsidR="00795D8F" w:rsidRPr="001446F0" w:rsidRDefault="007E3ABA" w:rsidP="007E3ABA">
      <w:pPr>
        <w:pStyle w:val="1"/>
      </w:pPr>
      <w:bookmarkStart w:id="5" w:name="_Toc137038910"/>
      <w:r>
        <w:lastRenderedPageBreak/>
        <w:t>ВВЕДЕНИЕ</w:t>
      </w:r>
      <w:bookmarkEnd w:id="5"/>
    </w:p>
    <w:p w14:paraId="35EA9052" w14:textId="77777777" w:rsidR="006C49B6" w:rsidRDefault="006C49B6" w:rsidP="006C49B6">
      <w:pPr>
        <w:pStyle w:val="a"/>
        <w:rPr>
          <w:iCs/>
          <w:szCs w:val="24"/>
          <w:lang w:val="ru-MD"/>
        </w:rPr>
      </w:pPr>
    </w:p>
    <w:p w14:paraId="38CB960C" w14:textId="7AC36AF1" w:rsidR="006C49B6" w:rsidRPr="006C49B6" w:rsidRDefault="006C49B6" w:rsidP="006C49B6">
      <w:pPr>
        <w:pStyle w:val="a"/>
        <w:ind w:firstLine="567"/>
        <w:rPr>
          <w:iCs/>
          <w:szCs w:val="24"/>
          <w:lang w:val="ru-MD"/>
        </w:rPr>
      </w:pPr>
      <w:r w:rsidRPr="006C49B6">
        <w:rPr>
          <w:iCs/>
          <w:szCs w:val="24"/>
          <w:lang w:val="ru-MD"/>
        </w:rPr>
        <w:t>В данной работе были рассмотрены компоненты и подходы к созданию устройств генерации цифровых видеоизображений. Представленное устройство функционирует на базе микросхемы семейства Altera(Intel) Cyclone IV. Микросхемы данного семейства, хоть и выпускаются более пяти лет, все ещё производятся и актуальны для решения многих задач. Возможности микросхемы данного семейства позволили решить поставленную задачу.</w:t>
      </w:r>
    </w:p>
    <w:p w14:paraId="75481523" w14:textId="77777777" w:rsidR="006C49B6" w:rsidRPr="006C49B6" w:rsidRDefault="006C49B6" w:rsidP="006C49B6">
      <w:pPr>
        <w:pStyle w:val="a"/>
        <w:ind w:firstLine="567"/>
        <w:rPr>
          <w:iCs/>
          <w:szCs w:val="24"/>
          <w:lang w:val="ru-MD"/>
        </w:rPr>
      </w:pPr>
      <w:r w:rsidRPr="006C49B6">
        <w:rPr>
          <w:iCs/>
          <w:szCs w:val="24"/>
          <w:lang w:val="ru-MD"/>
        </w:rPr>
        <w:t>В ходе работы были проанализированы различные архитектура микросхем программируемой логики и способы их программирования. В данном проекте предпочтение было отдано графическому методу проектирования. Данный метод показался более наглядным и понятным при решении задач генерации видео изображений.</w:t>
      </w:r>
    </w:p>
    <w:p w14:paraId="695FC431" w14:textId="2DD0AE3D" w:rsidR="006C49B6" w:rsidRPr="006C49B6" w:rsidRDefault="006C49B6" w:rsidP="006C49B6">
      <w:pPr>
        <w:pStyle w:val="a"/>
        <w:ind w:firstLine="567"/>
        <w:rPr>
          <w:iCs/>
          <w:szCs w:val="24"/>
          <w:lang w:val="ru-MD"/>
        </w:rPr>
      </w:pPr>
      <w:r w:rsidRPr="006C49B6">
        <w:rPr>
          <w:iCs/>
          <w:szCs w:val="24"/>
          <w:lang w:val="ru-MD"/>
        </w:rPr>
        <w:t>В результате работы был сконструирован генератор видео изображений в формате 1920*1080@50, управляемый микроконтроллером(AtxMega128) на базе ПЛИС Altera(Intel) Cyclone IV и использующий видео интерфейс HDMI в качестве выходного с</w:t>
      </w:r>
      <w:r w:rsidR="0021434E">
        <w:rPr>
          <w:iCs/>
          <w:szCs w:val="24"/>
          <w:lang w:val="ru-MD"/>
        </w:rPr>
        <w:t>и</w:t>
      </w:r>
      <w:r w:rsidRPr="006C49B6">
        <w:rPr>
          <w:iCs/>
          <w:szCs w:val="24"/>
          <w:lang w:val="ru-MD"/>
        </w:rPr>
        <w:t>гнала. Готовый генератор оправдал ожидания – полученные изображения соответствуют рекомендациям из свободным источников, а реализованные видео изображения позволяют оценить работу тестируемого монитора.</w:t>
      </w:r>
    </w:p>
    <w:p w14:paraId="3E013A46" w14:textId="19F67BF9" w:rsidR="006C49B6" w:rsidRDefault="006C49B6" w:rsidP="006C49B6">
      <w:pPr>
        <w:pStyle w:val="a"/>
        <w:ind w:firstLine="567"/>
        <w:rPr>
          <w:iCs/>
          <w:szCs w:val="24"/>
          <w:lang w:val="ru-MD"/>
        </w:rPr>
      </w:pPr>
      <w:r w:rsidRPr="006C49B6">
        <w:rPr>
          <w:iCs/>
          <w:szCs w:val="24"/>
          <w:lang w:val="ru-MD"/>
        </w:rPr>
        <w:t>На базе полученных результатов можно c уверенностью сказать что микросхемы ПЛИС подходят для проектирования устройств генерации статических и динамических видео таблиц для тестирования мониторов и телевизоров.</w:t>
      </w:r>
    </w:p>
    <w:p w14:paraId="5169873B" w14:textId="7C084F4A" w:rsidR="00303EFF" w:rsidRDefault="00303EFF" w:rsidP="00303EFF">
      <w:pPr>
        <w:pStyle w:val="a"/>
        <w:ind w:firstLine="708"/>
      </w:pPr>
      <w:r>
        <w:t>Результаты данной работы могут послужить обогащению знаний в проектировании устройств</w:t>
      </w:r>
      <w:r>
        <w:rPr>
          <w:lang w:val="ru-MD"/>
        </w:rPr>
        <w:t xml:space="preserve"> генерации тестовых видео изображений</w:t>
      </w:r>
      <w:r>
        <w:t>, программирования микроконтроллеров, а также</w:t>
      </w:r>
      <w:r>
        <w:rPr>
          <w:lang w:val="ru-MD"/>
        </w:rPr>
        <w:t xml:space="preserve"> систем обработки несжатого видео</w:t>
      </w:r>
      <w:r>
        <w:t>.</w:t>
      </w:r>
    </w:p>
    <w:p w14:paraId="65D6D240" w14:textId="77777777" w:rsidR="006C49B6" w:rsidRPr="00303EFF" w:rsidRDefault="006C49B6" w:rsidP="00303EFF">
      <w:pPr>
        <w:pStyle w:val="a"/>
        <w:ind w:firstLine="708"/>
        <w:rPr>
          <w:iCs/>
          <w:highlight w:val="yellow"/>
        </w:rPr>
      </w:pPr>
    </w:p>
    <w:p w14:paraId="015AB251" w14:textId="0542B60B" w:rsidR="00413EDA" w:rsidRPr="00470FE4" w:rsidRDefault="000911E0" w:rsidP="009A08F2">
      <w:pPr>
        <w:pStyle w:val="a"/>
        <w:ind w:firstLine="708"/>
      </w:pPr>
      <w:r>
        <w:rPr>
          <w:i/>
        </w:rPr>
        <w:t>Ключевые слова:</w:t>
      </w:r>
      <w:r>
        <w:t xml:space="preserve"> </w:t>
      </w:r>
      <w:r>
        <w:rPr>
          <w:lang w:val="en-US"/>
        </w:rPr>
        <w:t>AVR</w:t>
      </w:r>
      <w:r>
        <w:t xml:space="preserve">, микроконтроллер, </w:t>
      </w:r>
      <w:r>
        <w:rPr>
          <w:lang w:val="en-US"/>
        </w:rPr>
        <w:t>FPGA</w:t>
      </w:r>
      <w:r>
        <w:t xml:space="preserve">, схемотехника. </w:t>
      </w:r>
      <w:r>
        <w:br w:type="page"/>
      </w:r>
    </w:p>
    <w:p w14:paraId="0F7771EB" w14:textId="3E24C44C" w:rsidR="00413EDA" w:rsidRDefault="00413EDA" w:rsidP="00413EDA">
      <w:pPr>
        <w:pStyle w:val="1"/>
      </w:pPr>
      <w:bookmarkStart w:id="6" w:name="_Toc137038911"/>
      <w:r>
        <w:lastRenderedPageBreak/>
        <w:t xml:space="preserve">Глава </w:t>
      </w:r>
      <w:r>
        <w:rPr>
          <w:lang w:val="en-US"/>
        </w:rPr>
        <w:t>I</w:t>
      </w:r>
      <w:r w:rsidRPr="00413EDA">
        <w:t xml:space="preserve">. </w:t>
      </w:r>
      <w:r w:rsidR="00465C85" w:rsidRPr="00465C85">
        <w:t>ОБЗОР ТЕХНИЧЕСКИХ ВОЗМОЖНОСТЕЙ ПОСТРОЕНИЯ СОВРЕМЕННЫХ СИСТЕМ НА БАЗЕ МИКРОКОНТРОЛЛЕРОВ И МИКРОСХЕММ ПРОГРАММИРУЕМОЙ ЛОГИКИ</w:t>
      </w:r>
      <w:bookmarkEnd w:id="6"/>
    </w:p>
    <w:p w14:paraId="745A0974" w14:textId="7B86CDDE" w:rsidR="001446F0" w:rsidRDefault="00B53ED7" w:rsidP="00BD0325">
      <w:pPr>
        <w:pStyle w:val="Italicparagraph"/>
        <w:rPr>
          <w:lang w:val="ru-MD"/>
        </w:rPr>
      </w:pPr>
      <w:r w:rsidRPr="009A08F2">
        <w:t>Понятие</w:t>
      </w:r>
      <w:r w:rsidR="00BE6F26" w:rsidRPr="009A08F2">
        <w:t xml:space="preserve"> </w:t>
      </w:r>
      <w:bookmarkStart w:id="7" w:name="_Hlk134550566"/>
      <w:r w:rsidR="00BE6F26" w:rsidRPr="009A08F2">
        <w:t>устройств</w:t>
      </w:r>
      <w:r w:rsidR="005A570F" w:rsidRPr="009A08F2">
        <w:t xml:space="preserve"> </w:t>
      </w:r>
      <w:r w:rsidR="009A08F2">
        <w:rPr>
          <w:lang w:val="ru-MD"/>
        </w:rPr>
        <w:t>генерации тестовых изображений</w:t>
      </w:r>
      <w:bookmarkEnd w:id="7"/>
    </w:p>
    <w:p w14:paraId="2E8D15E2" w14:textId="03651B73" w:rsidR="00CA53B9" w:rsidRDefault="00CA53B9" w:rsidP="00CA53B9">
      <w:pPr>
        <w:pStyle w:val="Italicparagraph"/>
        <w:ind w:firstLine="720"/>
        <w:rPr>
          <w:i w:val="0"/>
          <w:iCs/>
          <w:lang w:val="ru-MD"/>
        </w:rPr>
      </w:pPr>
      <w:r w:rsidRPr="00CA53B9">
        <w:rPr>
          <w:i w:val="0"/>
          <w:iCs/>
          <w:lang w:val="ru-MD"/>
        </w:rPr>
        <w:t xml:space="preserve">Устройства генерации тестовых изображений, </w:t>
      </w:r>
      <w:r>
        <w:rPr>
          <w:i w:val="0"/>
          <w:iCs/>
          <w:lang w:val="ru-MD"/>
        </w:rPr>
        <w:t xml:space="preserve">построенные на базе </w:t>
      </w:r>
      <w:r w:rsidR="00A970E2">
        <w:rPr>
          <w:i w:val="0"/>
          <w:iCs/>
          <w:lang w:val="ru-MD"/>
        </w:rPr>
        <w:t>микросхем</w:t>
      </w:r>
      <w:r>
        <w:rPr>
          <w:i w:val="0"/>
          <w:iCs/>
          <w:lang w:val="ru-MD"/>
        </w:rPr>
        <w:t xml:space="preserve"> ПЛИС, </w:t>
      </w:r>
      <w:r w:rsidR="00FD3C8A">
        <w:rPr>
          <w:i w:val="0"/>
          <w:iCs/>
          <w:lang w:val="ru-MD"/>
        </w:rPr>
        <w:t xml:space="preserve">в </w:t>
      </w:r>
      <w:r w:rsidRPr="00CA53B9">
        <w:rPr>
          <w:i w:val="0"/>
          <w:iCs/>
          <w:lang w:val="ru-MD"/>
        </w:rPr>
        <w:t>настоящее время получили широкое распространение в различных</w:t>
      </w:r>
      <w:r>
        <w:rPr>
          <w:i w:val="0"/>
          <w:iCs/>
          <w:lang w:val="ru-MD"/>
        </w:rPr>
        <w:t xml:space="preserve"> сферах. Технологии производства ПЛИС позволяют строить на их базе различные устройства высокоскоростной обработки несжатого видео.</w:t>
      </w:r>
    </w:p>
    <w:p w14:paraId="4819DFFE" w14:textId="0616A736" w:rsidR="00CA53B9" w:rsidRDefault="00CA53B9" w:rsidP="00CA53B9">
      <w:pPr>
        <w:pStyle w:val="Italicparagraph"/>
        <w:ind w:firstLine="720"/>
        <w:rPr>
          <w:i w:val="0"/>
          <w:iCs/>
          <w:lang w:val="ru-MD"/>
        </w:rPr>
      </w:pPr>
      <w:r>
        <w:rPr>
          <w:i w:val="0"/>
          <w:iCs/>
          <w:lang w:val="ru-MD"/>
        </w:rPr>
        <w:t xml:space="preserve">Одной из </w:t>
      </w:r>
      <w:r w:rsidR="00550A77">
        <w:rPr>
          <w:i w:val="0"/>
          <w:iCs/>
          <w:lang w:val="ru-MD"/>
        </w:rPr>
        <w:t>направлений</w:t>
      </w:r>
      <w:r>
        <w:rPr>
          <w:i w:val="0"/>
          <w:iCs/>
          <w:lang w:val="ru-MD"/>
        </w:rPr>
        <w:t xml:space="preserve"> применения ПЛИС является создание устройств генерации тестовых видео изображений. </w:t>
      </w:r>
      <w:r w:rsidR="00FD3C8A">
        <w:rPr>
          <w:i w:val="0"/>
          <w:iCs/>
          <w:lang w:val="ru-MD"/>
        </w:rPr>
        <w:t>Такие устройства лишены недостатков связанных с декомпрессией видео так как значения пикселей генерируются в режиме реального времени.</w:t>
      </w:r>
    </w:p>
    <w:p w14:paraId="223BC3BD" w14:textId="100E330D" w:rsidR="00FD3C8A" w:rsidRPr="002965C8" w:rsidRDefault="00FD3C8A" w:rsidP="00CA53B9">
      <w:pPr>
        <w:pStyle w:val="Italicparagraph"/>
        <w:ind w:firstLine="720"/>
        <w:rPr>
          <w:i w:val="0"/>
          <w:iCs/>
          <w:lang w:val="ru-MD"/>
        </w:rPr>
      </w:pPr>
      <w:r>
        <w:rPr>
          <w:i w:val="0"/>
          <w:iCs/>
          <w:lang w:val="ru-MD"/>
        </w:rPr>
        <w:t xml:space="preserve">Для полноценной работы ПЛИС необходимо осуществить процедуру начальной загрузки и дальнейшее управление. Для этих целей в данной работе используется микроконтроллер фирмы </w:t>
      </w:r>
      <w:r>
        <w:rPr>
          <w:i w:val="0"/>
          <w:iCs/>
          <w:lang w:val="en-US"/>
        </w:rPr>
        <w:t>Atmel</w:t>
      </w:r>
      <w:r w:rsidRPr="00FD3C8A">
        <w:rPr>
          <w:i w:val="0"/>
          <w:iCs/>
          <w:lang w:val="ru-MD"/>
        </w:rPr>
        <w:t xml:space="preserve"> </w:t>
      </w:r>
      <w:r>
        <w:rPr>
          <w:i w:val="0"/>
          <w:iCs/>
          <w:lang w:val="ru-MD"/>
        </w:rPr>
        <w:t xml:space="preserve">семейства </w:t>
      </w:r>
      <w:proofErr w:type="spellStart"/>
      <w:r>
        <w:rPr>
          <w:i w:val="0"/>
          <w:iCs/>
          <w:lang w:val="en-US"/>
        </w:rPr>
        <w:t>AtXmega</w:t>
      </w:r>
      <w:proofErr w:type="spellEnd"/>
      <w:r w:rsidRPr="00FD3C8A">
        <w:rPr>
          <w:i w:val="0"/>
          <w:iCs/>
          <w:lang w:val="ru-MD"/>
        </w:rPr>
        <w:t xml:space="preserve">. </w:t>
      </w:r>
      <w:r w:rsidR="002965C8">
        <w:rPr>
          <w:i w:val="0"/>
          <w:iCs/>
          <w:lang w:val="ru-MD"/>
        </w:rPr>
        <w:t>В этой главе будут рассмотренны возможности микроконтроллер, а также способы реализации поставленных задач.</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t xml:space="preserve"> </w:t>
      </w:r>
      <w:bookmarkStart w:id="8" w:name="_Toc137038912"/>
      <w:r w:rsidR="009F5750">
        <w:rPr>
          <w:sz w:val="28"/>
          <w:szCs w:val="28"/>
        </w:rPr>
        <w:t>Краткий обзор различных архитектур микропроцессоров</w:t>
      </w:r>
      <w:bookmarkEnd w:id="8"/>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40667964" w:rsidR="009F5750" w:rsidRPr="009F5750" w:rsidRDefault="009F5750" w:rsidP="00A8627F">
      <w:pPr>
        <w:pStyle w:val="a"/>
        <w:ind w:firstLine="708"/>
      </w:pPr>
      <w:r w:rsidRPr="009F5750">
        <w:rPr>
          <w:b/>
          <w:bCs/>
        </w:rPr>
        <w:t>Архитектура CISC</w:t>
      </w:r>
      <w:r w:rsidR="008A1459">
        <w:rPr>
          <w:b/>
          <w:bCs/>
        </w:rPr>
        <w:t xml:space="preserve"> </w:t>
      </w:r>
      <w:r w:rsidRPr="009F5750">
        <w:t xml:space="preserve">(Complex Instruction Set </w:t>
      </w:r>
      <w:r w:rsidR="00CE287A" w:rsidRPr="009F5750">
        <w:t>Computer</w:t>
      </w:r>
      <w:r w:rsidRPr="009F5750">
        <w:t xml:space="preserve">) - </w:t>
      </w:r>
      <w:r w:rsidR="000E6E59" w:rsidRPr="000E6E59">
        <w:t>концепция проектирования процессоров, которая характеризуется следующим набором свойств:</w:t>
      </w:r>
    </w:p>
    <w:p w14:paraId="654D7F5E" w14:textId="690966A6" w:rsidR="00A8627F" w:rsidRPr="00A8627F" w:rsidRDefault="00895335" w:rsidP="008E2B6D">
      <w:pPr>
        <w:pStyle w:val="a"/>
        <w:numPr>
          <w:ilvl w:val="0"/>
          <w:numId w:val="15"/>
        </w:numPr>
      </w:pPr>
      <w:r w:rsidRPr="00895335">
        <w:t>большим числом различных по формату и длине команд;</w:t>
      </w:r>
    </w:p>
    <w:p w14:paraId="691C2245" w14:textId="77777777" w:rsidR="00A8627F" w:rsidRPr="00A8627F" w:rsidRDefault="009F5750" w:rsidP="008E2B6D">
      <w:pPr>
        <w:pStyle w:val="a"/>
        <w:numPr>
          <w:ilvl w:val="0"/>
          <w:numId w:val="15"/>
        </w:numPr>
      </w:pPr>
      <w:r w:rsidRPr="009F5750">
        <w:lastRenderedPageBreak/>
        <w:t>использованием различных систем адресации;</w:t>
      </w:r>
    </w:p>
    <w:p w14:paraId="775BAB32" w14:textId="5CDE5CEC" w:rsidR="009F5750" w:rsidRDefault="00895335" w:rsidP="008E2B6D">
      <w:pPr>
        <w:pStyle w:val="a"/>
        <w:numPr>
          <w:ilvl w:val="0"/>
          <w:numId w:val="15"/>
        </w:numPr>
      </w:pPr>
      <w:r w:rsidRPr="00895335">
        <w:t>обладает сложной кодировкой инструкции</w:t>
      </w:r>
      <w:r w:rsidR="009F5750" w:rsidRPr="009F5750">
        <w:t>.</w:t>
      </w:r>
    </w:p>
    <w:p w14:paraId="5004A9DE" w14:textId="77777777" w:rsidR="00895335" w:rsidRDefault="00895335" w:rsidP="00895335">
      <w:pPr>
        <w:pStyle w:val="a"/>
        <w:ind w:left="360" w:firstLine="348"/>
      </w:pPr>
      <w:r>
        <w:t>Процессору с архитектурой CISC приходится иметь дело с более сложными инструкциями неодинаковой длины. Выполнение одиночной CISC-инструкции может происходить быстрее, однако обрабатывать несколько таких инструкций параллельно сложнее.</w:t>
      </w:r>
    </w:p>
    <w:p w14:paraId="599FBD1F" w14:textId="06AD930D" w:rsidR="00895335" w:rsidRDefault="00895335" w:rsidP="00895335">
      <w:pPr>
        <w:pStyle w:val="a"/>
        <w:ind w:left="360"/>
      </w:pPr>
      <w:r>
        <w:t>Облегчение отладки программ на ассемблере влечет за собой загромождение узлами микропроцессорного блока. Для повышения быстродействия следует увеличить тактовую частоту и степень интеграции, что вызывает необходимость совершенствования технологии и, как следствие, более дорогого производства.</w:t>
      </w:r>
    </w:p>
    <w:p w14:paraId="4BEEFEBD" w14:textId="79F74DFF" w:rsidR="00895335" w:rsidRDefault="00895335" w:rsidP="00895335">
      <w:pPr>
        <w:pStyle w:val="a"/>
        <w:ind w:left="284" w:firstLine="2551"/>
        <w:rPr>
          <w:b/>
          <w:bCs/>
        </w:rPr>
      </w:pPr>
      <w:r w:rsidRPr="00895335">
        <w:rPr>
          <w:b/>
          <w:bCs/>
        </w:rPr>
        <w:t>Достоинства архитектуры CISC</w:t>
      </w:r>
    </w:p>
    <w:p w14:paraId="2E11C735" w14:textId="77777777" w:rsidR="00895335" w:rsidRP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Компактность наборов инструкций уменьшает размер программ и уменьшает количество обращений к памяти.</w:t>
      </w:r>
    </w:p>
    <w:p w14:paraId="688B72A9" w14:textId="692A3F0F" w:rsid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Наборы инструкций включают поддержку конструкций высокоуровневого программирования.</w:t>
      </w:r>
    </w:p>
    <w:p w14:paraId="14C22221" w14:textId="77777777" w:rsidR="00895335" w:rsidRPr="00895335" w:rsidRDefault="00895335" w:rsidP="00895335">
      <w:pPr>
        <w:pStyle w:val="ListParagraph"/>
        <w:spacing w:line="360" w:lineRule="auto"/>
        <w:ind w:left="1004"/>
        <w:rPr>
          <w:rFonts w:ascii="Times New Roman" w:hAnsi="Times New Roman"/>
          <w:sz w:val="24"/>
        </w:rPr>
      </w:pPr>
    </w:p>
    <w:p w14:paraId="502712FD" w14:textId="5E45164A" w:rsidR="00895335" w:rsidRDefault="00895335" w:rsidP="00895335">
      <w:pPr>
        <w:pStyle w:val="a"/>
        <w:ind w:left="1004" w:firstLine="1831"/>
        <w:rPr>
          <w:b/>
          <w:bCs/>
        </w:rPr>
      </w:pPr>
      <w:r w:rsidRPr="00895335">
        <w:rPr>
          <w:b/>
          <w:bCs/>
        </w:rPr>
        <w:t>Недостатки</w:t>
      </w:r>
      <w:r>
        <w:rPr>
          <w:b/>
          <w:bCs/>
          <w:lang w:val="en-US"/>
        </w:rPr>
        <w:t xml:space="preserve"> </w:t>
      </w:r>
      <w:r w:rsidRPr="00895335">
        <w:rPr>
          <w:b/>
          <w:bCs/>
        </w:rPr>
        <w:t>архитектуры CISC</w:t>
      </w:r>
    </w:p>
    <w:p w14:paraId="148EE223" w14:textId="77777777" w:rsidR="00895335" w:rsidRPr="00895335" w:rsidRDefault="00895335" w:rsidP="00895335">
      <w:pPr>
        <w:numPr>
          <w:ilvl w:val="0"/>
          <w:numId w:val="33"/>
        </w:numPr>
        <w:tabs>
          <w:tab w:val="clear" w:pos="1211"/>
          <w:tab w:val="num" w:pos="709"/>
        </w:tabs>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Нерегулярность потока команд.</w:t>
      </w:r>
    </w:p>
    <w:p w14:paraId="48862092"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Высокая стоимость аппаратной части.</w:t>
      </w:r>
    </w:p>
    <w:p w14:paraId="5C9C624B"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Сложности с распараллеливанием вычислений.</w:t>
      </w:r>
    </w:p>
    <w:p w14:paraId="1F7822CE" w14:textId="0BD03F1E" w:rsidR="00895335" w:rsidRPr="00895335" w:rsidRDefault="00895335" w:rsidP="00895335">
      <w:pPr>
        <w:pStyle w:val="a"/>
        <w:ind w:left="1004"/>
      </w:pPr>
    </w:p>
    <w:p w14:paraId="1EA2422F" w14:textId="3EEB0696" w:rsidR="00A75272" w:rsidRPr="00A75272" w:rsidRDefault="009F5750" w:rsidP="00A75272">
      <w:pPr>
        <w:pStyle w:val="a"/>
        <w:ind w:firstLine="709"/>
      </w:pPr>
      <w:r w:rsidRPr="009F5750">
        <w:rPr>
          <w:b/>
          <w:bCs/>
        </w:rPr>
        <w:t>Архитектура RISC</w:t>
      </w:r>
      <w:r w:rsidR="00280C86">
        <w:rPr>
          <w:b/>
          <w:bCs/>
        </w:rPr>
        <w:t xml:space="preserve"> </w:t>
      </w:r>
      <w:r w:rsidRPr="009F5750">
        <w:t xml:space="preserve">(Reduced Instruction Set </w:t>
      </w:r>
      <w:r w:rsidR="00CE287A" w:rsidRPr="009F5750">
        <w:t>Computer</w:t>
      </w:r>
      <w:r w:rsidRPr="009F5750">
        <w:t>) -</w:t>
      </w:r>
      <w:r w:rsidR="00A75272" w:rsidRPr="00A75272">
        <w:t xml:space="preserve"> Процессор с сокращенным набором команд. Система команд имеет упрощенный вид. Все команды одинакового формата с простой кодировкой. Обращение к памяти происходит посредством команд загрузки и записи, остальные команды типа регистр-регистр. Команда, поступающая в </w:t>
      </w:r>
      <w:r w:rsidR="00A75272" w:rsidRPr="00A75272">
        <w:rPr>
          <w:lang w:val="en-US"/>
        </w:rPr>
        <w:t>CPU</w:t>
      </w:r>
      <w:r w:rsidR="00A75272" w:rsidRPr="00A75272">
        <w:t>, уже разделена по полям и не требует дополнительной дешифрации.</w:t>
      </w:r>
    </w:p>
    <w:p w14:paraId="51D1B794" w14:textId="77777777" w:rsidR="00A75272" w:rsidRPr="00A75272" w:rsidRDefault="00A75272" w:rsidP="00A75272">
      <w:pPr>
        <w:pStyle w:val="a"/>
        <w:ind w:firstLine="709"/>
      </w:pPr>
      <w:r w:rsidRPr="00A75272">
        <w:t xml:space="preserve">Часть кристалла освобождается для включения дополнительных компонентов. Степень интеграции ниже, чем в предыдущем архитектурном варианте, поэтому при высоком быстродействии допускается более низкая тактовая частота. Команда меньше загромождает ОЗУ, CPU дешевле. Программной совместимостью указанные архитектуры </w:t>
      </w:r>
      <w:r w:rsidRPr="00A75272">
        <w:lastRenderedPageBreak/>
        <w:t>не обладают. Отладка программ на RISC более сложна. Данная технология может быть реализована программно-совместимым с технологией CISC (например, суперскалярная технология).</w:t>
      </w:r>
    </w:p>
    <w:p w14:paraId="757C8393" w14:textId="77777777" w:rsidR="00A75272" w:rsidRPr="00A75272" w:rsidRDefault="00A75272" w:rsidP="00A75272">
      <w:pPr>
        <w:pStyle w:val="a"/>
        <w:ind w:firstLine="709"/>
      </w:pPr>
      <w:r w:rsidRPr="00A75272">
        <w:t>Поскольку RISC-инструкции просты, для их выполнения нужно меньше логических элементов, что в конечном итоге снижает стоимость процессора. Но большая часть программного обеспечения сегодня написана и откомпилирована специально для CISC-процессоров фирмы Intel. Для использования архитектуры RISC нынешние программы должны быть перекомпилированы, а иногда и переписаны заново.</w:t>
      </w:r>
    </w:p>
    <w:p w14:paraId="5B44C2B5" w14:textId="4162DF49" w:rsidR="00A75272" w:rsidRDefault="00A75272" w:rsidP="00A75272">
      <w:pPr>
        <w:pStyle w:val="a"/>
        <w:ind w:left="284" w:firstLine="2551"/>
        <w:rPr>
          <w:b/>
          <w:bCs/>
        </w:rPr>
      </w:pPr>
      <w:r w:rsidRPr="00A75272">
        <w:rPr>
          <w:b/>
          <w:bCs/>
        </w:rPr>
        <w:t xml:space="preserve"> </w:t>
      </w:r>
      <w:r w:rsidRPr="00895335">
        <w:rPr>
          <w:b/>
          <w:bCs/>
        </w:rPr>
        <w:t xml:space="preserve">Достоинства архитектуры </w:t>
      </w:r>
      <w:r>
        <w:rPr>
          <w:b/>
          <w:bCs/>
          <w:lang w:val="en-US"/>
        </w:rPr>
        <w:t>R</w:t>
      </w:r>
      <w:r w:rsidRPr="00895335">
        <w:rPr>
          <w:b/>
          <w:bCs/>
        </w:rPr>
        <w:t>ISC</w:t>
      </w:r>
    </w:p>
    <w:p w14:paraId="7EC08A29" w14:textId="0A997227"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w:t>
      </w:r>
      <w:r w:rsidRPr="00A75272">
        <w:rPr>
          <w:rFonts w:ascii="Times New Roman" w:eastAsia="Times New Roman" w:hAnsi="Times New Roman" w:cs="Times New Roman"/>
          <w:color w:val="000000"/>
          <w:sz w:val="24"/>
          <w:szCs w:val="24"/>
          <w:lang w:eastAsia="ru-RU"/>
        </w:rPr>
        <w:t>нижение нерегулярности потока команд</w:t>
      </w:r>
    </w:p>
    <w:p w14:paraId="3B814F31" w14:textId="0BD74346"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w:t>
      </w:r>
      <w:r w:rsidRPr="00A75272">
        <w:rPr>
          <w:rFonts w:ascii="Times New Roman" w:eastAsia="Times New Roman" w:hAnsi="Times New Roman" w:cs="Times New Roman"/>
          <w:color w:val="000000"/>
          <w:sz w:val="24"/>
          <w:szCs w:val="24"/>
          <w:lang w:eastAsia="ru-RU"/>
        </w:rPr>
        <w:t>богащение пространственным параллелизмом</w:t>
      </w:r>
    </w:p>
    <w:p w14:paraId="4BC8BAA2" w14:textId="0AAE62E3" w:rsidR="00A75272" w:rsidRDefault="00A75272" w:rsidP="00A75272">
      <w:pPr>
        <w:pStyle w:val="a"/>
        <w:ind w:left="1004" w:firstLine="1831"/>
        <w:rPr>
          <w:b/>
          <w:bCs/>
        </w:rPr>
      </w:pPr>
      <w:r w:rsidRPr="00895335">
        <w:rPr>
          <w:b/>
          <w:bCs/>
        </w:rPr>
        <w:t>Недостатки</w:t>
      </w:r>
      <w:r w:rsidRPr="00A75272">
        <w:rPr>
          <w:b/>
          <w:bCs/>
        </w:rPr>
        <w:t xml:space="preserve"> </w:t>
      </w:r>
      <w:r w:rsidRPr="00895335">
        <w:rPr>
          <w:b/>
          <w:bCs/>
        </w:rPr>
        <w:t xml:space="preserve">архитектуры </w:t>
      </w:r>
      <w:r>
        <w:rPr>
          <w:b/>
          <w:bCs/>
          <w:lang w:val="en-US"/>
        </w:rPr>
        <w:t>R</w:t>
      </w:r>
      <w:r w:rsidRPr="00895335">
        <w:rPr>
          <w:b/>
          <w:bCs/>
        </w:rPr>
        <w:t>ISC</w:t>
      </w:r>
    </w:p>
    <w:p w14:paraId="4FF6D7FC" w14:textId="1C365E16" w:rsidR="00A75272" w:rsidRPr="00A75272" w:rsidRDefault="00A75272" w:rsidP="00A75272">
      <w:pPr>
        <w:pStyle w:val="a"/>
        <w:numPr>
          <w:ilvl w:val="0"/>
          <w:numId w:val="35"/>
        </w:numPr>
        <w:ind w:left="851" w:hanging="425"/>
        <w:rPr>
          <w:rFonts w:cs="Times New Roman"/>
          <w:szCs w:val="24"/>
        </w:rPr>
      </w:pPr>
      <w:r>
        <w:rPr>
          <w:rFonts w:cs="Times New Roman"/>
          <w:color w:val="000000"/>
          <w:szCs w:val="24"/>
          <w:shd w:val="clear" w:color="auto" w:fill="FFFFFF"/>
        </w:rPr>
        <w:t>К</w:t>
      </w:r>
      <w:r w:rsidRPr="00A75272">
        <w:rPr>
          <w:rFonts w:cs="Times New Roman"/>
          <w:color w:val="000000"/>
          <w:szCs w:val="24"/>
          <w:shd w:val="clear" w:color="auto" w:fill="FFFFFF"/>
        </w:rPr>
        <w:t>аждое действие выполняется в 1 такт</w:t>
      </w:r>
      <w:r w:rsidR="00CE287A">
        <w:rPr>
          <w:rFonts w:cs="Times New Roman"/>
          <w:color w:val="000000"/>
          <w:szCs w:val="24"/>
          <w:shd w:val="clear" w:color="auto" w:fill="FFFFFF"/>
        </w:rPr>
        <w:t>.</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(Multipurpose Instruction Set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36A89785" w:rsidR="00D61373" w:rsidRPr="00A10649" w:rsidRDefault="00A10649" w:rsidP="00A8627F">
      <w:pPr>
        <w:pStyle w:val="a"/>
        <w:ind w:firstLine="709"/>
      </w:pP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bookmarkStart w:id="9" w:name="_Toc137038913"/>
      <w:r>
        <w:rPr>
          <w:sz w:val="28"/>
          <w:szCs w:val="28"/>
        </w:rPr>
        <w:lastRenderedPageBreak/>
        <w:t>Особенности работы микроконтроллеров</w:t>
      </w:r>
      <w:bookmarkEnd w:id="9"/>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CE214C">
      <w:pPr>
        <w:pStyle w:val="a"/>
        <w:ind w:firstLine="567"/>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C456B7">
      <w:pPr>
        <w:pStyle w:val="a"/>
        <w:jc w:val="center"/>
        <w:rPr>
          <w:b/>
          <w:bCs/>
        </w:rPr>
      </w:pPr>
      <w:r w:rsidRPr="007D276F">
        <w:rPr>
          <w:b/>
          <w:bCs/>
        </w:rPr>
        <w:t>Что такое микроконтроллеры</w:t>
      </w:r>
    </w:p>
    <w:p w14:paraId="3D4884EF" w14:textId="77777777" w:rsidR="007D276F" w:rsidRDefault="007D276F" w:rsidP="00CE214C">
      <w:pPr>
        <w:pStyle w:val="a"/>
        <w:ind w:firstLine="567"/>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CE214C">
      <w:pPr>
        <w:pStyle w:val="a"/>
        <w:ind w:firstLine="567"/>
        <w:rPr>
          <w:szCs w:val="24"/>
        </w:rPr>
      </w:pPr>
      <w:r w:rsidRPr="005F6E5C">
        <w:rPr>
          <w:szCs w:val="24"/>
        </w:rPr>
        <w:t>Чтобы получить на его основе полноценную ЭВМ – необходимо дополнить МП целым рядом внешних устройств. Добиться этого удается добавлением к этому модулю 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CE214C">
      <w:pPr>
        <w:pStyle w:val="a"/>
        <w:ind w:firstLine="567"/>
        <w:rPr>
          <w:szCs w:val="24"/>
        </w:rPr>
      </w:pPr>
      <w:r w:rsidRPr="005F6E5C">
        <w:rPr>
          <w:szCs w:val="24"/>
        </w:rPr>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E41D1B">
      <w:pPr>
        <w:pStyle w:val="1"/>
        <w:outlineLvl w:val="9"/>
      </w:pPr>
      <w:r>
        <w:lastRenderedPageBreak/>
        <w:t>Отличия микроконтроллера от микропроцессора</w:t>
      </w:r>
    </w:p>
    <w:p w14:paraId="4651BA56" w14:textId="68630EEF" w:rsidR="00E040B4" w:rsidRPr="00E040B4" w:rsidRDefault="00E040B4" w:rsidP="00E011C2">
      <w:pPr>
        <w:shd w:val="clear" w:color="auto" w:fill="FFFFFF"/>
        <w:spacing w:after="390" w:line="390" w:lineRule="atLeas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и</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других периферийных устройств в микроконтроллере. Микропроцессор содержит только процессор и не имеет других компонентов.</w:t>
      </w:r>
    </w:p>
    <w:p w14:paraId="4866535A" w14:textId="21777AB8" w:rsidR="00E040B4" w:rsidRPr="00E040B4" w:rsidRDefault="00E040B4" w:rsidP="00E011C2">
      <w:pPr>
        <w:shd w:val="clear" w:color="auto" w:fill="FFFFFF"/>
        <w:spacing w:after="390" w:line="390" w:lineRule="atLeast"/>
        <w:ind w:firstLine="360"/>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Микропроцессор и микроконтроллер,</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оба</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 это небольшие компьютеры, предназначенные для конкретных задач.</w:t>
      </w:r>
    </w:p>
    <w:p w14:paraId="3845ED56" w14:textId="77777777" w:rsidR="005B4F0B" w:rsidRPr="002100EA" w:rsidRDefault="005B4F0B" w:rsidP="00490296">
      <w:pPr>
        <w:pStyle w:val="a"/>
      </w:pPr>
    </w:p>
    <w:p w14:paraId="6DAEDC86" w14:textId="3A1CF652" w:rsidR="00D50A9C" w:rsidRPr="000A3804" w:rsidRDefault="00041E7D" w:rsidP="007812A9">
      <w:pPr>
        <w:pStyle w:val="1"/>
        <w:numPr>
          <w:ilvl w:val="1"/>
          <w:numId w:val="1"/>
        </w:numPr>
        <w:rPr>
          <w:sz w:val="28"/>
          <w:szCs w:val="28"/>
        </w:rPr>
      </w:pPr>
      <w:r>
        <w:rPr>
          <w:sz w:val="28"/>
          <w:szCs w:val="28"/>
        </w:rPr>
        <w:t xml:space="preserve"> </w:t>
      </w:r>
      <w:bookmarkStart w:id="10" w:name="_Toc137038914"/>
      <w:r w:rsidR="00BF119A" w:rsidRPr="00A93913">
        <w:rPr>
          <w:sz w:val="28"/>
          <w:szCs w:val="28"/>
        </w:rPr>
        <w:t>Микроконтроллеры семейства AtXmega</w:t>
      </w:r>
      <w:bookmarkEnd w:id="10"/>
    </w:p>
    <w:p w14:paraId="6334C2B7" w14:textId="77777777" w:rsidR="00CE214C" w:rsidRDefault="00441E4A" w:rsidP="00CE214C">
      <w:pPr>
        <w:pStyle w:val="a"/>
        <w:ind w:firstLine="567"/>
        <w:rPr>
          <w:shd w:val="clear" w:color="auto" w:fill="FFFFF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выполнены на основе: Технологии picoPower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ЦАП Ускорителя криптографических алгоритмов AES и DES</w:t>
      </w:r>
      <w:r w:rsidRPr="00441E4A">
        <w:br/>
      </w:r>
      <w:r w:rsidRPr="00441E4A">
        <w:rPr>
          <w:shd w:val="clear" w:color="auto" w:fill="FFFFFF"/>
        </w:rPr>
        <w:t xml:space="preserve">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w:t>
      </w:r>
    </w:p>
    <w:p w14:paraId="1CC9C373" w14:textId="02A085AC" w:rsidR="000A3804" w:rsidRDefault="00441E4A" w:rsidP="00CE214C">
      <w:pPr>
        <w:pStyle w:val="a"/>
        <w:ind w:firstLine="567"/>
        <w:rPr>
          <w:noProof/>
        </w:rPr>
      </w:pPr>
      <w:r w:rsidRPr="00441E4A">
        <w:rPr>
          <w:shd w:val="clear" w:color="auto" w:fill="FFFFFF"/>
        </w:rPr>
        <w:t>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т.ч. аудиосистемы, ZigBee® системы, медицинская техника, контроллеры автоматизации, коммуникационное оборудование, измерительные приборы, оптические трансиверы, 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014E7881" w:rsidR="002A4180" w:rsidRPr="000E334B" w:rsidRDefault="00A93913" w:rsidP="00583B7C">
      <w:pPr>
        <w:pStyle w:val="a"/>
        <w:rPr>
          <w:shd w:val="clear" w:color="auto" w:fill="FFFFFF"/>
        </w:rPr>
      </w:pPr>
      <w:r>
        <w:rPr>
          <w:noProof/>
          <w:shd w:val="clear" w:color="auto" w:fill="FFFFFF"/>
        </w:rPr>
        <w:lastRenderedPageBreak/>
        <w:drawing>
          <wp:inline distT="0" distB="0" distL="0" distR="0" wp14:anchorId="15803468" wp14:editId="70D68398">
            <wp:extent cx="5058626" cy="4842344"/>
            <wp:effectExtent l="0" t="0" r="8890" b="0"/>
            <wp:docPr id="99139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831" cy="4857857"/>
                    </a:xfrm>
                    <a:prstGeom prst="rect">
                      <a:avLst/>
                    </a:prstGeom>
                    <a:noFill/>
                    <a:ln>
                      <a:noFill/>
                    </a:ln>
                  </pic:spPr>
                </pic:pic>
              </a:graphicData>
            </a:graphic>
          </wp:inline>
        </w:drawing>
      </w:r>
    </w:p>
    <w:p w14:paraId="035BE294" w14:textId="799F9E2D" w:rsidR="000A3804" w:rsidRPr="00A93913" w:rsidRDefault="00C4756C" w:rsidP="000A3804">
      <w:pPr>
        <w:pStyle w:val="a"/>
        <w:jc w:val="center"/>
        <w:rPr>
          <w:lang w:val="ru-MD"/>
        </w:rPr>
      </w:pPr>
      <w:r>
        <w:rPr>
          <w:b/>
        </w:rPr>
        <w:t>Рис.</w:t>
      </w:r>
      <w:r w:rsidR="000A3804" w:rsidRPr="00820FA8">
        <w:rPr>
          <w:b/>
        </w:rPr>
        <w:t xml:space="preserve"> 1.</w:t>
      </w:r>
      <w:r w:rsidR="00E011C2">
        <w:rPr>
          <w:b/>
        </w:rPr>
        <w:t>1.</w:t>
      </w:r>
      <w:r w:rsidR="000A3804">
        <w:t xml:space="preserve"> </w:t>
      </w:r>
      <w:r w:rsidR="00A93913">
        <w:rPr>
          <w:lang w:val="ru-MD"/>
        </w:rPr>
        <w:t xml:space="preserve">Структурная схема и система ввода вывода микроконтроллера </w:t>
      </w:r>
      <w:proofErr w:type="spellStart"/>
      <w:r w:rsidR="00A93913">
        <w:rPr>
          <w:lang w:val="en-US"/>
        </w:rPr>
        <w:t>AtXmega</w:t>
      </w:r>
      <w:proofErr w:type="spellEnd"/>
      <w:r w:rsidR="00A93913" w:rsidRPr="00A93913">
        <w:rPr>
          <w:lang w:val="ru-MD"/>
        </w:rPr>
        <w:t>128.</w:t>
      </w:r>
    </w:p>
    <w:p w14:paraId="37F82175" w14:textId="32CF2C36" w:rsidR="00BC70D2" w:rsidRPr="00BC70D2" w:rsidRDefault="00BC70D2" w:rsidP="00A90B60">
      <w:pPr>
        <w:pStyle w:val="a"/>
        <w:rPr>
          <w:lang w:val="ru-MD"/>
        </w:rPr>
      </w:pPr>
      <w:r>
        <w:rPr>
          <w:lang w:val="ru-MD"/>
        </w:rPr>
        <w:t xml:space="preserve">Список основных возможностей микроконтроллеров семейства </w:t>
      </w:r>
      <w:r>
        <w:rPr>
          <w:lang w:val="en-US"/>
        </w:rPr>
        <w:t>AVR</w:t>
      </w:r>
      <w:r w:rsidRPr="00BC70D2">
        <w:rPr>
          <w:lang w:val="ru-MD"/>
        </w:rPr>
        <w:t xml:space="preserve"> </w:t>
      </w:r>
      <w:proofErr w:type="spellStart"/>
      <w:r>
        <w:rPr>
          <w:lang w:val="en-US"/>
        </w:rPr>
        <w:t>xMega</w:t>
      </w:r>
      <w:proofErr w:type="spellEnd"/>
      <w:r w:rsidRPr="00BC70D2">
        <w:rPr>
          <w:lang w:val="ru-MD"/>
        </w:rPr>
        <w:t>:</w:t>
      </w:r>
    </w:p>
    <w:p w14:paraId="76C4E5AE" w14:textId="77777777" w:rsidR="00BC70D2" w:rsidRDefault="00A90B60" w:rsidP="0097246C">
      <w:pPr>
        <w:pStyle w:val="a"/>
        <w:numPr>
          <w:ilvl w:val="0"/>
          <w:numId w:val="27"/>
        </w:numPr>
      </w:pPr>
      <w:r>
        <w:t>Энергонезависимая память программ и данных</w:t>
      </w:r>
    </w:p>
    <w:p w14:paraId="75231340" w14:textId="4E87E6F9" w:rsidR="00BC70D2" w:rsidRDefault="00A90B60" w:rsidP="0097246C">
      <w:pPr>
        <w:pStyle w:val="a"/>
        <w:numPr>
          <w:ilvl w:val="0"/>
          <w:numId w:val="27"/>
        </w:numPr>
      </w:pPr>
      <w:r>
        <w:t>64–128 КБ внутрисистемной самопрограммируемой флэш-памяти</w:t>
      </w:r>
    </w:p>
    <w:p w14:paraId="5E463748" w14:textId="5982283E" w:rsidR="00BC70D2" w:rsidRDefault="00A90B60" w:rsidP="0097246C">
      <w:pPr>
        <w:pStyle w:val="a"/>
        <w:numPr>
          <w:ilvl w:val="0"/>
          <w:numId w:val="27"/>
        </w:numPr>
      </w:pPr>
      <w:r>
        <w:t>4K - 8Кб загрузочный раздел</w:t>
      </w:r>
      <w:r w:rsidR="0097246C" w:rsidRPr="0097246C">
        <w:rPr>
          <w:lang w:val="ru-MD"/>
        </w:rPr>
        <w:t>(</w:t>
      </w:r>
      <w:r w:rsidR="0097246C">
        <w:rPr>
          <w:lang w:val="ru-MD"/>
        </w:rPr>
        <w:t xml:space="preserve">область </w:t>
      </w:r>
      <w:r w:rsidR="0097246C">
        <w:rPr>
          <w:lang w:val="en-US"/>
        </w:rPr>
        <w:t>Boot</w:t>
      </w:r>
      <w:r w:rsidR="0097246C" w:rsidRPr="0097246C">
        <w:rPr>
          <w:lang w:val="ru-MD"/>
        </w:rPr>
        <w:t xml:space="preserve"> </w:t>
      </w:r>
      <w:r w:rsidR="0097246C">
        <w:rPr>
          <w:lang w:val="en-US"/>
        </w:rPr>
        <w:t>Loader</w:t>
      </w:r>
      <w:r w:rsidR="0097246C" w:rsidRPr="0097246C">
        <w:rPr>
          <w:lang w:val="ru-MD"/>
        </w:rPr>
        <w:t>)</w:t>
      </w:r>
    </w:p>
    <w:p w14:paraId="6D6B3DA7" w14:textId="04A4DD95" w:rsidR="00BC70D2" w:rsidRDefault="00A90B60" w:rsidP="0097246C">
      <w:pPr>
        <w:pStyle w:val="a"/>
        <w:numPr>
          <w:ilvl w:val="0"/>
          <w:numId w:val="27"/>
        </w:numPr>
      </w:pPr>
      <w:r>
        <w:t>2 КБ EEPROM</w:t>
      </w:r>
    </w:p>
    <w:p w14:paraId="3B7E2D41" w14:textId="66C4BB89" w:rsidR="00BC70D2" w:rsidRDefault="00A90B60" w:rsidP="0097246C">
      <w:pPr>
        <w:pStyle w:val="a"/>
        <w:numPr>
          <w:ilvl w:val="0"/>
          <w:numId w:val="27"/>
        </w:numPr>
      </w:pPr>
      <w:r>
        <w:t>4 КБ - 8 КБ внутренней SRAM</w:t>
      </w:r>
    </w:p>
    <w:p w14:paraId="234B05C6" w14:textId="77777777" w:rsidR="00BC70D2" w:rsidRDefault="00A90B60" w:rsidP="0097246C">
      <w:pPr>
        <w:pStyle w:val="a"/>
        <w:numPr>
          <w:ilvl w:val="0"/>
          <w:numId w:val="27"/>
        </w:numPr>
      </w:pPr>
      <w:r>
        <w:t>Интерфейс внешней шины для SRAM до 16 Мбайт</w:t>
      </w:r>
    </w:p>
    <w:p w14:paraId="609C65A2" w14:textId="77777777" w:rsidR="00BC70D2" w:rsidRDefault="00A90B60" w:rsidP="0097246C">
      <w:pPr>
        <w:pStyle w:val="a"/>
        <w:numPr>
          <w:ilvl w:val="0"/>
          <w:numId w:val="27"/>
        </w:numPr>
      </w:pPr>
      <w:r>
        <w:t>Интерфейс внешней шины для SDRAM до 128 Мбит</w:t>
      </w:r>
    </w:p>
    <w:p w14:paraId="611CBFE6" w14:textId="77777777" w:rsidR="00BC70D2" w:rsidRDefault="00A90B60" w:rsidP="00C23A15">
      <w:pPr>
        <w:pStyle w:val="a"/>
        <w:numPr>
          <w:ilvl w:val="0"/>
          <w:numId w:val="27"/>
        </w:numPr>
      </w:pPr>
      <w:r>
        <w:lastRenderedPageBreak/>
        <w:t>Периферийные функции</w:t>
      </w:r>
    </w:p>
    <w:p w14:paraId="0458A71B" w14:textId="77777777" w:rsidR="00BC70D2" w:rsidRDefault="00A90B60" w:rsidP="00C8412B">
      <w:pPr>
        <w:pStyle w:val="a"/>
        <w:numPr>
          <w:ilvl w:val="1"/>
          <w:numId w:val="27"/>
        </w:numPr>
      </w:pPr>
      <w:r>
        <w:t>Четырехканальный контроллер прямого доступа к памяти</w:t>
      </w:r>
    </w:p>
    <w:p w14:paraId="4E4E8C06" w14:textId="77777777" w:rsidR="00BC70D2" w:rsidRDefault="00A90B60" w:rsidP="00C8412B">
      <w:pPr>
        <w:pStyle w:val="a"/>
        <w:numPr>
          <w:ilvl w:val="1"/>
          <w:numId w:val="27"/>
        </w:numPr>
      </w:pPr>
      <w:r>
        <w:t>Восьмиканальная система событий</w:t>
      </w:r>
    </w:p>
    <w:p w14:paraId="326C0F5A" w14:textId="77777777" w:rsidR="00BC70D2" w:rsidRDefault="00A90B60" w:rsidP="00C8412B">
      <w:pPr>
        <w:pStyle w:val="a"/>
        <w:numPr>
          <w:ilvl w:val="1"/>
          <w:numId w:val="27"/>
        </w:numPr>
      </w:pPr>
      <w:r>
        <w:t>Восемь 16-битных таймеров/счетчиков</w:t>
      </w:r>
    </w:p>
    <w:p w14:paraId="0BADAA9A" w14:textId="77777777" w:rsidR="00BC70D2" w:rsidRDefault="00A90B60" w:rsidP="00C8412B">
      <w:pPr>
        <w:pStyle w:val="a"/>
        <w:numPr>
          <w:ilvl w:val="2"/>
          <w:numId w:val="27"/>
        </w:numPr>
      </w:pPr>
      <w:r>
        <w:t>Четыре таймера/счетчика с 4 выходными каналами сравнения или входными каналами захвата</w:t>
      </w:r>
    </w:p>
    <w:p w14:paraId="002C549D" w14:textId="77777777" w:rsidR="00BC70D2" w:rsidRDefault="00A90B60" w:rsidP="00C8412B">
      <w:pPr>
        <w:pStyle w:val="a"/>
        <w:numPr>
          <w:ilvl w:val="2"/>
          <w:numId w:val="27"/>
        </w:numPr>
      </w:pPr>
      <w:r>
        <w:t>Четыре таймера/счетчика с 2 выходными каналами сравнения или входными каналами захвата</w:t>
      </w:r>
    </w:p>
    <w:p w14:paraId="610B92F6" w14:textId="77777777" w:rsidR="00BC70D2" w:rsidRDefault="00A90B60" w:rsidP="00C8412B">
      <w:pPr>
        <w:pStyle w:val="a"/>
        <w:numPr>
          <w:ilvl w:val="2"/>
          <w:numId w:val="27"/>
        </w:numPr>
      </w:pPr>
      <w:r>
        <w:t>Расширение высокого разрешения для всех таймеров/счетчиков</w:t>
      </w:r>
    </w:p>
    <w:p w14:paraId="35965A39" w14:textId="77777777" w:rsidR="00BC70D2" w:rsidRDefault="00A90B60" w:rsidP="00C8412B">
      <w:pPr>
        <w:pStyle w:val="a"/>
        <w:numPr>
          <w:ilvl w:val="2"/>
          <w:numId w:val="27"/>
        </w:numPr>
      </w:pPr>
      <w:r>
        <w:t>Усовершенствованное расширение сигнала (AWeX) на двух таймерах/счетчиках</w:t>
      </w:r>
    </w:p>
    <w:p w14:paraId="6DC02763" w14:textId="77777777" w:rsidR="00BC70D2" w:rsidRDefault="00A90B60" w:rsidP="00C8412B">
      <w:pPr>
        <w:pStyle w:val="a"/>
        <w:numPr>
          <w:ilvl w:val="1"/>
          <w:numId w:val="27"/>
        </w:numPr>
      </w:pPr>
      <w:r>
        <w:t>Восемь USART с поддержкой IrDA для одного USART</w:t>
      </w:r>
    </w:p>
    <w:p w14:paraId="760C4AD5" w14:textId="77777777" w:rsidR="00BC70D2" w:rsidRDefault="00A90B60" w:rsidP="00C8412B">
      <w:pPr>
        <w:pStyle w:val="a"/>
        <w:numPr>
          <w:ilvl w:val="1"/>
          <w:numId w:val="27"/>
        </w:numPr>
      </w:pPr>
      <w:r>
        <w:t>Четыре двухпроводных интерфейса с двойным согласованием адресов (I2Совместимость с C и SMBus)</w:t>
      </w:r>
    </w:p>
    <w:p w14:paraId="13668FA0" w14:textId="77777777" w:rsidR="00BC70D2" w:rsidRDefault="00A90B60" w:rsidP="00C8412B">
      <w:pPr>
        <w:pStyle w:val="a"/>
        <w:numPr>
          <w:ilvl w:val="1"/>
          <w:numId w:val="27"/>
        </w:numPr>
      </w:pPr>
      <w:r>
        <w:t>Четыре последовательных периферийных интерфейса (SPI)</w:t>
      </w:r>
    </w:p>
    <w:p w14:paraId="6B87429F" w14:textId="77777777" w:rsidR="00BC70D2" w:rsidRDefault="00A90B60" w:rsidP="00C8412B">
      <w:pPr>
        <w:pStyle w:val="a"/>
        <w:numPr>
          <w:ilvl w:val="1"/>
          <w:numId w:val="27"/>
        </w:numPr>
      </w:pPr>
      <w:r>
        <w:t>Криптовалютный движок AES и DES</w:t>
      </w:r>
    </w:p>
    <w:p w14:paraId="6CE58C89" w14:textId="77777777" w:rsidR="00BC70D2" w:rsidRDefault="00A90B60" w:rsidP="00C8412B">
      <w:pPr>
        <w:pStyle w:val="a"/>
        <w:numPr>
          <w:ilvl w:val="1"/>
          <w:numId w:val="27"/>
        </w:numPr>
      </w:pPr>
      <w:r>
        <w:t>16-битный счетчик реального времени (RTC) с отдельным генератором</w:t>
      </w:r>
    </w:p>
    <w:p w14:paraId="4793659A" w14:textId="77777777" w:rsidR="00BC70D2" w:rsidRDefault="00A90B60" w:rsidP="00C8412B">
      <w:pPr>
        <w:pStyle w:val="a"/>
        <w:numPr>
          <w:ilvl w:val="1"/>
          <w:numId w:val="27"/>
        </w:numPr>
      </w:pPr>
      <w:r>
        <w:t>Два шестнадцатиканальных 12-битных аналого-цифровых преобразователя со скоростью 2 мс</w:t>
      </w:r>
    </w:p>
    <w:p w14:paraId="39844864" w14:textId="77777777" w:rsidR="00BC70D2" w:rsidRDefault="00A90B60" w:rsidP="00C8412B">
      <w:pPr>
        <w:pStyle w:val="a"/>
        <w:numPr>
          <w:ilvl w:val="1"/>
          <w:numId w:val="27"/>
        </w:numPr>
      </w:pPr>
      <w:r>
        <w:t>Два двухканальных 12-разрядных цифро-аналоговых преобразователя со скоростью 1 мс/с</w:t>
      </w:r>
    </w:p>
    <w:p w14:paraId="7F3A8616" w14:textId="77777777" w:rsidR="00BC70D2" w:rsidRDefault="00A90B60" w:rsidP="00C8412B">
      <w:pPr>
        <w:pStyle w:val="a"/>
        <w:numPr>
          <w:ilvl w:val="1"/>
          <w:numId w:val="27"/>
        </w:numPr>
      </w:pPr>
      <w:r>
        <w:t>Четыре аналоговых компаратора (AC) с функцией сравнения окна и источниками тока</w:t>
      </w:r>
    </w:p>
    <w:p w14:paraId="769733EF" w14:textId="77777777" w:rsidR="00BC70D2" w:rsidRDefault="00A90B60" w:rsidP="00C8412B">
      <w:pPr>
        <w:pStyle w:val="a"/>
        <w:numPr>
          <w:ilvl w:val="1"/>
          <w:numId w:val="27"/>
        </w:numPr>
      </w:pPr>
      <w:r>
        <w:t>Внешние прерывания на всех контактах ввода/вывода общего назначения</w:t>
      </w:r>
    </w:p>
    <w:p w14:paraId="19C79882" w14:textId="77777777" w:rsidR="00BC70D2" w:rsidRDefault="00A90B60" w:rsidP="00C8412B">
      <w:pPr>
        <w:pStyle w:val="a"/>
        <w:numPr>
          <w:ilvl w:val="1"/>
          <w:numId w:val="27"/>
        </w:numPr>
      </w:pPr>
      <w:r>
        <w:lastRenderedPageBreak/>
        <w:t>Программируемый сторожевой таймер с отдельным встроенным сверхмаломощным генератором</w:t>
      </w:r>
    </w:p>
    <w:p w14:paraId="01473745" w14:textId="77777777" w:rsidR="00BC70D2" w:rsidRDefault="00A90B60" w:rsidP="00C8412B">
      <w:pPr>
        <w:pStyle w:val="a"/>
        <w:numPr>
          <w:ilvl w:val="1"/>
          <w:numId w:val="27"/>
        </w:numPr>
      </w:pPr>
      <w:r>
        <w:t>Поддержка библиотеки QTouch®</w:t>
      </w:r>
    </w:p>
    <w:p w14:paraId="7C4865F5" w14:textId="77777777" w:rsidR="00BC70D2" w:rsidRDefault="00A90B60" w:rsidP="0097246C">
      <w:pPr>
        <w:pStyle w:val="a"/>
        <w:numPr>
          <w:ilvl w:val="0"/>
          <w:numId w:val="27"/>
        </w:numPr>
      </w:pPr>
      <w:r>
        <w:t>Емкостные сенсорные кнопки, ползунки и колеса</w:t>
      </w:r>
    </w:p>
    <w:p w14:paraId="03DFEFBE" w14:textId="77777777" w:rsidR="00BC70D2" w:rsidRDefault="00A90B60" w:rsidP="0097246C">
      <w:pPr>
        <w:pStyle w:val="a"/>
        <w:numPr>
          <w:ilvl w:val="0"/>
          <w:numId w:val="27"/>
        </w:numPr>
      </w:pPr>
      <w:r>
        <w:t>Специальные функции микроконтроллера</w:t>
      </w:r>
    </w:p>
    <w:p w14:paraId="439E2D19" w14:textId="77777777" w:rsidR="00BC70D2" w:rsidRDefault="00A90B60" w:rsidP="00B42195">
      <w:pPr>
        <w:pStyle w:val="a"/>
        <w:numPr>
          <w:ilvl w:val="1"/>
          <w:numId w:val="27"/>
        </w:numPr>
      </w:pPr>
      <w:r>
        <w:t>Сброс при включении питания и программируемое обнаружение отключения питания</w:t>
      </w:r>
    </w:p>
    <w:p w14:paraId="2158BD11" w14:textId="77777777" w:rsidR="00BC70D2" w:rsidRDefault="00A90B60" w:rsidP="00B42195">
      <w:pPr>
        <w:pStyle w:val="a"/>
        <w:numPr>
          <w:ilvl w:val="1"/>
          <w:numId w:val="27"/>
        </w:numPr>
      </w:pPr>
      <w:r>
        <w:t>Внутренние и внешние часы с PLL и предварительным делителем</w:t>
      </w:r>
    </w:p>
    <w:p w14:paraId="4604FFF4" w14:textId="77777777" w:rsidR="00BC70D2" w:rsidRDefault="00A90B60" w:rsidP="00B42195">
      <w:pPr>
        <w:pStyle w:val="a"/>
        <w:numPr>
          <w:ilvl w:val="1"/>
          <w:numId w:val="27"/>
        </w:numPr>
      </w:pPr>
      <w:r>
        <w:t>Программируемый многоуровневый контроллер прерываний</w:t>
      </w:r>
    </w:p>
    <w:p w14:paraId="148C9B70" w14:textId="77777777" w:rsidR="00BC70D2" w:rsidRDefault="00A90B60" w:rsidP="00B42195">
      <w:pPr>
        <w:pStyle w:val="a"/>
        <w:numPr>
          <w:ilvl w:val="1"/>
          <w:numId w:val="27"/>
        </w:numPr>
      </w:pPr>
      <w:r>
        <w:t>Пять режимов сна</w:t>
      </w:r>
    </w:p>
    <w:p w14:paraId="086BE1AB" w14:textId="77777777" w:rsidR="00BC70D2" w:rsidRDefault="00A90B60" w:rsidP="00B42195">
      <w:pPr>
        <w:pStyle w:val="a"/>
        <w:numPr>
          <w:ilvl w:val="1"/>
          <w:numId w:val="27"/>
        </w:numPr>
      </w:pPr>
      <w:r>
        <w:t>Интерфейсы программирования и отладки</w:t>
      </w:r>
    </w:p>
    <w:p w14:paraId="4AAABCA0" w14:textId="77777777" w:rsidR="00BC70D2" w:rsidRDefault="00A90B60" w:rsidP="00B42195">
      <w:pPr>
        <w:pStyle w:val="a"/>
        <w:numPr>
          <w:ilvl w:val="2"/>
          <w:numId w:val="27"/>
        </w:numPr>
      </w:pPr>
      <w:r>
        <w:t>Интерфейс JTAG (совместимый с IEEE 1149.1), включая сканирование границ</w:t>
      </w:r>
    </w:p>
    <w:p w14:paraId="7FF0C820" w14:textId="77777777" w:rsidR="00BC70D2" w:rsidRDefault="00A90B60" w:rsidP="00B42195">
      <w:pPr>
        <w:pStyle w:val="a"/>
        <w:numPr>
          <w:ilvl w:val="2"/>
          <w:numId w:val="27"/>
        </w:numPr>
      </w:pPr>
      <w:r>
        <w:t>PDI (программный и отладочный интерфейс)</w:t>
      </w:r>
    </w:p>
    <w:p w14:paraId="330FC504" w14:textId="77777777" w:rsidR="00BC70D2" w:rsidRDefault="00A90B60" w:rsidP="0097246C">
      <w:pPr>
        <w:pStyle w:val="a"/>
        <w:numPr>
          <w:ilvl w:val="0"/>
          <w:numId w:val="27"/>
        </w:numPr>
      </w:pPr>
      <w:r>
        <w:t>Рабочее напряжение</w:t>
      </w:r>
      <w:r w:rsidR="00BC70D2" w:rsidRPr="00BC70D2">
        <w:rPr>
          <w:lang w:val="en-US"/>
        </w:rPr>
        <w:t>:</w:t>
      </w:r>
      <w:r>
        <w:t xml:space="preserve"> 1,6 – 3,6 В</w:t>
      </w:r>
    </w:p>
    <w:p w14:paraId="4A90CF8C" w14:textId="77777777" w:rsidR="00126E69" w:rsidRDefault="00A90B60" w:rsidP="0097246C">
      <w:pPr>
        <w:pStyle w:val="a"/>
        <w:numPr>
          <w:ilvl w:val="0"/>
          <w:numId w:val="27"/>
        </w:numPr>
      </w:pPr>
      <w:r>
        <w:t>Рабочая частота</w:t>
      </w:r>
      <w:r w:rsidR="00BC70D2">
        <w:rPr>
          <w:lang w:val="en-US"/>
        </w:rPr>
        <w:t>:</w:t>
      </w:r>
      <w:r>
        <w:t xml:space="preserve"> </w:t>
      </w:r>
    </w:p>
    <w:p w14:paraId="67FA8BC7" w14:textId="77777777" w:rsidR="00126E69" w:rsidRDefault="00A90B60" w:rsidP="00126E69">
      <w:pPr>
        <w:pStyle w:val="a"/>
        <w:numPr>
          <w:ilvl w:val="1"/>
          <w:numId w:val="27"/>
        </w:numPr>
      </w:pPr>
      <w:r>
        <w:t>0–12 МГц от 1,6 В</w:t>
      </w:r>
    </w:p>
    <w:p w14:paraId="76B8052D" w14:textId="6F3F3C55" w:rsidR="003C660C" w:rsidRDefault="00A90B60" w:rsidP="00126E69">
      <w:pPr>
        <w:pStyle w:val="a"/>
        <w:numPr>
          <w:ilvl w:val="1"/>
          <w:numId w:val="27"/>
        </w:numPr>
      </w:pPr>
      <w:r>
        <w:t>0–32 МГц от 2,7 В</w:t>
      </w: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bookmarkStart w:id="11" w:name="_Toc137038915"/>
      <w:r w:rsidR="00A56849">
        <w:rPr>
          <w:sz w:val="28"/>
          <w:szCs w:val="28"/>
        </w:rPr>
        <w:t xml:space="preserve">Среда разработки </w:t>
      </w:r>
      <w:r w:rsidR="00A56849">
        <w:rPr>
          <w:sz w:val="28"/>
          <w:szCs w:val="28"/>
          <w:lang w:val="en-US"/>
        </w:rPr>
        <w:t>IAR 5.3</w:t>
      </w:r>
      <w:bookmarkEnd w:id="11"/>
    </w:p>
    <w:p w14:paraId="09A65589" w14:textId="77777777" w:rsidR="00490296" w:rsidRDefault="00490296" w:rsidP="00490296">
      <w:pPr>
        <w:pStyle w:val="a"/>
        <w:ind w:firstLine="708"/>
      </w:pPr>
      <w:r>
        <w:t>Среда разработки IAR 5.3 - устаревшая версия среды разработки от компании IAR Systems, выпущенная более десяти лет назад. Тем не менее, она всё ещё может использоваться для разработки микроконтроллерных приложений на платформах, которые поддерживают эту версию.</w:t>
      </w:r>
    </w:p>
    <w:p w14:paraId="2D0A3092" w14:textId="00BD18C2" w:rsidR="00490296" w:rsidRDefault="00490296" w:rsidP="00490296">
      <w:pPr>
        <w:pStyle w:val="a"/>
        <w:ind w:firstLine="708"/>
      </w:pPr>
      <w:r>
        <w:lastRenderedPageBreak/>
        <w:t>Некоторые из возможностей, которые могут быть доступны в среде разработки IAR 5.3, включают в себя:</w:t>
      </w:r>
    </w:p>
    <w:p w14:paraId="7AF6184B" w14:textId="446D50A8" w:rsidR="00490296" w:rsidRDefault="00490296" w:rsidP="00490296">
      <w:pPr>
        <w:pStyle w:val="a"/>
        <w:ind w:firstLine="708"/>
      </w:pPr>
      <w:r>
        <w:t>Поддержка различных микроконтроллеров: IAR 5.3 может поддерживать различные микроконтроллеры от разных производителей, таких как ARM, Renesas, Atmel, TI, и другие.</w:t>
      </w:r>
    </w:p>
    <w:p w14:paraId="30BC203D" w14:textId="77777777" w:rsidR="00583B7C" w:rsidRDefault="00583B7C" w:rsidP="00490296">
      <w:pPr>
        <w:pStyle w:val="a"/>
        <w:ind w:firstLine="708"/>
      </w:pPr>
    </w:p>
    <w:p w14:paraId="5C928BCC" w14:textId="246E3CF3" w:rsidR="00402486" w:rsidRDefault="00402486" w:rsidP="00402486">
      <w:pPr>
        <w:pStyle w:val="a"/>
        <w:jc w:val="center"/>
      </w:pPr>
      <w:r>
        <w:rPr>
          <w:noProof/>
        </w:rPr>
        <w:drawing>
          <wp:inline distT="0" distB="0" distL="0" distR="0" wp14:anchorId="66903647" wp14:editId="2A33E894">
            <wp:extent cx="5210175" cy="4686300"/>
            <wp:effectExtent l="0" t="0" r="9525" b="0"/>
            <wp:docPr id="1782987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686300"/>
                    </a:xfrm>
                    <a:prstGeom prst="rect">
                      <a:avLst/>
                    </a:prstGeom>
                    <a:noFill/>
                  </pic:spPr>
                </pic:pic>
              </a:graphicData>
            </a:graphic>
          </wp:inline>
        </w:drawing>
      </w:r>
    </w:p>
    <w:p w14:paraId="09796848" w14:textId="526683B9" w:rsidR="00402486" w:rsidRPr="007727F8" w:rsidRDefault="00402486" w:rsidP="0040248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2</w:t>
      </w:r>
      <w:r w:rsidRPr="007727F8">
        <w:rPr>
          <w:rFonts w:ascii="Times New Roman" w:eastAsia="Times New Roman" w:hAnsi="Times New Roman" w:cs="Times New Roman"/>
          <w:b/>
          <w:bCs/>
          <w:color w:val="222222"/>
          <w:sz w:val="24"/>
          <w:szCs w:val="24"/>
          <w:lang w:val="ru-MD" w:eastAsia="ru-RU"/>
        </w:rPr>
        <w:t>.</w:t>
      </w:r>
      <w:r w:rsidR="007727F8">
        <w:rPr>
          <w:rFonts w:ascii="Times New Roman" w:eastAsia="Times New Roman" w:hAnsi="Times New Roman" w:cs="Times New Roman"/>
          <w:color w:val="222222"/>
          <w:sz w:val="24"/>
          <w:szCs w:val="24"/>
          <w:lang w:val="ru-MD" w:eastAsia="ru-RU"/>
        </w:rPr>
        <w:t xml:space="preserve"> </w:t>
      </w:r>
      <w:r w:rsidRPr="007727F8">
        <w:rPr>
          <w:rFonts w:ascii="Times New Roman" w:eastAsia="Times New Roman" w:hAnsi="Times New Roman" w:cs="Times New Roman"/>
          <w:color w:val="222222"/>
          <w:sz w:val="24"/>
          <w:szCs w:val="24"/>
          <w:lang w:val="ru-MD" w:eastAsia="ru-RU"/>
        </w:rPr>
        <w:t xml:space="preserve">Окно настройки проекта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2D6CBFCD" w14:textId="77777777" w:rsidR="00490296" w:rsidRDefault="00490296" w:rsidP="00490296">
      <w:pPr>
        <w:pStyle w:val="a"/>
        <w:ind w:firstLine="708"/>
      </w:pPr>
      <w:r>
        <w:t>Интерфейс разработки: IAR 5.3 имеет интуитивный интерфейс разработки, который позволяет программистам создавать, отлаживать и тестировать свои проекты в одном месте.</w:t>
      </w:r>
    </w:p>
    <w:p w14:paraId="31ACB3E0" w14:textId="13FD62F3" w:rsidR="006F15E6" w:rsidRDefault="006F15E6" w:rsidP="00583B7C">
      <w:pPr>
        <w:pStyle w:val="a"/>
        <w:ind w:firstLine="708"/>
        <w:jc w:val="center"/>
      </w:pPr>
      <w:r>
        <w:rPr>
          <w:noProof/>
        </w:rPr>
        <w:lastRenderedPageBreak/>
        <w:drawing>
          <wp:inline distT="0" distB="0" distL="0" distR="0" wp14:anchorId="220BAF4F" wp14:editId="4FD3A821">
            <wp:extent cx="5234425" cy="3226533"/>
            <wp:effectExtent l="0" t="0" r="4445" b="0"/>
            <wp:docPr id="82065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297" cy="3249878"/>
                    </a:xfrm>
                    <a:prstGeom prst="rect">
                      <a:avLst/>
                    </a:prstGeom>
                    <a:noFill/>
                  </pic:spPr>
                </pic:pic>
              </a:graphicData>
            </a:graphic>
          </wp:inline>
        </w:drawing>
      </w:r>
    </w:p>
    <w:p w14:paraId="77344CC5" w14:textId="33EE274D" w:rsidR="006F15E6" w:rsidRPr="007727F8" w:rsidRDefault="006F15E6" w:rsidP="006F15E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3</w:t>
      </w:r>
      <w:r w:rsidRPr="007727F8">
        <w:rPr>
          <w:rFonts w:ascii="Times New Roman" w:eastAsia="Times New Roman" w:hAnsi="Times New Roman" w:cs="Times New Roman"/>
          <w:b/>
          <w:bCs/>
          <w:color w:val="222222"/>
          <w:sz w:val="24"/>
          <w:szCs w:val="24"/>
          <w:lang w:val="ru-MD" w:eastAsia="ru-RU"/>
        </w:rPr>
        <w:t>.</w:t>
      </w:r>
      <w:r w:rsidRPr="007727F8">
        <w:rPr>
          <w:rFonts w:ascii="Times New Roman" w:eastAsia="Times New Roman" w:hAnsi="Times New Roman" w:cs="Times New Roman"/>
          <w:color w:val="222222"/>
          <w:sz w:val="24"/>
          <w:szCs w:val="24"/>
          <w:lang w:val="ru-MD" w:eastAsia="ru-RU"/>
        </w:rPr>
        <w:t xml:space="preserve"> Интерфейс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63EA07A8" w14:textId="77777777" w:rsidR="00490296" w:rsidRDefault="00490296" w:rsidP="00490296">
      <w:pPr>
        <w:pStyle w:val="a"/>
        <w:ind w:firstLine="708"/>
      </w:pPr>
      <w:r>
        <w:t>Редактор кода: IAR 5.3 содержит редактор кода, который может автоматически завершать код и подсвечивать синтаксис для удобства работы с кодом.</w:t>
      </w:r>
    </w:p>
    <w:p w14:paraId="14C090A7" w14:textId="77777777" w:rsidR="00490296" w:rsidRDefault="00490296" w:rsidP="00490296">
      <w:pPr>
        <w:pStyle w:val="a"/>
        <w:ind w:firstLine="708"/>
      </w:pPr>
      <w:r>
        <w:t>Отладчик: IAR 5.3 содержит мощный отладчик, который позволяет программистам отлаживать свои проекты, искать ошибки и просматривать значения переменных и регистров в реальном времени.</w:t>
      </w:r>
    </w:p>
    <w:p w14:paraId="7A6D765F" w14:textId="77777777" w:rsidR="00490296" w:rsidRDefault="00490296" w:rsidP="00490296">
      <w:pPr>
        <w:pStyle w:val="a"/>
        <w:ind w:firstLine="708"/>
      </w:pPr>
      <w:r>
        <w:t>Инструменты анализа: IAR 5.3 содержит инструменты анализа, которые позволяют оптимизировать код, анализировать использование памяти и тестировать производительность приложений.</w:t>
      </w:r>
    </w:p>
    <w:p w14:paraId="79E20631" w14:textId="77777777" w:rsidR="00490296" w:rsidRDefault="00490296" w:rsidP="00490296">
      <w:pPr>
        <w:pStyle w:val="a"/>
        <w:ind w:firstLine="708"/>
      </w:pPr>
      <w:r>
        <w:t>Поддержка RTOS: IAR 5.3 может поддерживать различные операционные системы реального времени, такие как FreeRTOS, Micrium и другие.</w:t>
      </w:r>
    </w:p>
    <w:p w14:paraId="605EFAC3" w14:textId="7FC4D8EF" w:rsidR="00BA282D" w:rsidRDefault="00490296" w:rsidP="00490296">
      <w:pPr>
        <w:pStyle w:val="a"/>
        <w:ind w:firstLine="708"/>
      </w:pPr>
      <w:r>
        <w:t>Поддержка стандартов: IAR 5.3 поддерживает различные стандарты, такие как C, C++ и Assembler.</w:t>
      </w:r>
    </w:p>
    <w:p w14:paraId="43FF88FC" w14:textId="77777777" w:rsidR="00490296" w:rsidRDefault="00490296" w:rsidP="00490296">
      <w:pPr>
        <w:pStyle w:val="a"/>
        <w:ind w:firstLine="708"/>
      </w:pPr>
    </w:p>
    <w:p w14:paraId="6490E71B" w14:textId="77777777" w:rsidR="00402486" w:rsidRDefault="00402486" w:rsidP="00490296">
      <w:pPr>
        <w:pStyle w:val="a"/>
        <w:ind w:firstLine="708"/>
      </w:pPr>
    </w:p>
    <w:p w14:paraId="3E93DF94" w14:textId="77777777" w:rsidR="00402486" w:rsidRPr="00A8627F" w:rsidRDefault="00402486" w:rsidP="00490296">
      <w:pPr>
        <w:pStyle w:val="a"/>
        <w:ind w:firstLine="708"/>
      </w:pPr>
    </w:p>
    <w:p w14:paraId="26EC23E9" w14:textId="24BED14F" w:rsidR="0050360D" w:rsidRPr="0034487A" w:rsidRDefault="007F1DBC" w:rsidP="007812A9">
      <w:pPr>
        <w:pStyle w:val="1"/>
        <w:numPr>
          <w:ilvl w:val="1"/>
          <w:numId w:val="1"/>
        </w:numPr>
        <w:rPr>
          <w:sz w:val="28"/>
          <w:szCs w:val="28"/>
        </w:rPr>
      </w:pPr>
      <w:bookmarkStart w:id="12" w:name="_Toc137038916"/>
      <w:r>
        <w:rPr>
          <w:sz w:val="28"/>
          <w:szCs w:val="28"/>
        </w:rPr>
        <w:lastRenderedPageBreak/>
        <w:t>С</w:t>
      </w:r>
      <w:r w:rsidR="00A11FAB">
        <w:rPr>
          <w:sz w:val="28"/>
          <w:szCs w:val="28"/>
        </w:rPr>
        <w:t>пособы передачи данных между микросхемами.</w:t>
      </w:r>
      <w:bookmarkEnd w:id="12"/>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(англ. Serial Peripheral Interface, SPI bus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высокоскоростного сопряжения микроконтроллеров и периферии. SPI также иногда называют четырёхпроводным (англ. four-wire) интерфейсом.</w:t>
      </w:r>
    </w:p>
    <w:p w14:paraId="07F85ECC" w14:textId="0252BA64" w:rsidR="00E04C3E" w:rsidRDefault="00E04C3E"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eastAsia="ru-RU"/>
        </w:rPr>
      </w:pPr>
      <w:r>
        <w:rPr>
          <w:noProof/>
        </w:rPr>
        <w:drawing>
          <wp:inline distT="0" distB="0" distL="0" distR="0" wp14:anchorId="2FED359D" wp14:editId="24C15562">
            <wp:extent cx="4496255" cy="1399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959" cy="1404317"/>
                    </a:xfrm>
                    <a:prstGeom prst="rect">
                      <a:avLst/>
                    </a:prstGeom>
                    <a:noFill/>
                    <a:ln>
                      <a:noFill/>
                    </a:ln>
                  </pic:spPr>
                </pic:pic>
              </a:graphicData>
            </a:graphic>
          </wp:inline>
        </w:drawing>
      </w:r>
    </w:p>
    <w:p w14:paraId="3C57CF10" w14:textId="42CAD984" w:rsidR="00701CCC" w:rsidRPr="00701CCC" w:rsidRDefault="00701CCC"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43F57">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4</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Структурная схема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Slave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Slave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Serial Clock).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Chip Select, Slave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15A03D4C" w:rsidR="00E65CA1" w:rsidRPr="00E65CA1" w:rsidRDefault="00E65CA1" w:rsidP="00960B36">
      <w:pPr>
        <w:shd w:val="clear" w:color="auto" w:fill="FFFFFF"/>
        <w:spacing w:line="360" w:lineRule="auto"/>
        <w:ind w:right="-2" w:firstLine="567"/>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960B36">
      <w:pPr>
        <w:shd w:val="clear" w:color="auto" w:fill="FFFFFF"/>
        <w:spacing w:after="300" w:line="360" w:lineRule="auto"/>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w:t>
      </w:r>
      <w:r w:rsidRPr="00E65CA1">
        <w:rPr>
          <w:rFonts w:ascii="Times New Roman" w:eastAsia="Times New Roman" w:hAnsi="Times New Roman" w:cs="Times New Roman"/>
          <w:color w:val="222222"/>
          <w:sz w:val="24"/>
          <w:szCs w:val="24"/>
          <w:lang w:eastAsia="ru-RU"/>
        </w:rPr>
        <w:lastRenderedPageBreak/>
        <w:t>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65CFF7AC" w:rsidR="00E65CA1" w:rsidRPr="00E65CA1" w:rsidRDefault="00E65CA1" w:rsidP="00706FA3">
      <w:pPr>
        <w:shd w:val="clear" w:color="auto" w:fill="FFFFFF"/>
        <w:spacing w:after="300" w:line="360" w:lineRule="auto"/>
        <w:jc w:val="center"/>
        <w:rPr>
          <w:rFonts w:ascii="Times New Roman" w:eastAsia="Times New Roman" w:hAnsi="Times New Roman" w:cs="Times New Roman"/>
          <w:color w:val="222222"/>
          <w:sz w:val="24"/>
          <w:szCs w:val="24"/>
          <w:lang w:eastAsia="ru-RU"/>
        </w:rPr>
      </w:pPr>
      <w:r>
        <w:rPr>
          <w:noProof/>
        </w:rPr>
        <w:drawing>
          <wp:inline distT="0" distB="0" distL="0" distR="0" wp14:anchorId="0E5E74F5" wp14:editId="3672C143">
            <wp:extent cx="3730222" cy="2957885"/>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8870" cy="2964742"/>
                    </a:xfrm>
                    <a:prstGeom prst="rect">
                      <a:avLst/>
                    </a:prstGeom>
                    <a:noFill/>
                    <a:ln>
                      <a:noFill/>
                    </a:ln>
                  </pic:spPr>
                </pic:pic>
              </a:graphicData>
            </a:graphic>
          </wp:inline>
        </w:drawing>
      </w:r>
    </w:p>
    <w:p w14:paraId="788E5E8B" w14:textId="6A2E26DA" w:rsidR="00706FA3" w:rsidRPr="00701CCC" w:rsidRDefault="00706FA3" w:rsidP="00706FA3">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5</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«звезда»</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3DB23454" w14:textId="77777777" w:rsidR="00706FA3" w:rsidRPr="00706FA3" w:rsidRDefault="00706FA3" w:rsidP="00E65CA1">
      <w:pPr>
        <w:shd w:val="clear" w:color="auto" w:fill="FFFFFF"/>
        <w:spacing w:line="420" w:lineRule="atLeast"/>
        <w:jc w:val="left"/>
        <w:rPr>
          <w:rFonts w:ascii="Times New Roman" w:eastAsia="Times New Roman" w:hAnsi="Times New Roman" w:cs="Times New Roman"/>
          <w:b/>
          <w:bCs/>
          <w:color w:val="222222"/>
          <w:sz w:val="24"/>
          <w:szCs w:val="24"/>
          <w:lang w:val="ru-MD" w:eastAsia="ru-RU"/>
        </w:rPr>
      </w:pPr>
    </w:p>
    <w:p w14:paraId="28D32282" w14:textId="7A342667" w:rsidR="00E65CA1" w:rsidRDefault="00E65CA1" w:rsidP="00960B36">
      <w:pPr>
        <w:shd w:val="clear" w:color="auto" w:fill="FFFFFF"/>
        <w:spacing w:line="420" w:lineRule="atLeast"/>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0F816F5" w:rsidR="00E65CA1" w:rsidRDefault="00E65CA1" w:rsidP="001755C9">
      <w:pPr>
        <w:shd w:val="clear" w:color="auto" w:fill="FFFFFF"/>
        <w:spacing w:line="420" w:lineRule="atLeast"/>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6FCE418" wp14:editId="28E99AAA">
            <wp:extent cx="3840525" cy="304535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9426" cy="3052408"/>
                    </a:xfrm>
                    <a:prstGeom prst="rect">
                      <a:avLst/>
                    </a:prstGeom>
                    <a:noFill/>
                    <a:ln>
                      <a:noFill/>
                    </a:ln>
                  </pic:spPr>
                </pic:pic>
              </a:graphicData>
            </a:graphic>
          </wp:inline>
        </w:drawing>
      </w:r>
    </w:p>
    <w:p w14:paraId="489E36D8" w14:textId="0BDAD5AE" w:rsidR="001755C9" w:rsidRPr="00701CCC" w:rsidRDefault="001755C9" w:rsidP="001755C9">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6</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w:t>
      </w:r>
      <w:r>
        <w:rPr>
          <w:rFonts w:ascii="Times New Roman" w:eastAsia="Times New Roman" w:hAnsi="Times New Roman" w:cs="Times New Roman"/>
          <w:color w:val="222222"/>
          <w:sz w:val="24"/>
          <w:szCs w:val="24"/>
          <w:lang w:val="ru-MD" w:eastAsia="ru-RU"/>
        </w:rPr>
        <w:t>кольцо</w:t>
      </w:r>
      <w:r w:rsidRPr="00E65CA1">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110B28B" w14:textId="77777777" w:rsidR="001755C9" w:rsidRPr="001755C9" w:rsidRDefault="001755C9" w:rsidP="001755C9">
      <w:pPr>
        <w:shd w:val="clear" w:color="auto" w:fill="FFFFFF"/>
        <w:spacing w:line="420" w:lineRule="atLeast"/>
        <w:jc w:val="center"/>
        <w:rPr>
          <w:rFonts w:ascii="Times New Roman" w:eastAsia="Times New Roman" w:hAnsi="Times New Roman" w:cs="Times New Roman"/>
          <w:color w:val="222222"/>
          <w:sz w:val="24"/>
          <w:szCs w:val="24"/>
          <w:lang w:val="ru-MD" w:eastAsia="ru-RU"/>
        </w:rPr>
      </w:pPr>
    </w:p>
    <w:p w14:paraId="723C8219" w14:textId="77777777" w:rsidR="001755C9" w:rsidRDefault="00325563" w:rsidP="00325563">
      <w:pPr>
        <w:shd w:val="clear" w:color="auto" w:fill="FFFFFF"/>
        <w:rPr>
          <w:rFonts w:ascii="Times New Roman" w:eastAsia="Times New Roman" w:hAnsi="Times New Roman" w:cs="Times New Roman"/>
          <w:b/>
          <w:bCs/>
          <w:color w:val="222222"/>
          <w:sz w:val="24"/>
          <w:szCs w:val="24"/>
          <w:lang w:eastAsia="ru-RU"/>
        </w:rPr>
      </w:pPr>
      <w:r w:rsidRPr="00325563">
        <w:rPr>
          <w:rFonts w:ascii="Roboto" w:eastAsia="Times New Roman" w:hAnsi="Roboto" w:cs="Times New Roman"/>
          <w:color w:val="555555"/>
          <w:sz w:val="23"/>
          <w:szCs w:val="23"/>
          <w:lang w:eastAsia="ru-RU"/>
        </w:rPr>
        <w:br/>
      </w:r>
      <w:r w:rsidR="00E65CA1" w:rsidRPr="00E65CA1">
        <w:rPr>
          <w:rFonts w:ascii="Times New Roman" w:eastAsia="Times New Roman" w:hAnsi="Times New Roman" w:cs="Times New Roman"/>
          <w:b/>
          <w:bCs/>
          <w:color w:val="222222"/>
          <w:sz w:val="24"/>
          <w:szCs w:val="24"/>
          <w:lang w:eastAsia="ru-RU"/>
        </w:rPr>
        <w:t>Особенности:</w:t>
      </w:r>
    </w:p>
    <w:p w14:paraId="3A7C46F5" w14:textId="77777777" w:rsidR="001755C9" w:rsidRDefault="001755C9" w:rsidP="00C305CA">
      <w:pPr>
        <w:shd w:val="clear" w:color="auto" w:fill="FFFFFF"/>
        <w:spacing w:line="360" w:lineRule="auto"/>
        <w:rPr>
          <w:rFonts w:ascii="Times New Roman" w:eastAsia="Times New Roman" w:hAnsi="Times New Roman" w:cs="Times New Roman"/>
          <w:color w:val="222222"/>
          <w:sz w:val="24"/>
          <w:szCs w:val="24"/>
          <w:lang w:eastAsia="ru-RU"/>
        </w:rPr>
      </w:pPr>
    </w:p>
    <w:p w14:paraId="704B6938" w14:textId="1B9425EE" w:rsidR="00E65CA1" w:rsidRPr="00D327CB" w:rsidRDefault="00C305CA" w:rsidP="00C305CA">
      <w:pPr>
        <w:shd w:val="clear" w:color="auto" w:fill="FFFFFF"/>
        <w:spacing w:line="360" w:lineRule="auto"/>
        <w:ind w:firstLine="720"/>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Большим преимуществом шины </w:t>
      </w:r>
      <w:r>
        <w:rPr>
          <w:rFonts w:ascii="Times New Roman" w:eastAsia="Times New Roman" w:hAnsi="Times New Roman" w:cs="Times New Roman"/>
          <w:color w:val="222222"/>
          <w:sz w:val="24"/>
          <w:szCs w:val="24"/>
          <w:lang w:val="en-US" w:eastAsia="ru-RU"/>
        </w:rPr>
        <w:t>SPI</w:t>
      </w:r>
      <w:r w:rsidRPr="00C305CA">
        <w:rPr>
          <w:rFonts w:ascii="Times New Roman" w:eastAsia="Times New Roman" w:hAnsi="Times New Roman" w:cs="Times New Roman"/>
          <w:color w:val="222222"/>
          <w:sz w:val="24"/>
          <w:szCs w:val="24"/>
          <w:lang w:val="ru-MD" w:eastAsia="ru-RU"/>
        </w:rPr>
        <w:t xml:space="preserve"> </w:t>
      </w:r>
      <w:r>
        <w:rPr>
          <w:rFonts w:ascii="Times New Roman" w:eastAsia="Times New Roman" w:hAnsi="Times New Roman" w:cs="Times New Roman"/>
          <w:color w:val="222222"/>
          <w:sz w:val="24"/>
          <w:szCs w:val="24"/>
          <w:lang w:val="ru-MD" w:eastAsia="ru-RU"/>
        </w:rPr>
        <w:t xml:space="preserve">является наличие сигнала тактовой частоты. </w:t>
      </w:r>
      <w:r w:rsidR="00E65CA1" w:rsidRPr="00E65CA1">
        <w:rPr>
          <w:rFonts w:ascii="Times New Roman" w:eastAsia="Times New Roman" w:hAnsi="Times New Roman" w:cs="Times New Roman"/>
          <w:color w:val="222222"/>
          <w:sz w:val="24"/>
          <w:szCs w:val="24"/>
          <w:lang w:eastAsia="ru-RU"/>
        </w:rPr>
        <w:t xml:space="preserve">Многие SPI чипы и микроконтроллеры поддерживают работу на частоте более 10 </w:t>
      </w:r>
      <w:r w:rsidRPr="00E65CA1">
        <w:rPr>
          <w:rFonts w:ascii="Times New Roman" w:eastAsia="Times New Roman" w:hAnsi="Times New Roman" w:cs="Times New Roman"/>
          <w:color w:val="222222"/>
          <w:sz w:val="24"/>
          <w:szCs w:val="24"/>
          <w:lang w:eastAsia="ru-RU"/>
        </w:rPr>
        <w:t>МГц</w:t>
      </w:r>
      <w:r w:rsidR="00E65CA1" w:rsidRPr="00E65CA1">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обеспечивая</w:t>
      </w:r>
      <w:r w:rsidR="00E65CA1" w:rsidRPr="00E65CA1">
        <w:rPr>
          <w:rFonts w:ascii="Times New Roman" w:eastAsia="Times New Roman" w:hAnsi="Times New Roman" w:cs="Times New Roman"/>
          <w:color w:val="222222"/>
          <w:sz w:val="24"/>
          <w:szCs w:val="24"/>
          <w:lang w:eastAsia="ru-RU"/>
        </w:rPr>
        <w:t xml:space="preserve"> намного более высокую скорость передачи данных, чем интерфейс I2C</w:t>
      </w:r>
      <w:r w:rsidR="00D327CB">
        <w:rPr>
          <w:rFonts w:ascii="Times New Roman" w:eastAsia="Times New Roman" w:hAnsi="Times New Roman" w:cs="Times New Roman"/>
          <w:color w:val="222222"/>
          <w:sz w:val="24"/>
          <w:szCs w:val="24"/>
          <w:lang w:val="ru-MD" w:eastAsia="ru-RU"/>
        </w:rPr>
        <w:t>.</w:t>
      </w:r>
    </w:p>
    <w:p w14:paraId="4E2609D9" w14:textId="77777777" w:rsidR="00E65CA1" w:rsidRDefault="00E65CA1" w:rsidP="00C305CA">
      <w:pPr>
        <w:shd w:val="clear" w:color="auto" w:fill="FFFFFF"/>
        <w:spacing w:line="360" w:lineRule="auto"/>
        <w:rPr>
          <w:rFonts w:ascii="Times New Roman" w:eastAsia="Times New Roman" w:hAnsi="Times New Roman" w:cs="Times New Roman"/>
          <w:color w:val="222222"/>
          <w:sz w:val="24"/>
          <w:szCs w:val="24"/>
          <w:lang w:eastAsia="ru-RU"/>
        </w:rPr>
      </w:pPr>
    </w:p>
    <w:p w14:paraId="0A4C290A" w14:textId="77777777" w:rsidR="00E65CA1" w:rsidRDefault="00E65CA1" w:rsidP="00C305CA">
      <w:pPr>
        <w:shd w:val="clear" w:color="auto" w:fill="FFFFFF"/>
        <w:spacing w:line="360" w:lineRule="auto"/>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4BE27299" w:rsidR="001A360B" w:rsidRPr="00D327CB" w:rsidRDefault="00E65CA1" w:rsidP="00E011C2">
      <w:pPr>
        <w:shd w:val="clear" w:color="auto" w:fill="FFFFFF"/>
        <w:spacing w:line="360" w:lineRule="auto"/>
        <w:rPr>
          <w:rFonts w:ascii="Times New Roman" w:eastAsia="Times New Roman" w:hAnsi="Times New Roman" w:cs="Times New Roman"/>
          <w:color w:val="222222"/>
          <w:sz w:val="24"/>
          <w:szCs w:val="24"/>
          <w:lang w:val="ru-MD"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r w:rsidR="00D327CB">
        <w:rPr>
          <w:rFonts w:ascii="Times New Roman" w:eastAsia="Times New Roman" w:hAnsi="Times New Roman" w:cs="Times New Roman"/>
          <w:color w:val="222222"/>
          <w:sz w:val="24"/>
          <w:szCs w:val="24"/>
          <w:lang w:val="ru-MD" w:eastAsia="ru-RU"/>
        </w:rPr>
        <w:t xml:space="preserve"> </w:t>
      </w:r>
      <w:r w:rsidR="00C305CA">
        <w:rPr>
          <w:rFonts w:ascii="Times New Roman" w:eastAsia="Times New Roman" w:hAnsi="Times New Roman" w:cs="Times New Roman"/>
          <w:color w:val="222222"/>
          <w:sz w:val="24"/>
          <w:szCs w:val="24"/>
          <w:lang w:val="ru-MD" w:eastAsia="ru-RU"/>
        </w:rPr>
        <w:t>Кроме этого,</w:t>
      </w:r>
      <w:r w:rsid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en-US" w:eastAsia="ru-RU"/>
        </w:rPr>
        <w:t>SPI</w:t>
      </w:r>
      <w:r w:rsidR="00D327CB" w:rsidRP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 xml:space="preserve">используется для сопряжения различных микросхем </w:t>
      </w:r>
      <w:r w:rsidR="00C305CA">
        <w:rPr>
          <w:rFonts w:ascii="Times New Roman" w:eastAsia="Times New Roman" w:hAnsi="Times New Roman" w:cs="Times New Roman"/>
          <w:color w:val="222222"/>
          <w:sz w:val="24"/>
          <w:szCs w:val="24"/>
          <w:lang w:val="ru-MD" w:eastAsia="ru-RU"/>
        </w:rPr>
        <w:t>устройства</w:t>
      </w:r>
      <w:r w:rsidR="00D327CB">
        <w:rPr>
          <w:rFonts w:ascii="Times New Roman" w:eastAsia="Times New Roman" w:hAnsi="Times New Roman" w:cs="Times New Roman"/>
          <w:color w:val="222222"/>
          <w:sz w:val="24"/>
          <w:szCs w:val="24"/>
          <w:lang w:val="ru-MD" w:eastAsia="ru-RU"/>
        </w:rPr>
        <w:t xml:space="preserve"> для таких целей как конфигурация или считывание статусной информации.</w:t>
      </w: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w:t>
      </w:r>
      <w:r w:rsidRPr="000119C1">
        <w:rPr>
          <w:rFonts w:ascii="Times New Roman" w:eastAsia="Times New Roman" w:hAnsi="Times New Roman" w:cs="Times New Roman"/>
          <w:b/>
          <w:bCs/>
          <w:color w:val="222222"/>
          <w:sz w:val="24"/>
          <w:szCs w:val="24"/>
          <w:lang w:val="ru-MD" w:eastAsia="ru-RU"/>
        </w:rPr>
        <w:t>2</w:t>
      </w:r>
      <w:r w:rsidRPr="001A360B">
        <w:rPr>
          <w:rFonts w:ascii="Times New Roman" w:eastAsia="Times New Roman" w:hAnsi="Times New Roman" w:cs="Times New Roman"/>
          <w:b/>
          <w:bCs/>
          <w:color w:val="222222"/>
          <w:sz w:val="24"/>
          <w:szCs w:val="24"/>
          <w:lang w:val="en-US" w:eastAsia="ru-RU"/>
        </w:rPr>
        <w:t>C</w:t>
      </w:r>
      <w:r w:rsidRPr="000119C1">
        <w:rPr>
          <w:rFonts w:ascii="Times New Roman" w:eastAsia="Times New Roman" w:hAnsi="Times New Roman" w:cs="Times New Roman"/>
          <w:b/>
          <w:bCs/>
          <w:color w:val="222222"/>
          <w:sz w:val="24"/>
          <w:szCs w:val="24"/>
          <w:lang w:val="ru-MD" w:eastAsia="ru-RU"/>
        </w:rPr>
        <w:t>.</w:t>
      </w:r>
    </w:p>
    <w:p w14:paraId="4155F74B" w14:textId="77777777" w:rsidR="00960B36" w:rsidRDefault="001A360B" w:rsidP="00960B36">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I2C (Inter-Integrated Circuit)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w:t>
      </w:r>
    </w:p>
    <w:p w14:paraId="101ADEBE" w14:textId="14048B45" w:rsidR="001A360B" w:rsidRPr="00960B36" w:rsidRDefault="001A360B" w:rsidP="00960B36">
      <w:pPr>
        <w:shd w:val="clear" w:color="auto" w:fill="FFFFFF"/>
        <w:spacing w:line="360" w:lineRule="auto"/>
        <w:rPr>
          <w:rFonts w:ascii="Times New Roman" w:eastAsia="Times New Roman" w:hAnsi="Times New Roman" w:cs="Times New Roman"/>
          <w:color w:val="222222"/>
          <w:sz w:val="24"/>
          <w:szCs w:val="24"/>
          <w:lang w:val="ru-MD" w:eastAsia="ru-RU"/>
        </w:rPr>
      </w:pPr>
      <w:r w:rsidRPr="001A360B">
        <w:rPr>
          <w:rFonts w:ascii="Times New Roman" w:eastAsia="Times New Roman" w:hAnsi="Times New Roman" w:cs="Times New Roman"/>
          <w:color w:val="222222"/>
          <w:sz w:val="24"/>
          <w:szCs w:val="24"/>
          <w:lang w:eastAsia="ru-RU"/>
        </w:rPr>
        <w:t>Используется для соединения</w:t>
      </w:r>
      <w:r w:rsidR="00960B36">
        <w:rPr>
          <w:rFonts w:ascii="Times New Roman" w:eastAsia="Times New Roman" w:hAnsi="Times New Roman" w:cs="Times New Roman"/>
          <w:color w:val="222222"/>
          <w:sz w:val="24"/>
          <w:szCs w:val="24"/>
          <w:lang w:eastAsia="ru-RU"/>
        </w:rPr>
        <w:t xml:space="preserve"> </w:t>
      </w:r>
      <w:r w:rsidRPr="001A360B">
        <w:rPr>
          <w:rFonts w:ascii="Times New Roman" w:eastAsia="Times New Roman" w:hAnsi="Times New Roman" w:cs="Times New Roman"/>
          <w:color w:val="222222"/>
          <w:sz w:val="24"/>
          <w:szCs w:val="24"/>
          <w:lang w:eastAsia="ru-RU"/>
        </w:rPr>
        <w:t xml:space="preserve">низкоскоростных периферийных компонентов с </w:t>
      </w:r>
      <w:r w:rsidR="00D327CB">
        <w:rPr>
          <w:rFonts w:ascii="Times New Roman" w:eastAsia="Times New Roman" w:hAnsi="Times New Roman" w:cs="Times New Roman"/>
          <w:color w:val="222222"/>
          <w:sz w:val="24"/>
          <w:szCs w:val="24"/>
          <w:lang w:val="ru-MD" w:eastAsia="ru-RU"/>
        </w:rPr>
        <w:t>центральным</w:t>
      </w:r>
      <w:r w:rsidR="00960B36">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микроконтроллером</w:t>
      </w:r>
      <w:r w:rsidR="00E011C2">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в</w:t>
      </w:r>
      <w:r w:rsidR="00D327CB" w:rsidRPr="001A360B">
        <w:rPr>
          <w:rFonts w:ascii="Times New Roman" w:eastAsia="Times New Roman" w:hAnsi="Times New Roman" w:cs="Times New Roman"/>
          <w:color w:val="222222"/>
          <w:sz w:val="24"/>
          <w:szCs w:val="24"/>
          <w:lang w:eastAsia="ru-RU"/>
        </w:rPr>
        <w:t>о</w:t>
      </w:r>
      <w:r w:rsidR="00960B36">
        <w:rPr>
          <w:rFonts w:ascii="Times New Roman" w:eastAsia="Times New Roman" w:hAnsi="Times New Roman" w:cs="Times New Roman"/>
          <w:color w:val="222222"/>
          <w:sz w:val="24"/>
          <w:szCs w:val="24"/>
          <w:lang w:eastAsia="ru-RU"/>
        </w:rPr>
        <w:t xml:space="preserve"> </w:t>
      </w:r>
      <w:r w:rsidR="00D327CB" w:rsidRPr="001A360B">
        <w:rPr>
          <w:rFonts w:ascii="Times New Roman" w:eastAsia="Times New Roman" w:hAnsi="Times New Roman" w:cs="Times New Roman"/>
          <w:color w:val="222222"/>
          <w:sz w:val="24"/>
          <w:szCs w:val="24"/>
          <w:lang w:eastAsia="ru-RU"/>
        </w:rPr>
        <w:t>встраиваемых</w:t>
      </w:r>
      <w:r w:rsidRPr="001A360B">
        <w:rPr>
          <w:rFonts w:ascii="Times New Roman" w:eastAsia="Times New Roman" w:hAnsi="Times New Roman" w:cs="Times New Roman"/>
          <w:color w:val="222222"/>
          <w:sz w:val="24"/>
          <w:szCs w:val="24"/>
          <w:lang w:eastAsia="ru-RU"/>
        </w:rPr>
        <w:t xml:space="preserve"> система</w:t>
      </w:r>
      <w:r w:rsidR="00D327CB">
        <w:rPr>
          <w:rFonts w:ascii="Times New Roman" w:eastAsia="Times New Roman" w:hAnsi="Times New Roman" w:cs="Times New Roman"/>
          <w:color w:val="222222"/>
          <w:sz w:val="24"/>
          <w:szCs w:val="24"/>
          <w:lang w:val="ru-MD" w:eastAsia="ru-RU"/>
        </w:rPr>
        <w:t>х.</w:t>
      </w:r>
      <w:r w:rsidR="00960B36">
        <w:rPr>
          <w:rFonts w:ascii="Times New Roman" w:eastAsia="Times New Roman" w:hAnsi="Times New Roman" w:cs="Times New Roman"/>
          <w:color w:val="222222"/>
          <w:sz w:val="24"/>
          <w:szCs w:val="24"/>
          <w:lang w:val="ru-MD" w:eastAsia="ru-RU"/>
        </w:rPr>
        <w:t xml:space="preserve"> </w:t>
      </w:r>
      <w:r w:rsidRPr="001A360B">
        <w:rPr>
          <w:rFonts w:ascii="Times New Roman" w:eastAsia="Times New Roman" w:hAnsi="Times New Roman" w:cs="Times New Roman"/>
          <w:color w:val="222222"/>
          <w:sz w:val="24"/>
          <w:szCs w:val="24"/>
          <w:lang w:eastAsia="ru-RU"/>
        </w:rP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1F8D02C0" w14:textId="007D088C" w:rsidR="00D327CB" w:rsidRDefault="001A360B" w:rsidP="00D327CB">
      <w:pPr>
        <w:shd w:val="clear" w:color="auto" w:fill="FFFFFF"/>
        <w:spacing w:line="360" w:lineRule="auto"/>
        <w:jc w:val="center"/>
        <w:rPr>
          <w:rFonts w:ascii="Times New Roman" w:eastAsia="Times New Roman" w:hAnsi="Times New Roman" w:cs="Times New Roman"/>
          <w:b/>
          <w:bCs/>
          <w:color w:val="555555"/>
          <w:sz w:val="24"/>
          <w:szCs w:val="24"/>
          <w:lang w:val="ru-MD" w:eastAsia="ru-RU"/>
        </w:rPr>
      </w:pPr>
      <w:r>
        <w:rPr>
          <w:noProof/>
        </w:rPr>
        <w:lastRenderedPageBreak/>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p>
    <w:p w14:paraId="526C91CA" w14:textId="024BE145" w:rsidR="00325563" w:rsidRPr="0037319F" w:rsidRDefault="00D327CB" w:rsidP="004F3DD4">
      <w:pPr>
        <w:pStyle w:val="a"/>
        <w:jc w:val="center"/>
        <w:rPr>
          <w:b/>
          <w:bCs/>
          <w:lang w:eastAsia="ru-RU"/>
        </w:rPr>
      </w:pPr>
      <w:r w:rsidRPr="0037319F">
        <w:rPr>
          <w:b/>
          <w:bCs/>
          <w:lang w:val="ru-MD" w:eastAsia="ru-RU"/>
        </w:rPr>
        <w:t xml:space="preserve">Рис. </w:t>
      </w:r>
      <w:r w:rsidR="00E011C2">
        <w:rPr>
          <w:b/>
          <w:bCs/>
          <w:lang w:val="ru-MD" w:eastAsia="ru-RU"/>
        </w:rPr>
        <w:t>1.</w:t>
      </w:r>
      <w:r w:rsidR="004F3DD4">
        <w:rPr>
          <w:b/>
          <w:bCs/>
          <w:lang w:val="ru-MD" w:eastAsia="ru-RU"/>
        </w:rPr>
        <w:t>7</w:t>
      </w:r>
      <w:r w:rsidR="00E011C2">
        <w:rPr>
          <w:b/>
          <w:bCs/>
          <w:lang w:val="ru-MD" w:eastAsia="ru-RU"/>
        </w:rPr>
        <w:t>.</w:t>
      </w:r>
      <w:r w:rsidRPr="0037319F">
        <w:rPr>
          <w:b/>
          <w:bCs/>
          <w:lang w:val="ru-MD" w:eastAsia="ru-RU"/>
        </w:rPr>
        <w:t xml:space="preserve"> </w:t>
      </w:r>
      <w:r w:rsidRPr="00FA4531">
        <w:rPr>
          <w:lang w:val="ru-MD" w:eastAsia="ru-RU"/>
        </w:rPr>
        <w:t>Топология подк</w:t>
      </w:r>
      <w:r w:rsidR="00F54F4F" w:rsidRPr="00FA4531">
        <w:rPr>
          <w:lang w:val="ru-MD" w:eastAsia="ru-RU"/>
        </w:rPr>
        <w:t>лю</w:t>
      </w:r>
      <w:r w:rsidRPr="00FA4531">
        <w:rPr>
          <w:lang w:val="ru-MD" w:eastAsia="ru-RU"/>
        </w:rPr>
        <w:t>чения ус</w:t>
      </w:r>
      <w:r w:rsidR="00F54F4F" w:rsidRPr="00FA4531">
        <w:rPr>
          <w:lang w:val="ru-MD" w:eastAsia="ru-RU"/>
        </w:rPr>
        <w:t>т</w:t>
      </w:r>
      <w:r w:rsidRPr="00FA4531">
        <w:rPr>
          <w:lang w:val="ru-MD" w:eastAsia="ru-RU"/>
        </w:rPr>
        <w:t xml:space="preserve">ройств по шине </w:t>
      </w:r>
      <w:r w:rsidRPr="00FA4531">
        <w:rPr>
          <w:lang w:val="en-US" w:eastAsia="ru-RU"/>
        </w:rPr>
        <w:t>I</w:t>
      </w:r>
      <w:r w:rsidRPr="00FA4531">
        <w:rPr>
          <w:lang w:val="ru-MD" w:eastAsia="ru-RU"/>
        </w:rPr>
        <w:t>2</w:t>
      </w:r>
      <w:r w:rsidRPr="00FA4531">
        <w:rPr>
          <w:lang w:val="en-US" w:eastAsia="ru-RU"/>
        </w:rPr>
        <w:t>C</w:t>
      </w:r>
      <w:r w:rsidRPr="0037319F">
        <w:rPr>
          <w:b/>
          <w:bCs/>
          <w:lang w:val="ru-MD" w:eastAsia="ru-RU"/>
        </w:rPr>
        <w:t>.</w:t>
      </w:r>
      <w:r w:rsidR="00325563" w:rsidRPr="0037319F">
        <w:rPr>
          <w:b/>
          <w:bCs/>
          <w:lang w:eastAsia="ru-RU"/>
        </w:rPr>
        <w:br/>
      </w:r>
    </w:p>
    <w:p w14:paraId="56383837" w14:textId="77777777" w:rsidR="00960B36" w:rsidRDefault="0037319F" w:rsidP="00960B36">
      <w:pPr>
        <w:pStyle w:val="a"/>
        <w:ind w:firstLine="709"/>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 это</w:t>
      </w:r>
      <w:r w:rsidR="001D0369" w:rsidRPr="001D0369">
        <w:rPr>
          <w:rFonts w:eastAsia="Times New Roman" w:cs="Times New Roman"/>
          <w:color w:val="222222"/>
          <w:szCs w:val="24"/>
          <w:lang w:eastAsia="ru-RU"/>
        </w:rPr>
        <w:t xml:space="preserve"> ведущий элемент </w:t>
      </w:r>
      <w:r w:rsidR="001D0369" w:rsidRPr="001D0369">
        <w:rPr>
          <w:rFonts w:eastAsia="Times New Roman" w:cs="Times New Roman"/>
          <w:b/>
          <w:bCs/>
          <w:color w:val="222222"/>
          <w:szCs w:val="24"/>
          <w:lang w:eastAsia="ru-RU"/>
        </w:rPr>
        <w:t>(Master1)</w:t>
      </w:r>
      <w:r w:rsidR="001D0369" w:rsidRPr="001D0369">
        <w:rPr>
          <w:rFonts w:eastAsia="Times New Roman" w:cs="Times New Roman"/>
          <w:color w:val="222222"/>
          <w:szCs w:val="24"/>
          <w:lang w:eastAsia="ru-RU"/>
        </w:rPr>
        <w:t> им может быть процессор. На рисунке представлено 3 ведомых перефириных элемента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В качестве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001D0369" w:rsidRPr="001D0369">
        <w:rPr>
          <w:rFonts w:eastAsia="Times New Roman" w:cs="Times New Roman"/>
          <w:color w:val="222222"/>
          <w:szCs w:val="24"/>
          <w:lang w:eastAsia="ru-RU"/>
        </w:rPr>
        <w:br/>
        <w:t>Процессор с памятью соединен в данном случае по двум шинам:</w:t>
      </w:r>
    </w:p>
    <w:p w14:paraId="2551C97D" w14:textId="45D167BA" w:rsidR="00960B36"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SDA</w:t>
      </w:r>
      <w:r w:rsidRPr="001D0369">
        <w:rPr>
          <w:rFonts w:eastAsia="Times New Roman" w:cs="Times New Roman"/>
          <w:color w:val="222222"/>
          <w:szCs w:val="24"/>
          <w:lang w:eastAsia="ru-RU"/>
        </w:rPr>
        <w:t> (Serial DATA)- шина последовательной передачи данных. Данные по этой шине могут передаваться в двух направлениях.</w:t>
      </w:r>
    </w:p>
    <w:p w14:paraId="4C2A6348" w14:textId="4DAB8A97" w:rsidR="0034487A"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SCL</w:t>
      </w:r>
      <w:r w:rsidRPr="001D0369">
        <w:rPr>
          <w:rFonts w:eastAsia="Times New Roman" w:cs="Times New Roman"/>
          <w:color w:val="222222"/>
          <w:szCs w:val="24"/>
          <w:lang w:eastAsia="ru-RU"/>
        </w:rPr>
        <w:t xml:space="preserve"> (Serial Clock) - </w:t>
      </w:r>
      <w:r w:rsidR="002D4CD6" w:rsidRPr="001D0369">
        <w:rPr>
          <w:rFonts w:eastAsia="Times New Roman" w:cs="Times New Roman"/>
          <w:color w:val="222222"/>
          <w:szCs w:val="24"/>
          <w:lang w:eastAsia="ru-RU"/>
        </w:rPr>
        <w:t>шина,</w:t>
      </w:r>
      <w:r w:rsidRPr="001D0369">
        <w:rPr>
          <w:rFonts w:eastAsia="Times New Roman" w:cs="Times New Roman"/>
          <w:color w:val="222222"/>
          <w:szCs w:val="24"/>
          <w:lang w:eastAsia="ru-RU"/>
        </w:rPr>
        <w:t xml:space="preserve"> по которой идет тактирование шины данных. Шина синхронизации данных. Она также определяет в какой момент куда пойдут данные. В схеме Master-Master первым битом определяется, кто займет главную роль.</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Скорость передачи данных.</w:t>
      </w:r>
      <w:r w:rsidRPr="001D0369">
        <w:rPr>
          <w:rFonts w:eastAsia="Times New Roman" w:cs="Times New Roman"/>
          <w:color w:val="222222"/>
          <w:szCs w:val="24"/>
          <w:lang w:eastAsia="ru-RU"/>
        </w:rPr>
        <w:t xml:space="preserve"> Так </w:t>
      </w:r>
      <w:r w:rsidR="002D4CD6" w:rsidRPr="001D0369">
        <w:rPr>
          <w:rFonts w:eastAsia="Times New Roman" w:cs="Times New Roman"/>
          <w:color w:val="222222"/>
          <w:szCs w:val="24"/>
          <w:lang w:eastAsia="ru-RU"/>
        </w:rPr>
        <w:t>как передаются</w:t>
      </w:r>
      <w:r w:rsidRPr="001D0369">
        <w:rPr>
          <w:rFonts w:eastAsia="Times New Roman" w:cs="Times New Roman"/>
          <w:color w:val="222222"/>
          <w:szCs w:val="24"/>
          <w:lang w:eastAsia="ru-RU"/>
        </w:rPr>
        <w:t xml:space="preserve">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D27BDD1" w14:textId="7BB1A019" w:rsidR="00D327CB" w:rsidRPr="00D327CB" w:rsidRDefault="00D327CB" w:rsidP="00D327CB">
      <w:pPr>
        <w:pStyle w:val="a"/>
        <w:ind w:firstLine="709"/>
        <w:jc w:val="center"/>
        <w:rPr>
          <w:rFonts w:eastAsia="Times New Roman" w:cs="Times New Roman"/>
          <w:color w:val="222222"/>
          <w:szCs w:val="24"/>
          <w:lang w:val="ru-MD" w:eastAsia="ru-RU"/>
        </w:rPr>
      </w:pPr>
      <w:r w:rsidRPr="00FA4531">
        <w:rPr>
          <w:rFonts w:eastAsia="Times New Roman" w:cs="Times New Roman"/>
          <w:b/>
          <w:bCs/>
          <w:color w:val="222222"/>
          <w:szCs w:val="24"/>
          <w:lang w:val="ru-MD" w:eastAsia="ru-RU"/>
        </w:rPr>
        <w:t>Рис.</w:t>
      </w:r>
      <w:r w:rsidR="00FA4531">
        <w:rPr>
          <w:rFonts w:eastAsia="Times New Roman" w:cs="Times New Roman"/>
          <w:b/>
          <w:bCs/>
          <w:color w:val="222222"/>
          <w:szCs w:val="24"/>
          <w:lang w:val="ru-MD" w:eastAsia="ru-RU"/>
        </w:rPr>
        <w:t>1.</w:t>
      </w:r>
      <w:r w:rsidR="00FA4531" w:rsidRPr="00FA4531">
        <w:rPr>
          <w:rFonts w:eastAsia="Times New Roman" w:cs="Times New Roman"/>
          <w:b/>
          <w:bCs/>
          <w:color w:val="222222"/>
          <w:szCs w:val="24"/>
          <w:lang w:val="ru-MD" w:eastAsia="ru-RU"/>
        </w:rPr>
        <w:t>6</w:t>
      </w:r>
      <w:r w:rsidR="00E011C2">
        <w:rPr>
          <w:rFonts w:eastAsia="Times New Roman" w:cs="Times New Roman"/>
          <w:b/>
          <w:bCs/>
          <w:color w:val="222222"/>
          <w:szCs w:val="24"/>
          <w:lang w:val="ru-MD" w:eastAsia="ru-RU"/>
        </w:rPr>
        <w:t>.</w:t>
      </w:r>
      <w:r>
        <w:rPr>
          <w:rFonts w:eastAsia="Times New Roman" w:cs="Times New Roman"/>
          <w:color w:val="222222"/>
          <w:szCs w:val="24"/>
          <w:lang w:val="ru-MD" w:eastAsia="ru-RU"/>
        </w:rPr>
        <w:t xml:space="preserve"> </w:t>
      </w:r>
      <w:r w:rsidR="002D4CD6">
        <w:rPr>
          <w:rFonts w:eastAsia="Times New Roman" w:cs="Times New Roman"/>
          <w:color w:val="222222"/>
          <w:szCs w:val="24"/>
          <w:lang w:val="ru-MD" w:eastAsia="ru-RU"/>
        </w:rPr>
        <w:t>Осциллограмма</w:t>
      </w:r>
      <w:r>
        <w:rPr>
          <w:rFonts w:eastAsia="Times New Roman" w:cs="Times New Roman"/>
          <w:color w:val="222222"/>
          <w:szCs w:val="24"/>
          <w:lang w:val="ru-MD" w:eastAsia="ru-RU"/>
        </w:rPr>
        <w:t xml:space="preserve"> состояний переходов сигналов при передаче данных по шине </w:t>
      </w:r>
      <w:r>
        <w:rPr>
          <w:rFonts w:eastAsia="Times New Roman" w:cs="Times New Roman"/>
          <w:color w:val="222222"/>
          <w:szCs w:val="24"/>
          <w:lang w:val="en-US" w:eastAsia="ru-RU"/>
        </w:rPr>
        <w:t>I</w:t>
      </w:r>
      <w:r w:rsidRPr="00D327CB">
        <w:rPr>
          <w:rFonts w:eastAsia="Times New Roman" w:cs="Times New Roman"/>
          <w:color w:val="222222"/>
          <w:szCs w:val="24"/>
          <w:lang w:val="ru-MD" w:eastAsia="ru-RU"/>
        </w:rPr>
        <w:t>2</w:t>
      </w:r>
      <w:r>
        <w:rPr>
          <w:rFonts w:eastAsia="Times New Roman" w:cs="Times New Roman"/>
          <w:color w:val="222222"/>
          <w:szCs w:val="24"/>
          <w:lang w:val="en-US" w:eastAsia="ru-RU"/>
        </w:rPr>
        <w:t>C</w:t>
      </w:r>
      <w:r w:rsidRPr="00D327CB">
        <w:rPr>
          <w:rFonts w:eastAsia="Times New Roman" w:cs="Times New Roman"/>
          <w:color w:val="222222"/>
          <w:szCs w:val="24"/>
          <w:lang w:val="ru-MD" w:eastAsia="ru-RU"/>
        </w:rPr>
        <w:t>.</w:t>
      </w:r>
    </w:p>
    <w:p w14:paraId="449CA4B2" w14:textId="77777777" w:rsidR="00E27346" w:rsidRPr="00E27346" w:rsidRDefault="00E27346" w:rsidP="00E27346">
      <w:pPr>
        <w:pStyle w:val="a"/>
        <w:ind w:firstLine="709"/>
        <w:rPr>
          <w:rFonts w:cs="Times New Roman"/>
          <w:b/>
          <w:bCs/>
          <w:color w:val="242F33"/>
          <w:szCs w:val="24"/>
          <w:shd w:val="clear" w:color="auto" w:fill="FFFFFF"/>
        </w:rPr>
      </w:pPr>
      <w:r w:rsidRPr="00E27346">
        <w:rPr>
          <w:rFonts w:cs="Times New Roman"/>
          <w:b/>
          <w:bCs/>
          <w:color w:val="242F33"/>
          <w:szCs w:val="24"/>
          <w:shd w:val="clear" w:color="auto" w:fill="FFFFFF"/>
        </w:rPr>
        <w:t>Процесс передачи посылки. Состояние СТАРТ и СТОП</w:t>
      </w:r>
    </w:p>
    <w:p w14:paraId="62D49034" w14:textId="106ACC34" w:rsidR="00E27346"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Процедура обмена начинается с того, что ведущий формирует </w:t>
      </w:r>
      <w:r w:rsidRPr="00E27346">
        <w:rPr>
          <w:rFonts w:cs="Times New Roman"/>
          <w:b/>
          <w:bCs/>
          <w:color w:val="242F33"/>
          <w:szCs w:val="24"/>
          <w:shd w:val="clear" w:color="auto" w:fill="FFFFFF"/>
        </w:rPr>
        <w:t>состояние СТАРТ</w:t>
      </w:r>
      <w:r w:rsidRPr="00E27346">
        <w:rPr>
          <w:rFonts w:cs="Times New Roman"/>
          <w:color w:val="242F33"/>
          <w:szCs w:val="24"/>
          <w:shd w:val="clear" w:color="auto" w:fill="FFFFFF"/>
        </w:rPr>
        <w:t>: при ВЫСОКОМ уровне на линии SCL он генерирует переход сигнала линии SDA из ВЫСОКОГО состояния в НИЗКОЕ. Этот переход воспринимается всеми устройствами, подключенными к шине, как признак начала процедуры обмена. Генерация синхросигнала — это всегда обязанность ведущего; каждый ведущий генерирует свой собственный сигнал синхронизации при пересылке данных по шине.</w:t>
      </w:r>
    </w:p>
    <w:p w14:paraId="07A00C21" w14:textId="2F189F2B" w:rsidR="00EF5871"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При передаче посылок по шине I²C каждый ведущий генерирует свой синхросигнал на линии SCL. После формирования состояния СТАРТ ведущий опускает состояние линии SCL в НИЗКОЕ состояние и выставляет на линию SDA старший бит первого байта сообщения. Количество байт в сообщении не ограничено. Спецификация шины I²C разрешает изменения на линии SDA только при НИЗКОМ уровне сигнала на линии SCL. Данные действительны и должны оставаться стабильными только во время ВЫСОКОГО состояния синхроимпульса. Для подтверждения приёма байта от ведущего-передатчика ведомым-приёмником в спецификации протокола обмена по шине I²C вводится специальный бит подтверждения, выставляемый на шину SDA после приёма 8 бит данных.</w:t>
      </w:r>
    </w:p>
    <w:p w14:paraId="5E9F08EA" w14:textId="20D47402" w:rsidR="00E27346"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Процедура обмена завершается тем, что ведущий формирует </w:t>
      </w:r>
      <w:r w:rsidRPr="00E27346">
        <w:rPr>
          <w:rFonts w:cs="Times New Roman"/>
          <w:b/>
          <w:bCs/>
          <w:color w:val="242F33"/>
          <w:szCs w:val="24"/>
          <w:shd w:val="clear" w:color="auto" w:fill="FFFFFF"/>
        </w:rPr>
        <w:t>состояние СТОП</w:t>
      </w:r>
      <w:r w:rsidRPr="00E27346">
        <w:rPr>
          <w:rFonts w:cs="Times New Roman"/>
          <w:color w:val="242F33"/>
          <w:szCs w:val="24"/>
          <w:shd w:val="clear" w:color="auto" w:fill="FFFFFF"/>
        </w:rPr>
        <w:t> — переход состояния линии SDA из НИЗКОГО состояния в ВЫСОКОЕ при ВЫСОКОМ состоянии линии SCL. Состояния СТАРТ и СТОП всегда вырабатываются ведущим. Считается, что шина занята после фиксации состояния СТАРТ. Шина считается освободившейся через некоторое время после фиксации состояния СТОП.</w:t>
      </w:r>
    </w:p>
    <w:p w14:paraId="473C2351" w14:textId="77777777" w:rsidR="00E27346" w:rsidRPr="00E27346" w:rsidRDefault="00E27346" w:rsidP="00E27346">
      <w:pPr>
        <w:pStyle w:val="a"/>
        <w:rPr>
          <w:rFonts w:cs="Times New Roman"/>
          <w:b/>
          <w:bCs/>
          <w:color w:val="242F33"/>
          <w:szCs w:val="24"/>
          <w:shd w:val="clear" w:color="auto" w:fill="FFFFFF"/>
        </w:rPr>
      </w:pPr>
      <w:r w:rsidRPr="00E27346">
        <w:rPr>
          <w:rFonts w:cs="Times New Roman"/>
          <w:b/>
          <w:bCs/>
          <w:color w:val="242F33"/>
          <w:szCs w:val="24"/>
          <w:shd w:val="clear" w:color="auto" w:fill="FFFFFF"/>
        </w:rPr>
        <w:t>Подтверждение</w:t>
      </w:r>
    </w:p>
    <w:p w14:paraId="400DFD18"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Таким образом, передача 8 бит данных от передатчика к приёмнику завершаются дополнительным циклом (формированием 9-го тактового импульса линии SCL), при котором приёмник выставляет низкий уровень сигнала на линии SDA, как признак успешного приёма байта.</w:t>
      </w:r>
    </w:p>
    <w:p w14:paraId="73B34886"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Подтверждение при передаче данных обязательно, кроме случаев окончания передачи ведомой стороной. Соответствующий импульс синхронизации генерируется ведущим. Передатчик отпускает (переводит в НИЗКОЕ состояние) линию SDA на время синхроимпульса подтверждения. Приёмник должен удерживать линию SDA в течение ВЫСОКОГО состояния синхроимпульса подтверждения в стабильном НИЗКОМ состоянии.</w:t>
      </w:r>
    </w:p>
    <w:p w14:paraId="3FF22F78" w14:textId="17CDA68D" w:rsid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В том случае, когда ведомый-приёмник не может подтвердить свой адрес (например, когда он выполняет в данный момент какие-либо функции реального времени), линия данных должна быть оставлена в ВЫСОКОМ состоянии. После этого ведущий может выдать состояние СТОП для прерывания пересылки данных. Если в пересылке участвует ведущий-приёмник, то он должен сообщить об окончании передачи ведомому-передатчику путём неподтверждения последнего байта. Ведомый-передатчик должен освободить линию данных для того, чтобы позволить ведущему выдать состояние СТОП или повторить состояние СТАРТ.</w:t>
      </w:r>
    </w:p>
    <w:p w14:paraId="47934F8E" w14:textId="77777777" w:rsidR="00E27346" w:rsidRPr="00E27346" w:rsidRDefault="00E27346" w:rsidP="00E27346">
      <w:pPr>
        <w:pStyle w:val="a"/>
        <w:rPr>
          <w:rFonts w:cs="Times New Roman"/>
          <w:b/>
          <w:bCs/>
          <w:color w:val="242F33"/>
          <w:szCs w:val="24"/>
          <w:shd w:val="clear" w:color="auto" w:fill="FFFFFF"/>
        </w:rPr>
      </w:pPr>
      <w:r w:rsidRPr="00E27346">
        <w:rPr>
          <w:rFonts w:cs="Times New Roman"/>
          <w:b/>
          <w:bCs/>
          <w:color w:val="242F33"/>
          <w:szCs w:val="24"/>
          <w:shd w:val="clear" w:color="auto" w:fill="FFFFFF"/>
        </w:rPr>
        <w:t>Синхронизация</w:t>
      </w:r>
    </w:p>
    <w:p w14:paraId="3F201A04"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Синхронизация выполняется с использованием подключения к линии SCL по правилу монтажного И. Это означает, что ведущий не имеет монопольного права на управление переходом линии SCL из НИЗКОГО состояния в ВЫСОКОЕ. В том случае, когда ведомому необходимо дополнительное время на обработку принятого бита, он имеет возможность удерживать линию SCL в низком состоянии до момента готовности к приёму следующего бита. Таким образом, линия SCL будет находиться в НИЗКОМ состоянии на протяжении самого длинного НИЗКОГО периода синхросигналов.</w:t>
      </w:r>
    </w:p>
    <w:p w14:paraId="4D92D63C"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Устройства с более коротким НИЗКИМ периодом будут входить в состояние ожидания на время, пока не кончится длинный период. Когда у всех задействованных устройств кончится НИЗКИЙ период синхросигнала, линия SCL перейдет в ВЫСОКОЕ состояние. Все устройства начнут проходить ВЫСОКИЙ период своих синхросигналов. Первое устройство, у которого кончится этот период, снова установит линию SCL в НИЗКОЕ состояние. Таким образом, НИЗКИЙ период синхролинии SCL определяется наидлиннейшим периодом синхронизации из всех задействованных устройств, а ВЫСОКИЙ период определяется самым коротким периодом синхронизации устройств.</w:t>
      </w:r>
    </w:p>
    <w:p w14:paraId="1531884D"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Механизм синхронизации может быть использован приёмниками как средство управления пересылкой данных на байтовом и битовом уровнях.</w:t>
      </w:r>
    </w:p>
    <w:p w14:paraId="2846B6E9"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На уровне байта, если устройство может принимать байты данных с большой скоростью, но требует определенное время для сохранения принятого байта или подготовки к приёму следующего, то оно может удерживать линию SCL в НИЗКОМ состоянии после приёма и подтверждения байта, переводя таким образом передатчик в состояние ожидания.</w:t>
      </w:r>
    </w:p>
    <w:p w14:paraId="3BE3C051"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На уровне битов устройство, такое, как микроконтроллер без встроенных аппаратных цепей I²C или с ограниченными цепями, может замедлить частоту синхроимпульсов путём продления их НИЗКОГО периода. Таким образом скорость передачи любого ведущего адаптируется к скорости медленного устройства.</w:t>
      </w:r>
    </w:p>
    <w:p w14:paraId="7F4142DA" w14:textId="77777777" w:rsidR="0012446A" w:rsidRPr="0012446A" w:rsidRDefault="0012446A" w:rsidP="0012446A">
      <w:pPr>
        <w:pStyle w:val="a"/>
        <w:rPr>
          <w:rFonts w:cs="Times New Roman"/>
          <w:b/>
          <w:bCs/>
          <w:color w:val="242F33"/>
          <w:szCs w:val="24"/>
          <w:shd w:val="clear" w:color="auto" w:fill="FFFFFF"/>
        </w:rPr>
      </w:pPr>
      <w:r w:rsidRPr="0012446A">
        <w:rPr>
          <w:rFonts w:cs="Times New Roman"/>
          <w:b/>
          <w:bCs/>
          <w:color w:val="242F33"/>
          <w:szCs w:val="24"/>
          <w:shd w:val="clear" w:color="auto" w:fill="FFFFFF"/>
        </w:rPr>
        <w:t>Адресация в шине I²C</w:t>
      </w:r>
    </w:p>
    <w:p w14:paraId="3E0A6D65"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Каждое устройство, подключённое к шине, может быть программно адресовано по уникальному адресу. Для выбора приёмника сообщения ведущий использует уникальную адресную компоненту в формате посылки. При использовании однотипных устройств ИС часто имеют дополнительный селектор адреса, который может быть реализован как в виде дополнительных цифровых входов селектора адреса, так и в виде аналогового входа. При этом адреса таких однотипных устройств оказываются разнесены в адресном пространстве устройств, подключенных к шине.</w:t>
      </w:r>
    </w:p>
    <w:p w14:paraId="311399A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 обычном режиме используется 7-битная адресация.</w:t>
      </w:r>
    </w:p>
    <w:p w14:paraId="57FA6CF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Процедура адресации на шине I²C заключается в том, что первый байт после сигнала СТАРТ определяет, какой ведомый адресуется ведущим для проведения цикла обмена. Исключение составляет адрес «Общего вызова», который адресует все устройства на шине. Когда используется этот адрес, все устройства в теории должны послать сигнал подтверждения. Однако устройства, которые могут обрабатывать «общий вызов», на практике встречаются редко.</w:t>
      </w:r>
    </w:p>
    <w:p w14:paraId="3D331CA4"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Первые семь битов первых двух байтов образуют адрес ведомого. Восьмой, младший бит, определяет направление пересылки данных. «Ноль» означает, что ведущий будет передавать информацию выбранному ведомому. «Единица» означает, что ведущий будет получать информацию от ведомого.</w:t>
      </w:r>
    </w:p>
    <w:p w14:paraId="6CDEA268"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После того, как адрес послан, каждое устройство в системе сравнивает первые семь бит после сигнала СТАРТ со своим адресом. При совпадении устройство полагает себя выбранным как ведомый-приёмник или как ведомый-передатчик, в зависимости от бита направления.</w:t>
      </w:r>
    </w:p>
    <w:p w14:paraId="34096006" w14:textId="70035955"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Адрес ведомого может состоять из фиксированной и программируемой части. Часто случается, что в системе имеется несколько однотипных устройств (к примеру, ИМС памяти, или </w:t>
      </w:r>
      <w:r w:rsidRPr="0012446A">
        <w:rPr>
          <w:rFonts w:cs="Times New Roman"/>
          <w:color w:val="242F33"/>
          <w:szCs w:val="24"/>
          <w:shd w:val="clear" w:color="auto" w:fill="FFFFFF"/>
        </w:rPr>
        <w:fldChar w:fldCharType="begin"/>
      </w:r>
      <w:r w:rsidRPr="0012446A">
        <w:rPr>
          <w:rFonts w:cs="Times New Roman"/>
          <w:color w:val="242F33"/>
          <w:szCs w:val="24"/>
          <w:shd w:val="clear" w:color="auto" w:fill="FFFFFF"/>
        </w:rPr>
        <w:instrText xml:space="preserve"> HYPERLINK "https://ru.wikipedia.org/wiki/%D0%94%D1%80%D0%B0%D0%B9%D0%B2%D0%B5%D1%80_(%D1%8D%D0%BB%D0%B5%D0%BA%D1%82%D1%80%D0%BE%D0%BD%D0%B8%D0%BA%D0%B0)" \o "Драйвер (электроника)" </w:instrText>
      </w:r>
      <w:r w:rsidRPr="0012446A">
        <w:rPr>
          <w:rFonts w:cs="Times New Roman"/>
          <w:color w:val="242F33"/>
          <w:szCs w:val="24"/>
          <w:shd w:val="clear" w:color="auto" w:fill="FFFFFF"/>
        </w:rPr>
        <w:fldChar w:fldCharType="separate"/>
      </w:r>
      <w:r w:rsidRPr="0012446A">
        <w:rPr>
          <w:rStyle w:val="Hyperlink"/>
          <w:rFonts w:cs="Times New Roman"/>
          <w:szCs w:val="24"/>
          <w:shd w:val="clear" w:color="auto" w:fill="FFFFFF"/>
        </w:rPr>
        <w:t>драйверов</w:t>
      </w:r>
      <w:r w:rsidRPr="0012446A">
        <w:rPr>
          <w:rFonts w:cs="Times New Roman"/>
          <w:color w:val="242F33"/>
          <w:szCs w:val="24"/>
          <w:shd w:val="clear" w:color="auto" w:fill="FFFFFF"/>
        </w:rPr>
        <w:fldChar w:fldCharType="end"/>
      </w:r>
      <w:r w:rsidRPr="0012446A">
        <w:rPr>
          <w:rFonts w:cs="Times New Roman"/>
          <w:color w:val="242F33"/>
          <w:szCs w:val="24"/>
          <w:shd w:val="clear" w:color="auto" w:fill="FFFFFF"/>
        </w:rPr>
        <w:t> светодиодных </w:t>
      </w:r>
      <w:hyperlink r:id="rId18" w:tooltip="Электронный индикатор" w:history="1">
        <w:r w:rsidRPr="0012446A">
          <w:rPr>
            <w:rStyle w:val="Hyperlink"/>
            <w:rFonts w:cs="Times New Roman"/>
            <w:szCs w:val="24"/>
            <w:shd w:val="clear" w:color="auto" w:fill="FFFFFF"/>
          </w:rPr>
          <w:t>индикаторов</w:t>
        </w:r>
      </w:hyperlink>
      <w:r w:rsidRPr="0012446A">
        <w:rPr>
          <w:rFonts w:cs="Times New Roman"/>
          <w:color w:val="242F33"/>
          <w:szCs w:val="24"/>
          <w:shd w:val="clear" w:color="auto" w:fill="FFFFFF"/>
        </w:rPr>
        <w:t xml:space="preserve">), поэтому при помощи </w:t>
      </w:r>
      <w:r w:rsidRPr="0012446A">
        <w:rPr>
          <w:rFonts w:cs="Times New Roman"/>
          <w:color w:val="242F33"/>
          <w:szCs w:val="24"/>
          <w:shd w:val="clear" w:color="auto" w:fill="FFFFFF"/>
        </w:rPr>
        <w:lastRenderedPageBreak/>
        <w:t>программируемой части адреса становится возможным подключить к шине максимально возможное количество таких устройств. Количество программируемых битов в адресе зависит от количества свободных выводов микросхемы. Иногда используется один вывод с аналоговой установкой программируемого диапазона адресов. При этом в зависимости от потенциала на этом адресном выводе ИМС, возможно смещение адресного пространства драйвера так, чтобы однотипные ИМС не конфликтовали между собой на общей шине.</w:t>
      </w:r>
    </w:p>
    <w:p w14:paraId="66B5A3EA"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Все специализированные ИМС, поддерживающие работу в стандарте шины I²C, имеют набор фиксированных адресов, перечень которых указан производителем в описаниях контроллеров.</w:t>
      </w:r>
    </w:p>
    <w:p w14:paraId="615E2AC3"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Комбинация бит 11110ХХ адреса зарезервирована для 10-битной адресации.</w:t>
      </w:r>
    </w:p>
    <w:p w14:paraId="749B641C"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Как следует из спецификации шины, допускаются как простые форматы обмена, так и комбинированные, когда в промежутке от состояния СТАРТ до состояния СТОП ведущий и ведомый могут выступать и как приёмник, и как передатчик данных. Комбинированные форматы могут быть использованы, например, для управления последовательной памятью.</w:t>
      </w:r>
    </w:p>
    <w:p w14:paraId="085C8E3F"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Во время первого байта данных можно передавать адрес в памяти, который записывается во внутренний </w:t>
      </w:r>
      <w:r w:rsidRPr="0012446A">
        <w:rPr>
          <w:rFonts w:cs="Times New Roman"/>
          <w:color w:val="242F33"/>
          <w:szCs w:val="24"/>
          <w:shd w:val="clear" w:color="auto" w:fill="FFFFFF"/>
        </w:rPr>
        <w:fldChar w:fldCharType="begin"/>
      </w:r>
      <w:r w:rsidRPr="0012446A">
        <w:rPr>
          <w:rFonts w:cs="Times New Roman"/>
          <w:color w:val="242F33"/>
          <w:szCs w:val="24"/>
          <w:shd w:val="clear" w:color="auto" w:fill="FFFFFF"/>
        </w:rPr>
        <w:instrText xml:space="preserve"> HYPERLINK "https://ru.wikipedia.org/wiki/%D0%A0%D0%B5%D0%B3%D0%B8%D1%81%D1%82%D1%80_(%D1%86%D0%B8%D1%84%D1%80%D0%BE%D0%B2%D0%B0%D1%8F_%D1%82%D0%B5%D1%85%D0%BD%D0%B8%D0%BA%D0%B0)" \o "Регистр (цифровая техника)" </w:instrText>
      </w:r>
      <w:r w:rsidRPr="0012446A">
        <w:rPr>
          <w:rFonts w:cs="Times New Roman"/>
          <w:color w:val="242F33"/>
          <w:szCs w:val="24"/>
          <w:shd w:val="clear" w:color="auto" w:fill="FFFFFF"/>
        </w:rPr>
        <w:fldChar w:fldCharType="separate"/>
      </w:r>
      <w:r w:rsidRPr="0012446A">
        <w:rPr>
          <w:rStyle w:val="Hyperlink"/>
          <w:rFonts w:cs="Times New Roman"/>
          <w:szCs w:val="24"/>
          <w:shd w:val="clear" w:color="auto" w:fill="FFFFFF"/>
        </w:rPr>
        <w:t>регист</w:t>
      </w:r>
      <w:r w:rsidRPr="0012446A">
        <w:rPr>
          <w:rStyle w:val="Hyperlink"/>
          <w:rFonts w:cs="Times New Roman"/>
          <w:szCs w:val="24"/>
          <w:shd w:val="clear" w:color="auto" w:fill="FFFFFF"/>
        </w:rPr>
        <w:t>р</w:t>
      </w:r>
      <w:r w:rsidRPr="0012446A">
        <w:rPr>
          <w:rStyle w:val="Hyperlink"/>
          <w:rFonts w:cs="Times New Roman"/>
          <w:szCs w:val="24"/>
          <w:shd w:val="clear" w:color="auto" w:fill="FFFFFF"/>
        </w:rPr>
        <w:t>-защёлку</w:t>
      </w:r>
      <w:r w:rsidRPr="0012446A">
        <w:rPr>
          <w:rFonts w:cs="Times New Roman"/>
          <w:color w:val="242F33"/>
          <w:szCs w:val="24"/>
          <w:shd w:val="clear" w:color="auto" w:fill="FFFFFF"/>
        </w:rPr>
        <w:fldChar w:fldCharType="end"/>
      </w:r>
      <w:r w:rsidRPr="0012446A">
        <w:rPr>
          <w:rFonts w:cs="Times New Roman"/>
          <w:color w:val="242F33"/>
          <w:szCs w:val="24"/>
          <w:shd w:val="clear" w:color="auto" w:fill="FFFFFF"/>
        </w:rPr>
        <w:t>. После повторения сигнала СТАРТа и адреса ведомого выдаются данные из памяти. Все решения об авто-инкременте или декременте адреса, к которому произошёл предыдущий доступ, принимаются конструктором конкретного устройства. Поэтому в любом случае лучший способ избежать неконтролируемой ситуации на шине перед использованием новой (или ранее не используемой) ИМС — следует тщательно изучить паспорт изделия или справочное руководство.</w:t>
      </w:r>
    </w:p>
    <w:p w14:paraId="61C9B4F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 любом случае по спецификации шины все разрабатываемые устройства должны сбрасывать логику шины при получении сигнала СТАРТ или повторный СТАРТ и подготавливаться к приёму адреса.</w:t>
      </w:r>
    </w:p>
    <w:p w14:paraId="12305CC6"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Тем не менее, основные проблемы с использованием I²C шины возникают именно из-за того, что разработчики, «начинающие» работать с I²C шиной, не учитывают того факта, что ведущий (часто — микропроцессор) не имеет монопольного права ни на одну из линий шины.</w:t>
      </w:r>
    </w:p>
    <w:p w14:paraId="477B3C2D" w14:textId="77777777" w:rsidR="00E27346" w:rsidRPr="00E27346" w:rsidRDefault="00E27346" w:rsidP="00E27346">
      <w:pPr>
        <w:pStyle w:val="a"/>
        <w:ind w:firstLine="709"/>
        <w:rPr>
          <w:rFonts w:cs="Times New Roman"/>
          <w:color w:val="242F33"/>
          <w:szCs w:val="24"/>
          <w:shd w:val="clear" w:color="auto" w:fill="FFFFFF"/>
        </w:rPr>
      </w:pPr>
    </w:p>
    <w:p w14:paraId="117327BA" w14:textId="77777777" w:rsidR="00E27346" w:rsidRDefault="00E27346" w:rsidP="00E011C2">
      <w:pPr>
        <w:pStyle w:val="a"/>
        <w:ind w:firstLine="709"/>
        <w:rPr>
          <w:rFonts w:cs="Times New Roman"/>
          <w:color w:val="242F33"/>
          <w:szCs w:val="24"/>
          <w:shd w:val="clear" w:color="auto" w:fill="FFFFFF"/>
        </w:rPr>
      </w:pPr>
    </w:p>
    <w:p w14:paraId="73286AD5" w14:textId="06AED205" w:rsidR="0074675D" w:rsidRDefault="0074675D" w:rsidP="00980295">
      <w:pPr>
        <w:pStyle w:val="1"/>
        <w:numPr>
          <w:ilvl w:val="1"/>
          <w:numId w:val="1"/>
        </w:numPr>
        <w:rPr>
          <w:sz w:val="28"/>
          <w:szCs w:val="28"/>
        </w:rPr>
      </w:pPr>
      <w:bookmarkStart w:id="13" w:name="_Toc137038917"/>
      <w:r w:rsidRPr="0074675D">
        <w:rPr>
          <w:sz w:val="28"/>
          <w:szCs w:val="28"/>
        </w:rPr>
        <w:t>Методы загрузки микросхем FPGA</w:t>
      </w:r>
      <w:bookmarkEnd w:id="13"/>
    </w:p>
    <w:p w14:paraId="32F4C605" w14:textId="590ACE20" w:rsidR="0067668C" w:rsidRDefault="0067668C" w:rsidP="0067668C">
      <w:pPr>
        <w:pStyle w:val="a"/>
        <w:ind w:firstLine="360"/>
      </w:pPr>
      <w:r w:rsidRPr="0067668C">
        <w:rPr>
          <w:b/>
          <w:bCs/>
        </w:rPr>
        <w:t>FPGA</w:t>
      </w:r>
      <w:r w:rsidRPr="0067668C">
        <w:t xml:space="preserve"> (Field-Programmable Gate Array) </w:t>
      </w:r>
      <w:r w:rsidR="00195B1E" w:rsidRPr="0067668C">
        <w:t>— это</w:t>
      </w:r>
      <w:r w:rsidRPr="0067668C">
        <w:t xml:space="preserve"> интегральная схема, предназначенная для программирования после изготовления. FPGA представляет собой программируемую логическую матрицу, состоящую из логических элементов, макроклеток и программируемых межсоединений.</w:t>
      </w:r>
    </w:p>
    <w:p w14:paraId="75346130" w14:textId="4D5F51D5" w:rsidR="00195B1E" w:rsidRPr="00044DD6" w:rsidRDefault="00195B1E" w:rsidP="0067668C">
      <w:pPr>
        <w:pStyle w:val="a"/>
        <w:ind w:firstLine="360"/>
        <w:rPr>
          <w:lang w:val="ru-MD"/>
        </w:rPr>
      </w:pPr>
      <w:r>
        <w:rPr>
          <w:lang w:val="ru-MD"/>
        </w:rPr>
        <w:t xml:space="preserve">После подачи напряжения питания внутренние соединения микросхемы </w:t>
      </w:r>
      <w:r>
        <w:rPr>
          <w:lang w:val="en-US"/>
        </w:rPr>
        <w:t>FPGA</w:t>
      </w:r>
      <w:r w:rsidRPr="00195B1E">
        <w:rPr>
          <w:lang w:val="ru-MD"/>
        </w:rPr>
        <w:t xml:space="preserve"> </w:t>
      </w:r>
      <w:r>
        <w:rPr>
          <w:lang w:val="ru-MD"/>
        </w:rPr>
        <w:t>не настроены. Обычно настройка внутренних меж соединений хранится в отдельной микросхеме памяти</w:t>
      </w:r>
      <w:r w:rsidR="00044DD6">
        <w:rPr>
          <w:lang w:val="ru-MD"/>
        </w:rPr>
        <w:t xml:space="preserve"> </w:t>
      </w:r>
      <w:r>
        <w:rPr>
          <w:lang w:val="ru-MD"/>
        </w:rPr>
        <w:t>(</w:t>
      </w:r>
      <w:r>
        <w:rPr>
          <w:lang w:val="en-US"/>
        </w:rPr>
        <w:t>FLASH</w:t>
      </w:r>
      <w:r w:rsidRPr="00195B1E">
        <w:rPr>
          <w:lang w:val="ru-MD"/>
        </w:rPr>
        <w:t xml:space="preserve">, </w:t>
      </w:r>
      <w:r>
        <w:rPr>
          <w:lang w:val="en-US"/>
        </w:rPr>
        <w:t>EEPROM</w:t>
      </w:r>
      <w:r>
        <w:rPr>
          <w:lang w:val="ru-MD"/>
        </w:rPr>
        <w:t xml:space="preserve">). </w:t>
      </w:r>
      <w:r w:rsidR="00044DD6">
        <w:rPr>
          <w:lang w:val="ru-MD"/>
        </w:rPr>
        <w:t>Задача микроконтроллера в этом случае осуществить передачу данных из энергонезависимой памяти в микросхему программируемой логики.</w:t>
      </w:r>
    </w:p>
    <w:p w14:paraId="77852112" w14:textId="0AF9F9E7" w:rsidR="00216756" w:rsidRDefault="00216756" w:rsidP="00216756">
      <w:pPr>
        <w:pStyle w:val="a"/>
      </w:pPr>
      <w:r>
        <w:t>Существует несколько методов загрузки микросхем FPGA, вот некоторые из них:</w:t>
      </w:r>
    </w:p>
    <w:p w14:paraId="01F69754" w14:textId="10238C40" w:rsidR="00216756" w:rsidRPr="00436860" w:rsidRDefault="00216756" w:rsidP="00CE214C">
      <w:pPr>
        <w:pStyle w:val="a"/>
        <w:ind w:firstLine="567"/>
        <w:rPr>
          <w:lang w:val="ru-MD"/>
        </w:rPr>
      </w:pPr>
      <w:r w:rsidRPr="00216756">
        <w:rPr>
          <w:b/>
          <w:bCs/>
        </w:rPr>
        <w:t>Active Serial</w:t>
      </w:r>
      <w:r>
        <w:t xml:space="preserve"> - в этом методе конфигурационные данные передаются последовательно через один контакт микросхемы. Данный метод подходит для загрузки FPGA из внешней памяти, такой как EEPROM, Flash или FRAM.</w:t>
      </w:r>
      <w:r w:rsidR="00436860">
        <w:rPr>
          <w:lang w:val="ru-MD"/>
        </w:rPr>
        <w:t xml:space="preserve"> Микросхема </w:t>
      </w:r>
      <w:r w:rsidR="00436860">
        <w:rPr>
          <w:lang w:val="en-US"/>
        </w:rPr>
        <w:t>FPGA</w:t>
      </w:r>
      <w:r w:rsidR="00436860" w:rsidRPr="00436860">
        <w:rPr>
          <w:lang w:val="ru-MD"/>
        </w:rPr>
        <w:t xml:space="preserve"> </w:t>
      </w:r>
      <w:r w:rsidR="00436860">
        <w:rPr>
          <w:lang w:val="ru-MD"/>
        </w:rPr>
        <w:t>при этом сама осуществляет синхронизацию и передачу данных.</w:t>
      </w:r>
    </w:p>
    <w:p w14:paraId="72843626" w14:textId="18082616" w:rsidR="00216756" w:rsidRPr="00436860" w:rsidRDefault="00216756" w:rsidP="00CE214C">
      <w:pPr>
        <w:pStyle w:val="a"/>
        <w:ind w:firstLine="567"/>
        <w:rPr>
          <w:lang w:val="ru-MD"/>
        </w:rPr>
      </w:pPr>
      <w:r w:rsidRPr="00216756">
        <w:rPr>
          <w:b/>
          <w:bCs/>
        </w:rPr>
        <w:t xml:space="preserve">Passive Serial </w:t>
      </w:r>
      <w:r>
        <w:t xml:space="preserve">- данный метод загрузки использует несколько контактов микросхемы FPGA для передачи конфигурационных данных. В этом методе используется контроллер, который передает данные на </w:t>
      </w:r>
      <w:r w:rsidR="00436860">
        <w:rPr>
          <w:lang w:val="ru-MD"/>
        </w:rPr>
        <w:t xml:space="preserve">определенные </w:t>
      </w:r>
      <w:r>
        <w:t>контакт</w:t>
      </w:r>
      <w:r w:rsidR="00436860">
        <w:rPr>
          <w:lang w:val="ru-MD"/>
        </w:rPr>
        <w:t>ы</w:t>
      </w:r>
      <w:r>
        <w:t xml:space="preserve"> микросхемы FPGA.</w:t>
      </w:r>
    </w:p>
    <w:p w14:paraId="031EDA73" w14:textId="77777777" w:rsidR="00216756" w:rsidRDefault="00216756" w:rsidP="00CE214C">
      <w:pPr>
        <w:pStyle w:val="a"/>
        <w:ind w:firstLine="567"/>
      </w:pPr>
      <w:r w:rsidRPr="00216756">
        <w:rPr>
          <w:b/>
          <w:bCs/>
        </w:rPr>
        <w:t>JTAG</w:t>
      </w:r>
      <w:r>
        <w:t xml:space="preserve"> - это метод, который использует интерфейс JTAG (Joint Test Action Group), который обычно используется для тестирования и отладки микросхем. Однако он также может быть использован для загрузки конфигурационных данных на FPGA.</w:t>
      </w:r>
    </w:p>
    <w:p w14:paraId="44D84097" w14:textId="77777777" w:rsidR="00216756" w:rsidRDefault="00216756" w:rsidP="00CE214C">
      <w:pPr>
        <w:pStyle w:val="a"/>
        <w:ind w:firstLine="567"/>
      </w:pPr>
      <w:r w:rsidRPr="00216756">
        <w:rPr>
          <w:b/>
          <w:bCs/>
        </w:rPr>
        <w:t>HPS</w:t>
      </w:r>
      <w:r>
        <w:t xml:space="preserve"> (Hard Processor System) - встроенный процессор загружает конфигурационные данные на FPGA. Данный метод может использоваться в FPGA с встроенным процессором.</w:t>
      </w:r>
    </w:p>
    <w:p w14:paraId="32CBF255" w14:textId="77777777" w:rsidR="00216756" w:rsidRDefault="00216756" w:rsidP="00CE214C">
      <w:pPr>
        <w:pStyle w:val="a"/>
        <w:ind w:firstLine="567"/>
      </w:pPr>
      <w:r w:rsidRPr="00216756">
        <w:rPr>
          <w:b/>
          <w:bCs/>
        </w:rPr>
        <w:t xml:space="preserve">Remote Update </w:t>
      </w:r>
      <w:r>
        <w:t>- в этом методе FPGA загружается через интерфейс Ethernet или другие беспроводные сети. Этот метод может использоваться для обновления FPGA на удаленном оборудовании.</w:t>
      </w:r>
    </w:p>
    <w:p w14:paraId="3C2C6F3D" w14:textId="41E4A01E" w:rsidR="00980295" w:rsidRDefault="00216756" w:rsidP="00216756">
      <w:pPr>
        <w:pStyle w:val="a"/>
      </w:pPr>
      <w:r>
        <w:lastRenderedPageBreak/>
        <w:t>Каждый из этих методов имеет свои преимущества и недостатки и выбор метода зависит от требований к конкретному приложению.</w:t>
      </w:r>
    </w:p>
    <w:p w14:paraId="1AFD5432" w14:textId="6254D6AD" w:rsidR="00ED7DF6" w:rsidRDefault="001B5298" w:rsidP="007812A9">
      <w:pPr>
        <w:pStyle w:val="1"/>
        <w:numPr>
          <w:ilvl w:val="1"/>
          <w:numId w:val="1"/>
        </w:numPr>
        <w:rPr>
          <w:sz w:val="28"/>
          <w:szCs w:val="28"/>
        </w:rPr>
      </w:pPr>
      <w:bookmarkStart w:id="14" w:name="_Toc137038918"/>
      <w:r>
        <w:rPr>
          <w:sz w:val="28"/>
          <w:szCs w:val="28"/>
        </w:rPr>
        <w:t>Заключение</w:t>
      </w:r>
      <w:bookmarkEnd w:id="14"/>
    </w:p>
    <w:p w14:paraId="0393C00F" w14:textId="5C42F3FB" w:rsidR="00855084" w:rsidRPr="009432C2" w:rsidRDefault="00ED7DF6" w:rsidP="00416413">
      <w:pPr>
        <w:pStyle w:val="a"/>
        <w:ind w:firstLine="709"/>
      </w:pPr>
      <w:r w:rsidRPr="009432C2">
        <w:t>В данной главе были рассмотрены аппаратные и программные средс</w:t>
      </w:r>
      <w:r w:rsidR="009B594C" w:rsidRPr="009432C2">
        <w:t>тва для реализации</w:t>
      </w:r>
      <w:r w:rsidR="00BE28C3" w:rsidRPr="009432C2">
        <w:rPr>
          <w:lang w:val="ru-MD"/>
        </w:rPr>
        <w:t xml:space="preserve"> генератора тестовых видеосигналов</w:t>
      </w:r>
      <w:r w:rsidRPr="009432C2">
        <w:t xml:space="preserve">. </w:t>
      </w:r>
    </w:p>
    <w:p w14:paraId="563BB446" w14:textId="487FF998" w:rsidR="00855084" w:rsidRDefault="00855084" w:rsidP="00416413">
      <w:pPr>
        <w:pStyle w:val="a"/>
        <w:ind w:firstLine="708"/>
      </w:pPr>
      <w:r w:rsidRPr="00544423">
        <w:t xml:space="preserve">Были рассмотрены существующие архитектуры процессоров и в том числе архитектура </w:t>
      </w:r>
      <w:r w:rsidRPr="00544423">
        <w:rPr>
          <w:lang w:val="ro-RO"/>
        </w:rPr>
        <w:t xml:space="preserve">AVR, </w:t>
      </w:r>
      <w:r w:rsidRPr="00544423">
        <w:t xml:space="preserve">используемая во встроенных системах. Были </w:t>
      </w:r>
      <w:r w:rsidR="00406D93" w:rsidRPr="00544423">
        <w:t xml:space="preserve">описаны </w:t>
      </w:r>
      <w:r w:rsidRPr="00544423">
        <w:t xml:space="preserve">способы обмена процессором информацией с периферийными устройствами посредством шин: </w:t>
      </w:r>
      <w:r w:rsidR="00BE28C3" w:rsidRPr="00544423">
        <w:rPr>
          <w:lang w:val="en-US"/>
        </w:rPr>
        <w:t>I</w:t>
      </w:r>
      <w:r w:rsidR="00BE28C3" w:rsidRPr="00544423">
        <w:rPr>
          <w:lang w:val="ru-MD"/>
        </w:rPr>
        <w:t>2</w:t>
      </w:r>
      <w:r w:rsidR="00BE28C3" w:rsidRPr="00544423">
        <w:rPr>
          <w:lang w:val="en-US"/>
        </w:rPr>
        <w:t>C</w:t>
      </w:r>
      <w:r w:rsidR="00BE28C3" w:rsidRPr="00544423">
        <w:rPr>
          <w:lang w:val="ru-MD"/>
        </w:rPr>
        <w:t>(</w:t>
      </w:r>
      <w:r w:rsidR="00BE28C3" w:rsidRPr="00544423">
        <w:rPr>
          <w:lang w:val="en-US"/>
        </w:rPr>
        <w:t>two</w:t>
      </w:r>
      <w:r w:rsidR="00BE28C3" w:rsidRPr="00544423">
        <w:rPr>
          <w:lang w:val="ru-MD"/>
        </w:rPr>
        <w:t xml:space="preserve"> </w:t>
      </w:r>
      <w:r w:rsidR="00BE28C3" w:rsidRPr="00544423">
        <w:rPr>
          <w:lang w:val="en-US"/>
        </w:rPr>
        <w:t>wire</w:t>
      </w:r>
      <w:r w:rsidR="00BE28C3" w:rsidRPr="00544423">
        <w:rPr>
          <w:lang w:val="ru-MD"/>
        </w:rPr>
        <w:t xml:space="preserve"> </w:t>
      </w:r>
      <w:r w:rsidR="00BE28C3" w:rsidRPr="00544423">
        <w:rPr>
          <w:lang w:val="en-US"/>
        </w:rPr>
        <w:t>interface</w:t>
      </w:r>
      <w:r w:rsidR="00BE28C3" w:rsidRPr="00544423">
        <w:rPr>
          <w:lang w:val="ru-MD"/>
        </w:rPr>
        <w:t xml:space="preserve">) и </w:t>
      </w:r>
      <w:r w:rsidR="00BE28C3" w:rsidRPr="00544423">
        <w:rPr>
          <w:lang w:val="en-US"/>
        </w:rPr>
        <w:t>SPI</w:t>
      </w:r>
      <w:r w:rsidR="00BE28C3" w:rsidRPr="00544423">
        <w:rPr>
          <w:lang w:val="ru-MD"/>
        </w:rPr>
        <w:t>(</w:t>
      </w:r>
      <w:r w:rsidR="00BE28C3" w:rsidRPr="00544423">
        <w:rPr>
          <w:lang w:val="en-US"/>
        </w:rPr>
        <w:t>serial</w:t>
      </w:r>
      <w:r w:rsidR="00BE28C3" w:rsidRPr="00544423">
        <w:rPr>
          <w:lang w:val="ru-MD"/>
        </w:rPr>
        <w:t xml:space="preserve"> </w:t>
      </w:r>
      <w:r w:rsidR="00BE28C3" w:rsidRPr="00544423">
        <w:rPr>
          <w:lang w:val="en-US"/>
        </w:rPr>
        <w:t>peripheral</w:t>
      </w:r>
      <w:r w:rsidR="00BE28C3" w:rsidRPr="00544423">
        <w:rPr>
          <w:lang w:val="ru-MD"/>
        </w:rPr>
        <w:t xml:space="preserve"> </w:t>
      </w:r>
      <w:r w:rsidR="00BE28C3" w:rsidRPr="00544423">
        <w:rPr>
          <w:lang w:val="en-US"/>
        </w:rPr>
        <w:t>interface</w:t>
      </w:r>
      <w:r w:rsidR="00BE28C3" w:rsidRPr="00544423">
        <w:rPr>
          <w:lang w:val="ru-MD"/>
        </w:rPr>
        <w:t>)</w:t>
      </w:r>
      <w:r w:rsidRPr="00544423">
        <w:t xml:space="preserve">. Был рассмотрен микропроцессор </w:t>
      </w:r>
      <w:r w:rsidR="00BE28C3" w:rsidRPr="00544423">
        <w:rPr>
          <w:lang w:val="ro-RO"/>
        </w:rPr>
        <w:t>AtXmega</w:t>
      </w:r>
      <w:r w:rsidR="00380051" w:rsidRPr="00544423">
        <w:t>, его аппаратные компоненты</w:t>
      </w:r>
      <w:r w:rsidRPr="00544423">
        <w:rPr>
          <w:lang w:val="ro-RO"/>
        </w:rPr>
        <w:t xml:space="preserve"> </w:t>
      </w:r>
      <w:r w:rsidRPr="00544423">
        <w:t>и процесс написания программ под него.</w:t>
      </w:r>
    </w:p>
    <w:p w14:paraId="13FF29A1" w14:textId="77777777" w:rsidR="00544423" w:rsidRPr="00544423" w:rsidRDefault="00544423" w:rsidP="00416413">
      <w:pPr>
        <w:pStyle w:val="a"/>
        <w:ind w:firstLine="708"/>
      </w:pPr>
    </w:p>
    <w:p w14:paraId="4B7FBD71" w14:textId="5456C010" w:rsidR="00855084" w:rsidRPr="00544423" w:rsidRDefault="00406D93" w:rsidP="00416413">
      <w:pPr>
        <w:pStyle w:val="a"/>
        <w:ind w:firstLine="708"/>
        <w:rPr>
          <w:lang w:val="ru-MD"/>
        </w:rPr>
      </w:pPr>
      <w:r w:rsidRPr="00544423">
        <w:t>Из периферий</w:t>
      </w:r>
      <w:r w:rsidR="00380051" w:rsidRPr="00544423">
        <w:t>ных устройств был</w:t>
      </w:r>
      <w:r w:rsidR="00544423" w:rsidRPr="00544423">
        <w:rPr>
          <w:lang w:val="ru-MD"/>
        </w:rPr>
        <w:t>а</w:t>
      </w:r>
      <w:r w:rsidR="00380051" w:rsidRPr="00544423">
        <w:t xml:space="preserve"> представлен</w:t>
      </w:r>
      <w:r w:rsidR="00544423" w:rsidRPr="00544423">
        <w:rPr>
          <w:lang w:val="ru-MD"/>
        </w:rPr>
        <w:t>а</w:t>
      </w:r>
      <w:r w:rsidR="00380051" w:rsidRPr="00544423">
        <w:t xml:space="preserve"> </w:t>
      </w:r>
      <w:r w:rsidR="00544423" w:rsidRPr="00544423">
        <w:rPr>
          <w:lang w:val="ru-MD"/>
        </w:rPr>
        <w:t>микросхема программируемой логики</w:t>
      </w:r>
      <w:r w:rsidR="009513B7" w:rsidRPr="00544423">
        <w:t xml:space="preserve">. </w:t>
      </w:r>
      <w:r w:rsidR="00544423">
        <w:rPr>
          <w:lang w:val="ru-MD"/>
        </w:rPr>
        <w:t xml:space="preserve">Распараллеливание процессов а также высокая производительность позволяют решить задачу формирования видео изображения. Задача микроконтроллера в этом случае сводится к загрузке </w:t>
      </w:r>
      <w:r w:rsidR="00544423">
        <w:rPr>
          <w:lang w:val="en-US"/>
        </w:rPr>
        <w:t>FPGA</w:t>
      </w:r>
      <w:r w:rsidR="00544423" w:rsidRPr="00544423">
        <w:rPr>
          <w:lang w:val="ru-MD"/>
        </w:rPr>
        <w:t xml:space="preserve"> </w:t>
      </w:r>
      <w:r w:rsidR="00544423">
        <w:rPr>
          <w:lang w:val="ru-MD"/>
        </w:rPr>
        <w:t>и управлению переключением выбора типа видео изображения.</w:t>
      </w:r>
    </w:p>
    <w:p w14:paraId="07801C40" w14:textId="77777777" w:rsidR="00F22209" w:rsidRDefault="00ED7DF6" w:rsidP="00416413">
      <w:pPr>
        <w:pStyle w:val="a"/>
        <w:ind w:firstLine="708"/>
      </w:pPr>
      <w:r w:rsidRPr="00544423">
        <w:t>Понимание принципа работы аппаратн</w:t>
      </w:r>
      <w:r w:rsidR="00855084" w:rsidRPr="00544423">
        <w:t>ой и программной части является</w:t>
      </w:r>
      <w:r w:rsidRPr="00544423">
        <w:t xml:space="preserve"> необходимы</w:t>
      </w:r>
      <w:r w:rsidR="00855084" w:rsidRPr="00544423">
        <w:t>м</w:t>
      </w:r>
      <w:r w:rsidRPr="00544423">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br w:type="page"/>
      </w:r>
    </w:p>
    <w:p w14:paraId="5E05FFD7" w14:textId="77777777" w:rsidR="00F22209" w:rsidRDefault="00F22209">
      <w:pPr>
        <w:pStyle w:val="1"/>
      </w:pPr>
    </w:p>
    <w:p w14:paraId="79D585E0" w14:textId="0F923BB5" w:rsidR="008A5346" w:rsidRPr="0067668C" w:rsidRDefault="00EA508A" w:rsidP="00EA508A">
      <w:pPr>
        <w:pStyle w:val="1"/>
      </w:pPr>
      <w:bookmarkStart w:id="15" w:name="_Toc137038919"/>
      <w:r w:rsidRPr="00EA508A">
        <w:t xml:space="preserve">Глава </w:t>
      </w:r>
      <w:r>
        <w:rPr>
          <w:lang w:val="en-US"/>
        </w:rPr>
        <w:t>I</w:t>
      </w:r>
      <w:r w:rsidRPr="00EA508A">
        <w:t xml:space="preserve">I. </w:t>
      </w:r>
      <w:r w:rsidR="0067668C">
        <w:t>ПОСТАНОВКА ЗАДАЧИ И АНАЛИЗ МЕТОДОВ РЕШЕНИЯ ПОСТАВЛЕННЫХ ЗАДАЧ</w:t>
      </w:r>
      <w:bookmarkEnd w:id="15"/>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6" w:name="_Toc137038920"/>
      <w:r w:rsidR="00452CFC" w:rsidRPr="00382C94">
        <w:rPr>
          <w:sz w:val="28"/>
          <w:szCs w:val="28"/>
        </w:rPr>
        <w:t>Постановка задачи</w:t>
      </w:r>
      <w:bookmarkEnd w:id="16"/>
    </w:p>
    <w:p w14:paraId="6B531A8B" w14:textId="0265DD4D" w:rsidR="000E52C6" w:rsidRPr="00560B75" w:rsidRDefault="00AB7B88" w:rsidP="00900FC3">
      <w:pPr>
        <w:pStyle w:val="a"/>
        <w:ind w:firstLine="709"/>
        <w:rPr>
          <w:lang w:val="ru-MD"/>
        </w:rPr>
      </w:pPr>
      <w:r>
        <w:t>Целью данн</w:t>
      </w:r>
      <w:r w:rsidR="006D1714">
        <w:t xml:space="preserve">ой главы является изучение </w:t>
      </w:r>
      <w:r w:rsidR="00560B75">
        <w:rPr>
          <w:lang w:val="ru-MD"/>
        </w:rPr>
        <w:t xml:space="preserve">выбранного способа загрузки </w:t>
      </w:r>
      <w:r w:rsidR="00560B75">
        <w:rPr>
          <w:lang w:val="en-US"/>
        </w:rPr>
        <w:t>FPGA</w:t>
      </w:r>
      <w:r w:rsidR="00560B75" w:rsidRPr="00560B75">
        <w:rPr>
          <w:lang w:val="ru-MD"/>
        </w:rPr>
        <w:t xml:space="preserve">. </w:t>
      </w:r>
      <w:r w:rsidR="00560B75">
        <w:rPr>
          <w:lang w:val="ru-MD"/>
        </w:rPr>
        <w:t>Также будет рассмотрена процедура передачи данных при загрузке и способы решения задачи.</w:t>
      </w:r>
    </w:p>
    <w:p w14:paraId="6E2E47D2" w14:textId="77777777" w:rsidR="005B69B3" w:rsidRPr="00560B75" w:rsidRDefault="005B69B3" w:rsidP="00587F9D">
      <w:pPr>
        <w:pStyle w:val="a"/>
        <w:rPr>
          <w:lang w:val="ru-MD"/>
        </w:rPr>
      </w:pPr>
    </w:p>
    <w:p w14:paraId="008630EA" w14:textId="64ED9A5C" w:rsidR="00B25B81" w:rsidRPr="003E4DFD" w:rsidRDefault="007812A9" w:rsidP="007812A9">
      <w:pPr>
        <w:pStyle w:val="1"/>
        <w:numPr>
          <w:ilvl w:val="0"/>
          <w:numId w:val="5"/>
        </w:numPr>
        <w:rPr>
          <w:sz w:val="28"/>
          <w:szCs w:val="28"/>
        </w:rPr>
      </w:pPr>
      <w:r w:rsidRPr="003E4DFD">
        <w:rPr>
          <w:sz w:val="28"/>
          <w:szCs w:val="28"/>
        </w:rPr>
        <w:t xml:space="preserve"> </w:t>
      </w:r>
      <w:bookmarkStart w:id="17" w:name="_Toc137038921"/>
      <w:r w:rsidR="005B69B3" w:rsidRPr="00382C94">
        <w:rPr>
          <w:sz w:val="28"/>
          <w:szCs w:val="28"/>
        </w:rPr>
        <w:t>О</w:t>
      </w:r>
      <w:r w:rsidR="003E4DFD" w:rsidRPr="00382C94">
        <w:rPr>
          <w:sz w:val="28"/>
          <w:szCs w:val="28"/>
        </w:rPr>
        <w:t xml:space="preserve">писание выбранного способа загрузки </w:t>
      </w:r>
      <w:r w:rsidR="003E4DFD" w:rsidRPr="00382C94">
        <w:rPr>
          <w:sz w:val="28"/>
          <w:szCs w:val="28"/>
          <w:lang w:val="en-US"/>
        </w:rPr>
        <w:t>FPGA</w:t>
      </w:r>
      <w:bookmarkEnd w:id="17"/>
      <w:r w:rsidR="00313E66" w:rsidRPr="003E4DFD">
        <w:rPr>
          <w:sz w:val="28"/>
          <w:szCs w:val="28"/>
        </w:rPr>
        <w:t xml:space="preserve"> </w:t>
      </w:r>
    </w:p>
    <w:p w14:paraId="02B9C022" w14:textId="6BC89B8C" w:rsidR="001D7B15" w:rsidRDefault="00D36E6C" w:rsidP="00920801">
      <w:pPr>
        <w:pStyle w:val="a"/>
        <w:ind w:firstLine="709"/>
      </w:pPr>
      <w:r>
        <w:t xml:space="preserve">Для загрузки микросхемы </w:t>
      </w:r>
      <w:r>
        <w:rPr>
          <w:lang w:val="en-US"/>
        </w:rPr>
        <w:t>FPGA</w:t>
      </w:r>
      <w:r w:rsidRPr="00D36E6C">
        <w:t xml:space="preserve"> </w:t>
      </w:r>
      <w:r>
        <w:t xml:space="preserve">будет использован метод </w:t>
      </w:r>
      <w:r>
        <w:rPr>
          <w:lang w:val="en-US"/>
        </w:rPr>
        <w:t>Passive</w:t>
      </w:r>
      <w:r w:rsidRPr="00D36E6C">
        <w:t xml:space="preserve"> </w:t>
      </w:r>
      <w:r>
        <w:rPr>
          <w:lang w:val="en-US"/>
        </w:rPr>
        <w:t>Serial</w:t>
      </w:r>
      <w:r w:rsidRPr="00D36E6C">
        <w:t>.</w:t>
      </w:r>
    </w:p>
    <w:p w14:paraId="0A042FD8" w14:textId="40865AD8" w:rsidR="00D36E6C" w:rsidRDefault="00D36E6C" w:rsidP="00643939">
      <w:pPr>
        <w:pStyle w:val="a"/>
        <w:ind w:firstLine="720"/>
      </w:pPr>
      <w:r>
        <w:t>Вот краткое описание этого способа:</w:t>
      </w:r>
    </w:p>
    <w:p w14:paraId="2065F1E1" w14:textId="083648E3" w:rsidR="00D36E6C" w:rsidRPr="007A2D2F" w:rsidRDefault="00D36E6C" w:rsidP="00643939">
      <w:pPr>
        <w:pStyle w:val="a"/>
        <w:ind w:firstLine="720"/>
        <w:rPr>
          <w:lang w:val="ru-MD"/>
        </w:rPr>
      </w:pPr>
      <w:r>
        <w:t>1. Подготовка конфигурационных данных</w:t>
      </w:r>
      <w:r w:rsidR="009D3673">
        <w:t>: сначала</w:t>
      </w:r>
      <w:r>
        <w:t xml:space="preserve"> необходимо подготовить конфигурационные данные для FPGA. Эти данные определяют логику и </w:t>
      </w:r>
      <w:r w:rsidR="007A2D2F">
        <w:rPr>
          <w:lang w:val="ru-MD"/>
        </w:rPr>
        <w:t xml:space="preserve">соединения блоков </w:t>
      </w:r>
      <w:r>
        <w:t>внутри FPGA.</w:t>
      </w:r>
      <w:r w:rsidR="007A2D2F">
        <w:rPr>
          <w:lang w:val="ru-MD"/>
        </w:rPr>
        <w:t xml:space="preserve"> Проект внутренней логики разрабатывается в специализированной </w:t>
      </w:r>
      <w:r w:rsidR="007A2D2F">
        <w:rPr>
          <w:lang w:val="en-US"/>
        </w:rPr>
        <w:t>IDE</w:t>
      </w:r>
      <w:r w:rsidR="007A2D2F" w:rsidRPr="007A2D2F">
        <w:rPr>
          <w:lang w:val="ru-MD"/>
        </w:rPr>
        <w:t xml:space="preserve"> </w:t>
      </w:r>
      <w:r w:rsidR="007A2D2F">
        <w:rPr>
          <w:lang w:val="ru-MD"/>
        </w:rPr>
        <w:t xml:space="preserve">и не является частью этой мастерской работы. Результатом компиляции проекта является бинарный файл, который при помощи программатора переносится во Флеш память устройства. Задача микроконтроллера при этом обеспечить надежную передачу данных для загрузки </w:t>
      </w:r>
      <w:r w:rsidR="007A2D2F">
        <w:rPr>
          <w:lang w:val="en-US"/>
        </w:rPr>
        <w:t>FPGA</w:t>
      </w:r>
      <w:r w:rsidR="007A2D2F" w:rsidRPr="007A2D2F">
        <w:rPr>
          <w:lang w:val="ru-MD"/>
        </w:rPr>
        <w:t xml:space="preserve"> </w:t>
      </w:r>
      <w:r w:rsidR="007A2D2F">
        <w:rPr>
          <w:lang w:val="ru-MD"/>
        </w:rPr>
        <w:t>из Флэш память в соответствии с выбранной процедурой загрузки.</w:t>
      </w:r>
    </w:p>
    <w:p w14:paraId="65D5CD95" w14:textId="0D81F373" w:rsidR="00D36E6C" w:rsidRPr="007A2D2F" w:rsidRDefault="00D36E6C" w:rsidP="00643939">
      <w:pPr>
        <w:pStyle w:val="a"/>
        <w:ind w:firstLine="720"/>
        <w:rPr>
          <w:lang w:val="ru-MD"/>
        </w:rPr>
      </w:pPr>
      <w:r>
        <w:t>2. Подключение микросхемы FPGA: Микросхема FPGA должна быть правильно подключена к программатору или контроллеру, который будет передавать конфигурационные данные.</w:t>
      </w:r>
      <w:r w:rsidR="007A2D2F">
        <w:rPr>
          <w:lang w:val="ru-MD"/>
        </w:rPr>
        <w:t xml:space="preserve"> При правильном подключении микроконтроллер инициализирует начало процедуры конфигурации посредством сигнала </w:t>
      </w:r>
      <w:proofErr w:type="spellStart"/>
      <w:r w:rsidR="007A2D2F">
        <w:rPr>
          <w:lang w:val="en-US"/>
        </w:rPr>
        <w:t>nCONF</w:t>
      </w:r>
      <w:proofErr w:type="spellEnd"/>
      <w:r w:rsidR="007A2D2F">
        <w:rPr>
          <w:lang w:val="ru-MD"/>
        </w:rPr>
        <w:t xml:space="preserve"> </w:t>
      </w:r>
      <w:r w:rsidR="007A2D2F" w:rsidRPr="007A2D2F">
        <w:rPr>
          <w:lang w:val="ru-MD"/>
        </w:rPr>
        <w:t>(</w:t>
      </w:r>
      <w:r w:rsidR="007A2D2F">
        <w:rPr>
          <w:lang w:val="ru-MD"/>
        </w:rPr>
        <w:t>запрос на начало конфигурации</w:t>
      </w:r>
      <w:r w:rsidR="007A2D2F" w:rsidRPr="007A2D2F">
        <w:rPr>
          <w:lang w:val="ru-MD"/>
        </w:rPr>
        <w:t>)</w:t>
      </w:r>
      <w:r w:rsidR="007A2D2F">
        <w:rPr>
          <w:lang w:val="ru-MD"/>
        </w:rPr>
        <w:t xml:space="preserve">. В ответ на запрос </w:t>
      </w:r>
      <w:r w:rsidR="007A2D2F">
        <w:rPr>
          <w:lang w:val="en-US"/>
        </w:rPr>
        <w:t>FPGA</w:t>
      </w:r>
      <w:r w:rsidR="007A2D2F" w:rsidRPr="007A2D2F">
        <w:rPr>
          <w:lang w:val="ru-MD"/>
        </w:rPr>
        <w:t xml:space="preserve"> </w:t>
      </w:r>
      <w:r w:rsidR="007A2D2F">
        <w:rPr>
          <w:lang w:val="ru-MD"/>
        </w:rPr>
        <w:t xml:space="preserve">отвечает сигналом статуса </w:t>
      </w:r>
      <w:proofErr w:type="spellStart"/>
      <w:r w:rsidR="007A2D2F">
        <w:rPr>
          <w:lang w:val="en-US"/>
        </w:rPr>
        <w:t>nSTATUS</w:t>
      </w:r>
      <w:proofErr w:type="spellEnd"/>
      <w:r w:rsidR="007A2D2F" w:rsidRPr="007A2D2F">
        <w:rPr>
          <w:lang w:val="ru-MD"/>
        </w:rPr>
        <w:t xml:space="preserve">. </w:t>
      </w:r>
      <w:r w:rsidR="007A2D2F">
        <w:rPr>
          <w:lang w:val="ru-MD"/>
        </w:rPr>
        <w:t>В случае если все условия удовлетворяют требуемым – ответ положительный (низкий уровень сигнала).</w:t>
      </w:r>
    </w:p>
    <w:p w14:paraId="7436CEB7" w14:textId="0D91E500" w:rsidR="00D36E6C" w:rsidRPr="007A2D2F" w:rsidRDefault="00D36E6C" w:rsidP="00643939">
      <w:pPr>
        <w:pStyle w:val="a"/>
        <w:ind w:firstLine="720"/>
        <w:rPr>
          <w:lang w:val="ru-MD"/>
        </w:rPr>
      </w:pPr>
      <w:r>
        <w:t>3. Последовательная передача данных: В методе passive serial данные передаются по нескольким контактам микросхемы FPGA последовательно. Контроллер или программатор отправляет биты данных последовательно через контакты FPGA.</w:t>
      </w:r>
      <w:r w:rsidR="007A2D2F">
        <w:rPr>
          <w:lang w:val="ru-MD"/>
        </w:rPr>
        <w:t xml:space="preserve"> При этом микроконтроллер осуществляет побитную передачу загрузочных данных в </w:t>
      </w:r>
      <w:r w:rsidR="007A2D2F">
        <w:rPr>
          <w:lang w:val="en-US"/>
        </w:rPr>
        <w:t>FPGA</w:t>
      </w:r>
      <w:r w:rsidR="007A2D2F" w:rsidRPr="007A2D2F">
        <w:rPr>
          <w:lang w:val="ru-MD"/>
        </w:rPr>
        <w:t>.</w:t>
      </w:r>
    </w:p>
    <w:p w14:paraId="6104796C" w14:textId="303F55A9" w:rsidR="00D36E6C" w:rsidRDefault="00D36E6C" w:rsidP="00643939">
      <w:pPr>
        <w:pStyle w:val="a"/>
        <w:ind w:firstLine="720"/>
      </w:pPr>
      <w:r>
        <w:lastRenderedPageBreak/>
        <w:t>4. Управляющий сигнал</w:t>
      </w:r>
      <w:r w:rsidR="007A2D2F">
        <w:t>: кроме</w:t>
      </w:r>
      <w:r>
        <w:t xml:space="preserve"> передачи данных, также используется управляющий сигнал, обычно называемый "контрольным сигналом загрузки" (load control signal). Этот сигнал указывает микросхеме FPGA начало передачи новых данных.</w:t>
      </w:r>
    </w:p>
    <w:p w14:paraId="06735D70" w14:textId="6A6F02B8" w:rsidR="00D36E6C" w:rsidRDefault="00D36E6C" w:rsidP="00643939">
      <w:pPr>
        <w:pStyle w:val="a"/>
        <w:ind w:firstLine="720"/>
      </w:pPr>
      <w:r>
        <w:t>5. Загрузка данных: Контроллер или программатор последовательно отправляет биты данных через контакты микросхемы FPGA в соответствии с протоколом передачи данных. Данные сохраняются во внутренней конфигурационной памяти FPGA.</w:t>
      </w:r>
    </w:p>
    <w:p w14:paraId="74F267FA" w14:textId="2D4B9171" w:rsidR="00D36E6C" w:rsidRDefault="00D36E6C" w:rsidP="00643939">
      <w:pPr>
        <w:pStyle w:val="a"/>
        <w:ind w:firstLine="720"/>
      </w:pPr>
      <w:r>
        <w:t>6. Завершение загрузки</w:t>
      </w:r>
      <w:r w:rsidR="007A2D2F">
        <w:t>: после</w:t>
      </w:r>
      <w:r>
        <w:t xml:space="preserve"> передачи всех конфигурационных данных контроллер отправляет специальный сигнал, который указывает микросхеме FPGA завершить процесс загрузки и начать работу с новой конфигурацией.</w:t>
      </w:r>
    </w:p>
    <w:p w14:paraId="1BAFCED3" w14:textId="6743DDD4" w:rsidR="00D36E6C" w:rsidRDefault="00D36E6C" w:rsidP="00643939">
      <w:pPr>
        <w:pStyle w:val="a"/>
        <w:ind w:firstLine="720"/>
      </w:pPr>
      <w:r>
        <w:t>7. Проверка и запуск</w:t>
      </w:r>
      <w:r w:rsidR="007A2D2F">
        <w:t>: после</w:t>
      </w:r>
      <w:r>
        <w:t xml:space="preserve"> успешной загрузки FPGA проверяет корректность конфигурации и переходит к выполнению задач, определенных внутри программы.</w:t>
      </w:r>
    </w:p>
    <w:p w14:paraId="7D57DF71" w14:textId="5B88FAD7" w:rsidR="00D36E6C" w:rsidRDefault="00D36E6C" w:rsidP="00643939">
      <w:pPr>
        <w:pStyle w:val="a"/>
        <w:ind w:firstLine="720"/>
      </w:pPr>
      <w:r>
        <w:t xml:space="preserve">Метод passive serial прост в реализации и требует минимального количества контактов для передачи данных, </w:t>
      </w:r>
      <w:r w:rsidR="00FA3D1B" w:rsidRPr="00FA3D1B">
        <w:t>представляет собой способ последовательной передачи информации между устройствами. В этом методе одно устройство является активным и генерирует тактовый сигнал, а другое устройство пассивно принимает данные.</w:t>
      </w:r>
    </w:p>
    <w:p w14:paraId="310BF03C" w14:textId="6173533F" w:rsidR="00CA6001" w:rsidRDefault="00CA6001" w:rsidP="00643939">
      <w:pPr>
        <w:pStyle w:val="a"/>
        <w:ind w:firstLine="720"/>
      </w:pPr>
      <w:r w:rsidRPr="00CA6001">
        <w:t>При использовании passive serial данные передаются последовательно по одному биту за раз. Активное устройство генерирует тактовый сигнал, который управляет синхронизацией передачи данных. Каждый бит данных передается в момент активного состояния тактового сигнала.</w:t>
      </w:r>
    </w:p>
    <w:p w14:paraId="09F020C0" w14:textId="77777777" w:rsidR="00CA6001" w:rsidRPr="00CA6001" w:rsidRDefault="00CA6001" w:rsidP="00643939">
      <w:pPr>
        <w:pStyle w:val="a"/>
        <w:ind w:firstLine="720"/>
      </w:pPr>
      <w:r w:rsidRPr="00CA6001">
        <w:t>Преимуществом passive serial является его простота и низкая стоимость реализации. Он может использоваться в различных приложениях, включая коммуникацию с периферийными устройствами, такими как дисплеи, сенсоры или память.</w:t>
      </w:r>
    </w:p>
    <w:p w14:paraId="5C251D7F" w14:textId="77777777" w:rsidR="00CA6001" w:rsidRPr="00CA6001" w:rsidRDefault="00CA6001" w:rsidP="00643939">
      <w:pPr>
        <w:pStyle w:val="a"/>
        <w:ind w:firstLine="720"/>
      </w:pPr>
      <w:r w:rsidRPr="00CA6001">
        <w:t>Однако, следует отметить, что передача данных в режиме passive serial обычно происходит медленнее, чем в других методах передачи данных, таких как параллельная передача. Это связано с ограничениями на скорость передачи данных через один канал.</w:t>
      </w:r>
    </w:p>
    <w:p w14:paraId="16E97060" w14:textId="77777777" w:rsidR="00CA6001" w:rsidRPr="00CA6001" w:rsidRDefault="00CA6001" w:rsidP="00643939">
      <w:pPr>
        <w:pStyle w:val="a"/>
        <w:ind w:firstLine="720"/>
      </w:pPr>
      <w:r w:rsidRPr="00CA6001">
        <w:t>Таким образом, метод передачи данных passive serial является простым и экономически выгодным способом последовательной передачи информации, который может быть использован в различных приложениях с небольшими требованиями к скорости передачи данных.</w:t>
      </w:r>
    </w:p>
    <w:p w14:paraId="204D831D" w14:textId="77777777" w:rsidR="00CA6001" w:rsidRDefault="00CA6001" w:rsidP="00D36E6C">
      <w:pPr>
        <w:pStyle w:val="a"/>
      </w:pPr>
    </w:p>
    <w:p w14:paraId="5A975235" w14:textId="53C46564" w:rsidR="00C44E53" w:rsidRDefault="00C44E53" w:rsidP="00C44E53">
      <w:pPr>
        <w:pStyle w:val="a"/>
        <w:jc w:val="center"/>
      </w:pPr>
      <w:r>
        <w:rPr>
          <w:noProof/>
        </w:rPr>
        <w:drawing>
          <wp:inline distT="0" distB="0" distL="0" distR="0" wp14:anchorId="6E39A27E" wp14:editId="341BB1A3">
            <wp:extent cx="4067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175" cy="2524125"/>
                    </a:xfrm>
                    <a:prstGeom prst="rect">
                      <a:avLst/>
                    </a:prstGeom>
                  </pic:spPr>
                </pic:pic>
              </a:graphicData>
            </a:graphic>
          </wp:inline>
        </w:drawing>
      </w:r>
    </w:p>
    <w:p w14:paraId="30729315" w14:textId="2B7D62F2" w:rsidR="00C44E53" w:rsidRPr="00C44E53" w:rsidRDefault="00C44E53" w:rsidP="00C44E53">
      <w:pPr>
        <w:pStyle w:val="a"/>
        <w:jc w:val="center"/>
      </w:pPr>
      <w:r w:rsidRPr="00C44E53">
        <w:rPr>
          <w:b/>
          <w:bCs/>
        </w:rPr>
        <w:t>Рис.</w:t>
      </w:r>
      <w:r w:rsidR="00960B36">
        <w:rPr>
          <w:b/>
          <w:bCs/>
        </w:rPr>
        <w:t>2.</w:t>
      </w:r>
      <w:r w:rsidRPr="00C44E53">
        <w:rPr>
          <w:b/>
          <w:bCs/>
        </w:rPr>
        <w:t>1.</w:t>
      </w:r>
      <w:r>
        <w:t xml:space="preserve"> Подключения ПЛИС к внешнему контроллеру для загрузки в режиме </w:t>
      </w:r>
      <w:r>
        <w:rPr>
          <w:lang w:val="en-US"/>
        </w:rPr>
        <w:t>PS</w:t>
      </w:r>
      <w:r w:rsidRPr="00C44E53">
        <w:t>.</w:t>
      </w:r>
    </w:p>
    <w:p w14:paraId="5BE0C2B8" w14:textId="02C59EDC" w:rsidR="00157387" w:rsidRPr="00B4125B" w:rsidRDefault="00920801" w:rsidP="007812A9">
      <w:pPr>
        <w:pStyle w:val="1"/>
        <w:numPr>
          <w:ilvl w:val="0"/>
          <w:numId w:val="5"/>
        </w:numPr>
        <w:rPr>
          <w:sz w:val="28"/>
          <w:szCs w:val="28"/>
        </w:rPr>
      </w:pPr>
      <w:bookmarkStart w:id="18" w:name="_Toc137038922"/>
      <w:r w:rsidRPr="00B4125B">
        <w:rPr>
          <w:sz w:val="28"/>
          <w:szCs w:val="28"/>
        </w:rPr>
        <w:t>Краткое описание возможностей микросхемы HDMI выхода AD9889B</w:t>
      </w:r>
      <w:bookmarkEnd w:id="18"/>
    </w:p>
    <w:p w14:paraId="09FAADD6" w14:textId="59456B15" w:rsidR="00B0705E" w:rsidRDefault="00B0705E" w:rsidP="00B0705E">
      <w:pPr>
        <w:pStyle w:val="a"/>
        <w:ind w:firstLine="709"/>
      </w:pPr>
      <w:r>
        <w:t>Микросхема AD9889B является высококачественным HDMI-трансмиттером, который обеспечивает широкий набор возможностей для передачи аудио и видео сигналов по интерфейсу HDMI. Вот краткое описание основных возможностей микросхемы AD9889B:</w:t>
      </w:r>
    </w:p>
    <w:p w14:paraId="1CD37CFB" w14:textId="6F2F8BBB" w:rsidR="00B0705E" w:rsidRDefault="00B0705E" w:rsidP="00E717E6">
      <w:pPr>
        <w:pStyle w:val="a"/>
        <w:ind w:firstLine="142"/>
      </w:pPr>
      <w:r>
        <w:t>1. Поддержка HDMI-стандартов: Микросхема AD9889B полностью соответствует стандартам HDMI 1.3a и DVI 1.0. Она обеспечивает высокое качество передачи видео и аудио сигналов с разрешением до 1080p.</w:t>
      </w:r>
    </w:p>
    <w:p w14:paraId="3E1C031A" w14:textId="435955ED" w:rsidR="00B0705E" w:rsidRDefault="00B0705E" w:rsidP="00B0705E">
      <w:pPr>
        <w:pStyle w:val="a"/>
        <w:ind w:firstLine="142"/>
      </w:pPr>
      <w:r>
        <w:t>2. Входные интерфейсы: AD9889B имеет различные входные интерфейсы для подключения к источнику видеосигнала. Она поддерживает аналоговый компонентный видеоинтерфейс (YPbPr) и аналоговый RGB-интерфейс.</w:t>
      </w:r>
    </w:p>
    <w:p w14:paraId="183BA88B" w14:textId="79D90275" w:rsidR="00B0705E" w:rsidRDefault="00B0705E" w:rsidP="00E717E6">
      <w:pPr>
        <w:pStyle w:val="a"/>
        <w:ind w:firstLine="142"/>
      </w:pPr>
      <w:r>
        <w:t>3. Кодирование видеосигнала: Микросхема AD9889B предоставляет возможность кодирования аналоговых видеосигналов в цифровой формат HDMI для передачи по интерфейсу HDMI.</w:t>
      </w:r>
    </w:p>
    <w:p w14:paraId="5D2EB3C3" w14:textId="368B82C5" w:rsidR="00B0705E" w:rsidRDefault="00B0705E" w:rsidP="00E717E6">
      <w:pPr>
        <w:pStyle w:val="a"/>
        <w:ind w:firstLine="142"/>
      </w:pPr>
      <w:r>
        <w:lastRenderedPageBreak/>
        <w:t>4. Поддержка аудио: AD9889B поддерживает передачу аудиосигналов с различными форматами, включая двухканальный PCM (Pulse Code Modulation), многоканальный линейный PCM и сжатые аудиоформаты, такие как Dolby Digital и DTS.</w:t>
      </w:r>
    </w:p>
    <w:p w14:paraId="6A7F67C6" w14:textId="149D8B08" w:rsidR="00B0705E" w:rsidRDefault="00B0705E" w:rsidP="00B0705E">
      <w:pPr>
        <w:pStyle w:val="a"/>
      </w:pPr>
      <w:r>
        <w:t>5. Гибкая настройка: Микросхема AD9889B обеспечивает различные настройки и конфигурации, позволяющие пользователю оптимизировать передачу видео и аудио сигналов в соответствии с требованиями конкретного приложения.</w:t>
      </w:r>
    </w:p>
    <w:p w14:paraId="54E28863" w14:textId="0CCDFD5C" w:rsidR="00B0705E" w:rsidRDefault="00B0705E" w:rsidP="00B0705E">
      <w:pPr>
        <w:pStyle w:val="a"/>
      </w:pPr>
      <w:r>
        <w:t>6. Защита контента: AD9889B поддерживает технологию HDCP (High-bandwidth Digital Content Protection), которая обеспечивает защиту цифрового контента от несанкционированного копирования или перехвата.</w:t>
      </w:r>
    </w:p>
    <w:p w14:paraId="6B3719FD" w14:textId="01FF1135" w:rsidR="00B0705E" w:rsidRDefault="00B0705E" w:rsidP="00B0705E">
      <w:pPr>
        <w:pStyle w:val="a"/>
      </w:pPr>
      <w:r>
        <w:t>7. Низкое энергопотребление: Микросхема AD9889B имеет низкое энергопотребление, что делает ее подходящей для применения в системах с ограниченным энергоснабжением.</w:t>
      </w:r>
    </w:p>
    <w:p w14:paraId="589AE435" w14:textId="773A9DC4" w:rsidR="001D7B15" w:rsidRPr="007C2EC5" w:rsidRDefault="00B0705E" w:rsidP="00E717E6">
      <w:pPr>
        <w:pStyle w:val="a"/>
        <w:ind w:firstLine="360"/>
      </w:pPr>
      <w:r>
        <w:t xml:space="preserve">Микросхема AD9889B предоставляет широкий набор функций и возможностей для передачи видео и аудио сигналов по интерфейсу HDMI. </w:t>
      </w:r>
      <w:r w:rsidRPr="00B0705E">
        <w:t>Она является надежным и высококачественным решением для передачи HDMI-сигналов в различных приложениях.</w:t>
      </w:r>
    </w:p>
    <w:p w14:paraId="56A28A0C" w14:textId="488E18F5" w:rsidR="00157387" w:rsidRPr="00B4125B" w:rsidRDefault="00920801" w:rsidP="007812A9">
      <w:pPr>
        <w:pStyle w:val="1"/>
        <w:numPr>
          <w:ilvl w:val="0"/>
          <w:numId w:val="5"/>
        </w:numPr>
        <w:rPr>
          <w:sz w:val="28"/>
          <w:szCs w:val="28"/>
        </w:rPr>
      </w:pPr>
      <w:bookmarkStart w:id="19" w:name="_Toc137038923"/>
      <w:r w:rsidRPr="00B4125B">
        <w:rPr>
          <w:sz w:val="28"/>
          <w:szCs w:val="28"/>
        </w:rPr>
        <w:t>Конфигурация микросхемы AD9889B</w:t>
      </w:r>
      <w:bookmarkEnd w:id="19"/>
    </w:p>
    <w:p w14:paraId="2257370C" w14:textId="5141E5B8" w:rsidR="00E717E6" w:rsidRDefault="00E717E6" w:rsidP="00E717E6">
      <w:pPr>
        <w:pStyle w:val="a"/>
        <w:ind w:firstLine="709"/>
      </w:pPr>
      <w:r>
        <w:t>Микросхема AD9889B конфигурируется путем программирования регистров внутри самой микросхемы. Конфигурация определяет параметры работы микросхемы, такие как разрешение видео, режимы цветности, настройки аудио и другие параметры.</w:t>
      </w:r>
    </w:p>
    <w:p w14:paraId="7D3A290D" w14:textId="67CE9215" w:rsidR="00E717E6" w:rsidRDefault="00E717E6" w:rsidP="00E717E6">
      <w:pPr>
        <w:pStyle w:val="a"/>
        <w:ind w:firstLine="709"/>
      </w:pPr>
      <w:r>
        <w:t>Для конфигурации микросхемы AD9889B используется последовательный интерфейс контроля (</w:t>
      </w:r>
      <w:r w:rsidR="009D3673">
        <w:rPr>
          <w:lang w:val="en-US"/>
        </w:rPr>
        <w:t>I</w:t>
      </w:r>
      <w:r w:rsidR="009D3673" w:rsidRPr="009D3673">
        <w:rPr>
          <w:lang w:val="ru-MD"/>
        </w:rPr>
        <w:t>2</w:t>
      </w:r>
      <w:r w:rsidR="009D3673">
        <w:rPr>
          <w:lang w:val="en-US"/>
        </w:rPr>
        <w:t>C</w:t>
      </w:r>
      <w:r>
        <w:t>). Через этот интерфейс можно записывать значения в регистры микросхемы для установки нужных параметров.</w:t>
      </w:r>
    </w:p>
    <w:p w14:paraId="024B4755" w14:textId="77777777" w:rsidR="00E717E6" w:rsidRDefault="00E717E6" w:rsidP="007D7C69">
      <w:pPr>
        <w:pStyle w:val="a"/>
      </w:pPr>
      <w:r>
        <w:t>Процесс конфигурации обычно включает следующие шаги:</w:t>
      </w:r>
    </w:p>
    <w:p w14:paraId="14557A09" w14:textId="2CDAE4E5" w:rsidR="00E717E6" w:rsidRDefault="00E717E6" w:rsidP="007D7C69">
      <w:pPr>
        <w:pStyle w:val="a"/>
      </w:pPr>
      <w:r>
        <w:t>1. Подключение: Микросхема AD9889B должна быть правильно подключена к контроллеру или микроконтроллеру, который будет осуществлять программирование регистров.</w:t>
      </w:r>
    </w:p>
    <w:p w14:paraId="204873E2" w14:textId="1D619C5E" w:rsidR="00E717E6" w:rsidRDefault="007D7C69" w:rsidP="007D7C69">
      <w:pPr>
        <w:pStyle w:val="a"/>
      </w:pPr>
      <w:r>
        <w:t xml:space="preserve">2. </w:t>
      </w:r>
      <w:r w:rsidR="00E717E6">
        <w:t>Инициализация</w:t>
      </w:r>
      <w:r w:rsidR="0097097A">
        <w:t>: перед</w:t>
      </w:r>
      <w:r w:rsidR="00E717E6">
        <w:t xml:space="preserve"> началом конфигурации микросхемы AD9889B необходимо выполнить инициализацию, включающую установку начальных значений регистров.</w:t>
      </w:r>
    </w:p>
    <w:p w14:paraId="0BC9847D" w14:textId="73E20900" w:rsidR="00E717E6" w:rsidRDefault="007D7C69" w:rsidP="007D7C69">
      <w:pPr>
        <w:pStyle w:val="a"/>
      </w:pPr>
      <w:r>
        <w:lastRenderedPageBreak/>
        <w:t xml:space="preserve">3. </w:t>
      </w:r>
      <w:r w:rsidR="00E717E6">
        <w:t>Запись значений в регистры: Контроллер или микроконтроллер записывает значения параметров в соответствующие регистры микросхемы AD9889B. Эти значения определяют требуемые настройки для разрешения видео, цветности, аудио и других функций.</w:t>
      </w:r>
    </w:p>
    <w:p w14:paraId="21AC0662" w14:textId="74C73E4F" w:rsidR="00E717E6" w:rsidRDefault="007D7C69" w:rsidP="007D7C69">
      <w:pPr>
        <w:pStyle w:val="a"/>
      </w:pPr>
      <w:r>
        <w:t xml:space="preserve">4. </w:t>
      </w:r>
      <w:r w:rsidR="00E717E6">
        <w:t>Проверка</w:t>
      </w:r>
      <w:r w:rsidR="0097097A">
        <w:t>: после</w:t>
      </w:r>
      <w:r w:rsidR="00E717E6">
        <w:t xml:space="preserve"> записи значений в регистры микросхемы AD9889B можно выполнить проверку, чтобы убедиться, что конфигурация прошла успешно. Можно считать значения регистров и сравнить их с ожидаемыми значениями.</w:t>
      </w:r>
    </w:p>
    <w:p w14:paraId="71DF9F28" w14:textId="2DEF9E83" w:rsidR="00E717E6" w:rsidRDefault="007D7C69" w:rsidP="007D7C69">
      <w:pPr>
        <w:pStyle w:val="a"/>
      </w:pPr>
      <w:r>
        <w:t xml:space="preserve">5. </w:t>
      </w:r>
      <w:r w:rsidR="00E717E6">
        <w:t>Рабочий режим</w:t>
      </w:r>
      <w:r w:rsidR="0097097A">
        <w:t>: после</w:t>
      </w:r>
      <w:r w:rsidR="00E717E6">
        <w:t xml:space="preserve"> завершения конфигурации микросхема AD9889B работает в соответствии с заданными параметрами, передавая видео- и аудиосигналы по интерфейсу HDMI.</w:t>
      </w:r>
    </w:p>
    <w:p w14:paraId="1AC13937" w14:textId="61674153" w:rsidR="001D7B15" w:rsidRPr="00A64FAA" w:rsidRDefault="00E717E6" w:rsidP="007D7C69">
      <w:pPr>
        <w:pStyle w:val="a"/>
        <w:ind w:firstLine="708"/>
      </w:pPr>
      <w:r>
        <w:t>Важно отметить, что конкретные регистры и их значения для конфигурации микросхемы AD9889B зависят от требований и настроек конкретного приложения. Руководство пользователя или документация микросхемы предоставят подробную информацию о доступных регистрах и их настройках.</w:t>
      </w:r>
    </w:p>
    <w:p w14:paraId="6E11E6AD" w14:textId="05448473" w:rsidR="001D7B15" w:rsidRDefault="001D7B15" w:rsidP="001D7B15">
      <w:pPr>
        <w:pStyle w:val="a"/>
      </w:pPr>
      <w:r w:rsidRPr="009B14A0">
        <w:rPr>
          <w:snapToGrid w:val="0"/>
          <w:color w:val="000000"/>
          <w:w w:val="0"/>
          <w:sz w:val="0"/>
          <w:szCs w:val="0"/>
          <w:u w:color="000000"/>
          <w:bdr w:val="none" w:sz="0" w:space="0" w:color="000000"/>
          <w:shd w:val="clear" w:color="000000" w:fill="000000"/>
          <w:lang w:val="x-none" w:bidi="x-none"/>
        </w:rPr>
        <w:t xml:space="preserve"> </w:t>
      </w:r>
    </w:p>
    <w:p w14:paraId="3FCB7415" w14:textId="03849A45" w:rsidR="00157387" w:rsidRDefault="00157387" w:rsidP="008E2B6D">
      <w:pPr>
        <w:pStyle w:val="1"/>
        <w:numPr>
          <w:ilvl w:val="0"/>
          <w:numId w:val="5"/>
        </w:numPr>
      </w:pPr>
      <w:r>
        <w:t xml:space="preserve"> </w:t>
      </w:r>
      <w:bookmarkStart w:id="20" w:name="_Toc137038924"/>
      <w:r w:rsidR="00920801" w:rsidRPr="00896A12">
        <w:rPr>
          <w:sz w:val="28"/>
          <w:szCs w:val="28"/>
        </w:rPr>
        <w:t>Использование роторного переключателя</w:t>
      </w:r>
      <w:bookmarkEnd w:id="20"/>
    </w:p>
    <w:p w14:paraId="2CA5C736" w14:textId="7BE569A0" w:rsidR="007510BF" w:rsidRDefault="007510BF" w:rsidP="007510BF">
      <w:pPr>
        <w:pStyle w:val="a"/>
        <w:ind w:firstLine="709"/>
      </w:pPr>
      <w:r>
        <w:t xml:space="preserve">Роторный переключатель (Rotary Switch) </w:t>
      </w:r>
      <w:r w:rsidR="00566405">
        <w:t>— это механическое устройство</w:t>
      </w:r>
      <w:r>
        <w:t>, используемое для выбора одного из нескольких предопределенных вариантов. Он обычно состоит из вала и поворотной крышки с контактами, которые соответствуют различным положениям переключателя.</w:t>
      </w:r>
    </w:p>
    <w:p w14:paraId="766F1EE0" w14:textId="77777777" w:rsidR="007510BF" w:rsidRDefault="007510BF" w:rsidP="007510BF">
      <w:pPr>
        <w:pStyle w:val="a"/>
        <w:ind w:firstLine="709"/>
      </w:pPr>
      <w:r>
        <w:t>Использование роторного переключателя сводится к вращению его поворотной крышки для выбора нужного положения. При вращении контакты внутри переключателя переключаются между различными положениями и устанавливаются в соответствующем положении.</w:t>
      </w:r>
    </w:p>
    <w:p w14:paraId="4A23DB1A" w14:textId="77777777" w:rsidR="007510BF" w:rsidRDefault="007510BF" w:rsidP="007510BF">
      <w:pPr>
        <w:pStyle w:val="a"/>
        <w:ind w:firstLine="709"/>
      </w:pPr>
      <w:r>
        <w:t>Роторные переключатели широко используются в различных приложениях, где требуется выбор между несколькими опциями или настройками. Например, они могут быть использованы в аудиоустройствах для выбора источника звука или регулировки громкости, в электронных приборах для выбора режимов работы или настройки параметров, а также в промышленных системах для выбора режимов работы или управления.</w:t>
      </w:r>
    </w:p>
    <w:p w14:paraId="01BEA84A" w14:textId="77777777" w:rsidR="007510BF" w:rsidRDefault="007510BF" w:rsidP="007510BF">
      <w:pPr>
        <w:pStyle w:val="a"/>
        <w:ind w:firstLine="709"/>
      </w:pPr>
      <w:r>
        <w:lastRenderedPageBreak/>
        <w:t>Для использования роторного переключателя необходимо принять во внимание его конструкцию и особенности. Некоторые роторные переключатели могут иметь дополнительные функции, такие как щелчок при переключении или индикацию текущего положения. Также важно правильно подключить контакты переключателя к соответствующим компонентам или цепям в системе.</w:t>
      </w:r>
    </w:p>
    <w:p w14:paraId="51D6FDCF" w14:textId="77777777" w:rsidR="00566405" w:rsidRDefault="007510BF" w:rsidP="007510BF">
      <w:pPr>
        <w:pStyle w:val="a"/>
        <w:ind w:firstLine="709"/>
        <w:rPr>
          <w:noProof/>
        </w:rPr>
      </w:pPr>
      <w:r>
        <w:t>Роторные переключатели предоставляют удобный и надежный способ выбора опций или настроек в различных устройствах и системах.</w:t>
      </w:r>
    </w:p>
    <w:p w14:paraId="2849F756" w14:textId="24EDCCD0" w:rsidR="001D7B15" w:rsidRDefault="00566405" w:rsidP="007510BF">
      <w:pPr>
        <w:pStyle w:val="a"/>
        <w:ind w:firstLine="709"/>
      </w:pPr>
      <w:r>
        <w:rPr>
          <w:noProof/>
        </w:rPr>
        <w:drawing>
          <wp:inline distT="0" distB="0" distL="0" distR="0" wp14:anchorId="54394FBE" wp14:editId="3BCFA4A4">
            <wp:extent cx="3876079" cy="2419350"/>
            <wp:effectExtent l="0" t="0" r="0" b="0"/>
            <wp:docPr id="20" name="Picture 20" descr="A picture containing circuit component, passive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ircuit component, passive circuit component, electronic component&#10;&#10;Description automatically generated"/>
                    <pic:cNvPicPr/>
                  </pic:nvPicPr>
                  <pic:blipFill>
                    <a:blip r:embed="rId20"/>
                    <a:stretch>
                      <a:fillRect/>
                    </a:stretch>
                  </pic:blipFill>
                  <pic:spPr>
                    <a:xfrm>
                      <a:off x="0" y="0"/>
                      <a:ext cx="3899788" cy="2434149"/>
                    </a:xfrm>
                    <a:prstGeom prst="rect">
                      <a:avLst/>
                    </a:prstGeom>
                  </pic:spPr>
                </pic:pic>
              </a:graphicData>
            </a:graphic>
          </wp:inline>
        </w:drawing>
      </w:r>
    </w:p>
    <w:p w14:paraId="4688DD5A" w14:textId="0E1B3437" w:rsidR="00566405" w:rsidRPr="00C44E53" w:rsidRDefault="00566405" w:rsidP="00566405">
      <w:pPr>
        <w:pStyle w:val="a"/>
        <w:jc w:val="center"/>
      </w:pPr>
      <w:r w:rsidRPr="00C44E53">
        <w:rPr>
          <w:b/>
          <w:bCs/>
        </w:rPr>
        <w:t>Рис.</w:t>
      </w:r>
      <w:r w:rsidR="00960B36">
        <w:rPr>
          <w:b/>
          <w:bCs/>
        </w:rPr>
        <w:t>2.2</w:t>
      </w:r>
      <w:r w:rsidRPr="00C44E53">
        <w:rPr>
          <w:b/>
          <w:bCs/>
        </w:rPr>
        <w:t>.</w:t>
      </w:r>
      <w:r w:rsidR="00A01A68">
        <w:rPr>
          <w:b/>
          <w:bCs/>
          <w:lang w:val="ru-MD"/>
        </w:rPr>
        <w:t xml:space="preserve"> </w:t>
      </w:r>
      <w:r w:rsidR="00A01A68" w:rsidRPr="00960B36">
        <w:rPr>
          <w:lang w:val="ru-MD"/>
        </w:rPr>
        <w:t>Различные варианты исполнения р</w:t>
      </w:r>
      <w:r w:rsidRPr="00960B36">
        <w:t>оторны</w:t>
      </w:r>
      <w:r w:rsidR="00A01A68" w:rsidRPr="00960B36">
        <w:rPr>
          <w:lang w:val="ru-MD"/>
        </w:rPr>
        <w:t>х</w:t>
      </w:r>
      <w:r w:rsidRPr="00960B36">
        <w:t xml:space="preserve"> переключател</w:t>
      </w:r>
      <w:r w:rsidR="00A01A68" w:rsidRPr="00960B36">
        <w:rPr>
          <w:lang w:val="ru-MD"/>
        </w:rPr>
        <w:t>ей</w:t>
      </w:r>
      <w:r w:rsidRPr="00960B36">
        <w:t>.</w:t>
      </w:r>
    </w:p>
    <w:p w14:paraId="7083E229" w14:textId="42D49B2E" w:rsidR="00566405" w:rsidRPr="00566405" w:rsidRDefault="00566405" w:rsidP="007510BF">
      <w:pPr>
        <w:pStyle w:val="a"/>
        <w:ind w:firstLine="709"/>
        <w:rPr>
          <w:lang w:val="ru-MD"/>
        </w:rPr>
      </w:pPr>
      <w:r>
        <w:rPr>
          <w:lang w:val="ru-MD"/>
        </w:rPr>
        <w:t>В данной работе используется восьмипозиционный роторный переключатель. Не вдаваясь в детали его внутреннего устройства следует отметить что такой переключатель позволяет пользователю выбрать до восьми разных видео изображений.</w:t>
      </w:r>
    </w:p>
    <w:p w14:paraId="71F64B7D" w14:textId="2E6B0508" w:rsidR="007510BF" w:rsidRDefault="00566405" w:rsidP="007510BF">
      <w:pPr>
        <w:pStyle w:val="a"/>
        <w:ind w:firstLine="709"/>
        <w:jc w:val="center"/>
      </w:pPr>
      <w:r>
        <w:rPr>
          <w:noProof/>
        </w:rPr>
        <w:lastRenderedPageBreak/>
        <w:drawing>
          <wp:inline distT="0" distB="0" distL="0" distR="0" wp14:anchorId="3212312F" wp14:editId="204922E3">
            <wp:extent cx="3659322" cy="3238500"/>
            <wp:effectExtent l="0" t="0" r="0" b="0"/>
            <wp:docPr id="4486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6843" cy="3245156"/>
                    </a:xfrm>
                    <a:prstGeom prst="rect">
                      <a:avLst/>
                    </a:prstGeom>
                    <a:noFill/>
                  </pic:spPr>
                </pic:pic>
              </a:graphicData>
            </a:graphic>
          </wp:inline>
        </w:drawing>
      </w:r>
    </w:p>
    <w:p w14:paraId="0331FA55" w14:textId="38249751" w:rsidR="00DB22AD" w:rsidRDefault="00DB22AD" w:rsidP="007510BF">
      <w:pPr>
        <w:pStyle w:val="a"/>
        <w:ind w:firstLine="709"/>
        <w:jc w:val="center"/>
      </w:pPr>
      <w:r w:rsidRPr="00185099">
        <w:rPr>
          <w:b/>
          <w:bCs/>
        </w:rPr>
        <w:t>Рис.</w:t>
      </w:r>
      <w:r w:rsidR="00185099" w:rsidRPr="00185099">
        <w:rPr>
          <w:b/>
          <w:bCs/>
        </w:rPr>
        <w:t>2.3</w:t>
      </w:r>
      <w:r w:rsidRPr="00DB22AD">
        <w:t>.Роторный переключатель на 8 положений.</w:t>
      </w:r>
    </w:p>
    <w:p w14:paraId="52B87FB8" w14:textId="77777777" w:rsidR="000B2E78" w:rsidRDefault="000B2E78" w:rsidP="007510BF">
      <w:pPr>
        <w:pStyle w:val="a"/>
        <w:ind w:firstLine="709"/>
        <w:jc w:val="center"/>
      </w:pPr>
    </w:p>
    <w:p w14:paraId="3D296ECF" w14:textId="77777777" w:rsidR="000B2E78" w:rsidRDefault="000B2E78" w:rsidP="00D75E87">
      <w:pPr>
        <w:pStyle w:val="a"/>
      </w:pPr>
    </w:p>
    <w:p w14:paraId="31EE2725" w14:textId="3EBFD05E" w:rsidR="004005AE" w:rsidRPr="0079078B" w:rsidRDefault="00435E86" w:rsidP="008E2B6D">
      <w:pPr>
        <w:pStyle w:val="1"/>
        <w:numPr>
          <w:ilvl w:val="0"/>
          <w:numId w:val="5"/>
        </w:numPr>
        <w:rPr>
          <w:sz w:val="28"/>
          <w:szCs w:val="28"/>
        </w:rPr>
      </w:pPr>
      <w:bookmarkStart w:id="21" w:name="_Toc137038925"/>
      <w:r w:rsidRPr="0079078B">
        <w:rPr>
          <w:sz w:val="28"/>
          <w:szCs w:val="28"/>
        </w:rPr>
        <w:t>Заключение</w:t>
      </w:r>
      <w:bookmarkEnd w:id="21"/>
    </w:p>
    <w:p w14:paraId="14A55180" w14:textId="1D1C8EAE" w:rsidR="0079078B" w:rsidRDefault="0079078B" w:rsidP="00350155">
      <w:pPr>
        <w:pStyle w:val="a"/>
        <w:ind w:firstLine="709"/>
        <w:rPr>
          <w:lang w:val="ru-MD"/>
        </w:rPr>
      </w:pPr>
      <w:r w:rsidRPr="0079078B">
        <w:rPr>
          <w:lang w:val="ru-MD"/>
        </w:rPr>
        <w:t>В</w:t>
      </w:r>
      <w:r>
        <w:rPr>
          <w:lang w:val="ru-MD"/>
        </w:rPr>
        <w:t>торая глава была посвящена изучению способов решения поставленной задачи. В качестве основных</w:t>
      </w:r>
      <w:r w:rsidR="00216F30">
        <w:rPr>
          <w:lang w:val="ru-MD"/>
        </w:rPr>
        <w:t xml:space="preserve"> компонентов</w:t>
      </w:r>
      <w:r>
        <w:rPr>
          <w:lang w:val="ru-MD"/>
        </w:rPr>
        <w:t xml:space="preserve"> будущего устройства</w:t>
      </w:r>
      <w:r w:rsidR="00216F30">
        <w:rPr>
          <w:lang w:val="ru-MD"/>
        </w:rPr>
        <w:t xml:space="preserve"> были выбраны компоненты, соответствующие минимальным требованиям системы. В качестве метода загрузки </w:t>
      </w:r>
      <w:r w:rsidR="00216F30">
        <w:rPr>
          <w:lang w:val="en-US"/>
        </w:rPr>
        <w:t>FPGA</w:t>
      </w:r>
      <w:r w:rsidR="00216F30" w:rsidRPr="00216F30">
        <w:rPr>
          <w:lang w:val="ru-MD"/>
        </w:rPr>
        <w:t xml:space="preserve"> </w:t>
      </w:r>
      <w:r w:rsidR="00216F30">
        <w:rPr>
          <w:lang w:val="ru-MD"/>
        </w:rPr>
        <w:t xml:space="preserve">был выбран способ </w:t>
      </w:r>
      <w:r w:rsidR="00216F30">
        <w:rPr>
          <w:lang w:val="en-US"/>
        </w:rPr>
        <w:t>Passive</w:t>
      </w:r>
      <w:r w:rsidR="00216F30" w:rsidRPr="00216F30">
        <w:rPr>
          <w:lang w:val="ru-MD"/>
        </w:rPr>
        <w:t xml:space="preserve"> </w:t>
      </w:r>
      <w:r w:rsidR="00216F30">
        <w:rPr>
          <w:lang w:val="en-US"/>
        </w:rPr>
        <w:t>Serial</w:t>
      </w:r>
      <w:r w:rsidR="00216F30" w:rsidRPr="00216F30">
        <w:rPr>
          <w:lang w:val="ru-MD"/>
        </w:rPr>
        <w:t xml:space="preserve">. </w:t>
      </w:r>
      <w:r w:rsidR="00216F30">
        <w:rPr>
          <w:lang w:val="ru-MD"/>
        </w:rPr>
        <w:t xml:space="preserve">Такой способ загрузки микросхемы программируемой логики позволяет осуществить начальную перегрузку данных за приемлемое время. Также такой способ минимизирует количество используемых портов микроконтроллера. Кроме этого, микроконтроллер имеет полный доступ как для чтения, так и для записи к микросхеме Флэш </w:t>
      </w:r>
      <w:r w:rsidR="008C25DD">
        <w:rPr>
          <w:lang w:val="ru-MD"/>
        </w:rPr>
        <w:t>памяти,</w:t>
      </w:r>
      <w:r w:rsidR="00216F30">
        <w:rPr>
          <w:lang w:val="ru-MD"/>
        </w:rPr>
        <w:t xml:space="preserve"> в которой хранится загрузочный файл. Такое решение позволит обновлять загрузочный файл через какой-либо из доступных микроконтроллеру интерфейсов.</w:t>
      </w:r>
    </w:p>
    <w:p w14:paraId="69849121" w14:textId="4B72325B" w:rsidR="00216F30" w:rsidRDefault="00216F30" w:rsidP="00350155">
      <w:pPr>
        <w:pStyle w:val="a"/>
        <w:ind w:firstLine="709"/>
        <w:rPr>
          <w:lang w:val="ru-MD"/>
        </w:rPr>
      </w:pPr>
      <w:r>
        <w:rPr>
          <w:lang w:val="ru-MD"/>
        </w:rPr>
        <w:t xml:space="preserve">В качестве микросхемы вывода видео потока </w:t>
      </w:r>
      <w:r>
        <w:rPr>
          <w:lang w:val="en-US"/>
        </w:rPr>
        <w:t>HDMI</w:t>
      </w:r>
      <w:r>
        <w:rPr>
          <w:lang w:val="ru-MD"/>
        </w:rPr>
        <w:t xml:space="preserve"> была выбрана микросхема 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 xml:space="preserve">. </w:t>
      </w:r>
      <w:r>
        <w:rPr>
          <w:lang w:val="ru-MD"/>
        </w:rPr>
        <w:t xml:space="preserve">Такое решение требует от микроконтроллера только первоначальной загрузки массива инициализации регистров. </w:t>
      </w:r>
      <w:r w:rsidR="008C25DD">
        <w:rPr>
          <w:lang w:val="ru-MD"/>
        </w:rPr>
        <w:t xml:space="preserve">Массив </w:t>
      </w:r>
      <w:r w:rsidR="008C25DD">
        <w:rPr>
          <w:lang w:val="ru-MD"/>
        </w:rPr>
        <w:lastRenderedPageBreak/>
        <w:t>инициализации регистров был сформирован исходя из файла описания микросхемы от производителя.</w:t>
      </w:r>
    </w:p>
    <w:p w14:paraId="186075D5" w14:textId="5CFE5270" w:rsidR="00DC1148" w:rsidRPr="00BE71EB" w:rsidRDefault="008C25DD" w:rsidP="000B2E78">
      <w:pPr>
        <w:pStyle w:val="a"/>
        <w:ind w:firstLine="709"/>
      </w:pPr>
      <w:r>
        <w:rPr>
          <w:lang w:val="ru-MD"/>
        </w:rPr>
        <w:t>В качестве способа выбора выходного сигнала был выбран восьмипозиционный роторный переключатель. Такое решение позволяет пользователю изменять параметры устройства без применения других внешних устройств, например компьютера. Роторный переключатель подключен к портам ввода-вывода микроконтроллера. Состояние портов отслеживается в прерывании от таймера. Такое решение позволяет программным способом решить проблему дребезга контактов при переключении, а переключение картинки происходит для пользователя практически мгновенно.</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038178C1" w:rsidR="00817245" w:rsidRPr="00BE71EB" w:rsidRDefault="00817245" w:rsidP="00817245">
      <w:pPr>
        <w:pStyle w:val="1"/>
      </w:pPr>
      <w:bookmarkStart w:id="22" w:name="_Toc137038926"/>
      <w:r w:rsidRPr="00EA508A">
        <w:lastRenderedPageBreak/>
        <w:t xml:space="preserve">Глава </w:t>
      </w:r>
      <w:r>
        <w:rPr>
          <w:lang w:val="en-US"/>
        </w:rPr>
        <w:t>II</w:t>
      </w:r>
      <w:r w:rsidRPr="00EA508A">
        <w:t xml:space="preserve">I. </w:t>
      </w:r>
      <w:r w:rsidR="00146FB4" w:rsidRPr="000C5D32">
        <w:rPr>
          <w:sz w:val="28"/>
          <w:szCs w:val="28"/>
        </w:rPr>
        <w:t>РАЗРАБОТКА</w:t>
      </w:r>
      <w:r w:rsidR="00146FB4">
        <w:t xml:space="preserve"> </w:t>
      </w:r>
      <w:r w:rsidR="00146FB4" w:rsidRPr="00146FB4">
        <w:rPr>
          <w:sz w:val="28"/>
          <w:szCs w:val="28"/>
        </w:rPr>
        <w:t>ПРОГРАММЫ УПРАВЛЕНИЯ ГЕНЕРАТОРА ТЕСТОВЫХ ВИДЕОСИГНАЛОВ</w:t>
      </w:r>
      <w:bookmarkEnd w:id="22"/>
    </w:p>
    <w:p w14:paraId="412BBD1C" w14:textId="31F3314C" w:rsidR="00F77793" w:rsidRDefault="009D64A4" w:rsidP="00350155">
      <w:pPr>
        <w:pStyle w:val="a"/>
        <w:ind w:firstLine="709"/>
        <w:rPr>
          <w:lang w:val="ru-MD"/>
        </w:rPr>
      </w:pPr>
      <w:r>
        <w:t>В результате прак</w:t>
      </w:r>
      <w:r w:rsidR="00FE7ECF">
        <w:t>т</w:t>
      </w:r>
      <w:r w:rsidR="00BE71EB">
        <w:t>ической части данной работы был</w:t>
      </w:r>
      <w:r>
        <w:t xml:space="preserve"> разработан</w:t>
      </w:r>
      <w:r w:rsidR="00F77793">
        <w:rPr>
          <w:lang w:val="ru-MD"/>
        </w:rPr>
        <w:t xml:space="preserve">а программа управления генератором тестовых видеоизображений. Были реализованы программные модули загрузки микросхемы ПЛИС, инициализации микросхемы физического уровня </w:t>
      </w:r>
      <w:r w:rsidR="00F77793">
        <w:rPr>
          <w:lang w:val="en-US"/>
        </w:rPr>
        <w:t>HDMI</w:t>
      </w:r>
      <w:r w:rsidR="00F77793" w:rsidRPr="00F77793">
        <w:rPr>
          <w:lang w:val="ru-MD"/>
        </w:rPr>
        <w:t xml:space="preserve">, </w:t>
      </w:r>
      <w:r w:rsidR="00F77793">
        <w:rPr>
          <w:lang w:val="ru-MD"/>
        </w:rPr>
        <w:t>а также модуль прерывания по таймеру для обработки сигналов от роторного переключателя.</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23" w:name="_Toc137038927"/>
      <w:r w:rsidR="00426E3A">
        <w:rPr>
          <w:sz w:val="28"/>
          <w:szCs w:val="28"/>
        </w:rPr>
        <w:t>Принципиальная схема</w:t>
      </w:r>
      <w:bookmarkEnd w:id="23"/>
    </w:p>
    <w:p w14:paraId="5CA425D6" w14:textId="7F33B5B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EC74CC">
        <w:rPr>
          <w:lang w:val="ru-MD"/>
        </w:rPr>
        <w:t>микроконтроллер</w:t>
      </w:r>
      <w:r w:rsidR="00AC1581">
        <w:t>,</w:t>
      </w:r>
      <w:r w:rsidR="00EC74CC">
        <w:rPr>
          <w:lang w:val="ru-MD"/>
        </w:rPr>
        <w:t xml:space="preserve"> ПЛИС, </w:t>
      </w:r>
      <w:r w:rsidR="00EC74CC" w:rsidRPr="00EC74CC">
        <w:rPr>
          <w:lang w:val="ru-MD"/>
        </w:rPr>
        <w:t>микросхем</w:t>
      </w:r>
      <w:r w:rsidR="00EC74CC">
        <w:rPr>
          <w:lang w:val="ru-MD"/>
        </w:rPr>
        <w:t>а</w:t>
      </w:r>
      <w:r w:rsidR="00EC74CC" w:rsidRPr="00EC74CC">
        <w:rPr>
          <w:lang w:val="ru-MD"/>
        </w:rPr>
        <w:t xml:space="preserve"> физического уровня HDMI</w:t>
      </w:r>
      <w:r w:rsidR="009D64A4">
        <w:t>.</w:t>
      </w:r>
    </w:p>
    <w:p w14:paraId="0F1E4F80" w14:textId="1DCBCAE1" w:rsidR="00EC74CC" w:rsidRDefault="00EC74CC" w:rsidP="00EC74CC">
      <w:pPr>
        <w:pStyle w:val="a"/>
      </w:pPr>
      <w:r w:rsidRPr="00EC74CC">
        <w:rPr>
          <w:noProof/>
        </w:rPr>
        <w:drawing>
          <wp:inline distT="0" distB="0" distL="0" distR="0" wp14:anchorId="2E32E498" wp14:editId="6BAF4302">
            <wp:extent cx="5939790" cy="4266565"/>
            <wp:effectExtent l="0" t="0" r="3810" b="635"/>
            <wp:docPr id="547114756"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756" name="Picture 1" descr="A picture containing text, diagram, line, number&#10;&#10;Description automatically generated"/>
                    <pic:cNvPicPr/>
                  </pic:nvPicPr>
                  <pic:blipFill>
                    <a:blip r:embed="rId22"/>
                    <a:stretch>
                      <a:fillRect/>
                    </a:stretch>
                  </pic:blipFill>
                  <pic:spPr>
                    <a:xfrm>
                      <a:off x="0" y="0"/>
                      <a:ext cx="5939790" cy="4266565"/>
                    </a:xfrm>
                    <a:prstGeom prst="rect">
                      <a:avLst/>
                    </a:prstGeom>
                  </pic:spPr>
                </pic:pic>
              </a:graphicData>
            </a:graphic>
          </wp:inline>
        </w:drawing>
      </w:r>
    </w:p>
    <w:p w14:paraId="204C687F" w14:textId="43F59B7B" w:rsidR="00A2663B" w:rsidRDefault="00EC74CC" w:rsidP="00A2663B">
      <w:pPr>
        <w:pStyle w:val="a"/>
        <w:jc w:val="center"/>
        <w:rPr>
          <w:lang w:val="ru-MD"/>
        </w:rPr>
      </w:pPr>
      <w:r w:rsidRPr="00870915">
        <w:rPr>
          <w:b/>
          <w:bCs/>
          <w:lang w:val="ru-MD"/>
        </w:rPr>
        <w:t xml:space="preserve">Рис. </w:t>
      </w:r>
      <w:r w:rsidR="00870915" w:rsidRPr="00870915">
        <w:rPr>
          <w:b/>
          <w:bCs/>
          <w:lang w:val="ru-MD"/>
        </w:rPr>
        <w:t>3.</w:t>
      </w:r>
      <w:r w:rsidRPr="00870915">
        <w:rPr>
          <w:b/>
          <w:bCs/>
          <w:lang w:val="ru-MD"/>
        </w:rPr>
        <w:t>1</w:t>
      </w:r>
      <w:r>
        <w:rPr>
          <w:lang w:val="ru-MD"/>
        </w:rPr>
        <w:t xml:space="preserve"> Принципиальная схема генератора.</w:t>
      </w:r>
    </w:p>
    <w:p w14:paraId="11D4A539" w14:textId="324FECCD" w:rsidR="001F5FFA" w:rsidRDefault="001F5FFA" w:rsidP="001F5FFA">
      <w:pPr>
        <w:pStyle w:val="a"/>
        <w:jc w:val="center"/>
      </w:pPr>
    </w:p>
    <w:p w14:paraId="1ADC2D49" w14:textId="3A7C6F0E" w:rsidR="00F53581" w:rsidRPr="00426E3A" w:rsidRDefault="000051FA" w:rsidP="008E2B6D">
      <w:pPr>
        <w:pStyle w:val="1"/>
        <w:numPr>
          <w:ilvl w:val="0"/>
          <w:numId w:val="6"/>
        </w:numPr>
        <w:rPr>
          <w:sz w:val="28"/>
          <w:szCs w:val="28"/>
        </w:rPr>
      </w:pPr>
      <w:bookmarkStart w:id="24" w:name="_Toc137038928"/>
      <w:r>
        <w:rPr>
          <w:sz w:val="28"/>
          <w:szCs w:val="28"/>
          <w:lang w:val="ru-MD"/>
        </w:rPr>
        <w:lastRenderedPageBreak/>
        <w:t>Инициализация портов ввода-вывода</w:t>
      </w:r>
      <w:bookmarkEnd w:id="24"/>
    </w:p>
    <w:p w14:paraId="1AB1EF3F" w14:textId="2D7869BB" w:rsidR="00D64FB1" w:rsidRPr="00426E3A" w:rsidRDefault="004276FF" w:rsidP="00D805AF">
      <w:pPr>
        <w:pStyle w:val="1"/>
        <w:numPr>
          <w:ilvl w:val="1"/>
          <w:numId w:val="6"/>
        </w:numPr>
        <w:rPr>
          <w:sz w:val="28"/>
          <w:szCs w:val="28"/>
        </w:rPr>
      </w:pPr>
      <w:bookmarkStart w:id="25" w:name="_Toc134782026"/>
      <w:r>
        <w:rPr>
          <w:sz w:val="28"/>
          <w:szCs w:val="28"/>
          <w:lang w:val="ru-MD"/>
        </w:rPr>
        <w:t xml:space="preserve"> </w:t>
      </w:r>
      <w:bookmarkStart w:id="26" w:name="_Toc137038929"/>
      <w:bookmarkEnd w:id="25"/>
      <w:r w:rsidR="000C75BF">
        <w:rPr>
          <w:sz w:val="28"/>
          <w:szCs w:val="28"/>
          <w:lang w:val="ru-MD"/>
        </w:rPr>
        <w:t>Макросы настройки портов ввода-вывода.</w:t>
      </w:r>
      <w:bookmarkEnd w:id="26"/>
    </w:p>
    <w:p w14:paraId="5B7160A1" w14:textId="1593D73D" w:rsidR="001C7196" w:rsidRDefault="001C7196" w:rsidP="00350155">
      <w:pPr>
        <w:pStyle w:val="a"/>
        <w:ind w:firstLine="709"/>
        <w:rPr>
          <w:lang w:val="ru-MD"/>
        </w:rPr>
      </w:pPr>
      <w:r>
        <w:rPr>
          <w:lang w:val="ru-MD"/>
        </w:rPr>
        <w:t>Настройка функциональности портов ввода-вывода производится изменением значений регистров настройки портов. Вариантов настройки порта очень много – можно комбинировать значения регистров одного порта чтоб получить например:</w:t>
      </w:r>
    </w:p>
    <w:p w14:paraId="4A08A6AC" w14:textId="77777777"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питанию</w:t>
      </w:r>
    </w:p>
    <w:p w14:paraId="2831A406" w14:textId="3D32342E"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земле</w:t>
      </w:r>
    </w:p>
    <w:p w14:paraId="4C15F715" w14:textId="57FAB9EE" w:rsidR="001C7196" w:rsidRPr="00020D8C" w:rsidRDefault="001C7196" w:rsidP="00066638">
      <w:pPr>
        <w:pStyle w:val="a"/>
        <w:numPr>
          <w:ilvl w:val="0"/>
          <w:numId w:val="31"/>
        </w:numPr>
        <w:rPr>
          <w:rFonts w:cs="Times New Roman"/>
          <w:szCs w:val="24"/>
          <w:lang w:val="ru-MD"/>
        </w:rPr>
      </w:pPr>
      <w:r w:rsidRPr="00020D8C">
        <w:rPr>
          <w:rFonts w:cs="Times New Roman"/>
          <w:szCs w:val="24"/>
          <w:lang w:val="ru-MD"/>
        </w:rPr>
        <w:t>Порт настроенный как выход микроконтроллера</w:t>
      </w:r>
    </w:p>
    <w:p w14:paraId="334E899F" w14:textId="248FD7D1" w:rsidR="001C7196" w:rsidRPr="00066638" w:rsidRDefault="001C7196" w:rsidP="00066638">
      <w:pPr>
        <w:pStyle w:val="a"/>
        <w:numPr>
          <w:ilvl w:val="0"/>
          <w:numId w:val="31"/>
        </w:numPr>
        <w:rPr>
          <w:lang w:val="ru-MD"/>
        </w:rPr>
      </w:pPr>
      <w:r w:rsidRPr="00066638">
        <w:rPr>
          <w:lang w:val="ru-MD"/>
        </w:rPr>
        <w:t xml:space="preserve">Порт </w:t>
      </w:r>
      <w:r w:rsidR="00066638" w:rsidRPr="00066638">
        <w:rPr>
          <w:lang w:val="ru-MD"/>
        </w:rPr>
        <w:t>микроконтроллера,</w:t>
      </w:r>
      <w:r w:rsidRPr="00066638">
        <w:rPr>
          <w:lang w:val="ru-MD"/>
        </w:rPr>
        <w:t xml:space="preserve"> настроенный как ЛОГИЧЕСКОЕ И</w:t>
      </w:r>
    </w:p>
    <w:p w14:paraId="78440DD3" w14:textId="304D32FD" w:rsidR="00066638" w:rsidRPr="00066638" w:rsidRDefault="00066638" w:rsidP="00066638">
      <w:pPr>
        <w:pStyle w:val="a"/>
        <w:numPr>
          <w:ilvl w:val="0"/>
          <w:numId w:val="31"/>
        </w:numPr>
        <w:rPr>
          <w:lang w:val="ru-MD"/>
        </w:rPr>
      </w:pPr>
      <w:r w:rsidRPr="00066638">
        <w:rPr>
          <w:lang w:val="ru-MD"/>
        </w:rPr>
        <w:t>А также много других вариантов.</w:t>
      </w:r>
    </w:p>
    <w:p w14:paraId="3B76E43D" w14:textId="77777777" w:rsidR="00066638" w:rsidRDefault="00066638" w:rsidP="00066638">
      <w:pPr>
        <w:pStyle w:val="a"/>
        <w:rPr>
          <w:lang w:val="ru-MD"/>
        </w:rPr>
      </w:pPr>
    </w:p>
    <w:p w14:paraId="49791891" w14:textId="07D77FF8" w:rsidR="00066638" w:rsidRDefault="00066638" w:rsidP="00CE214C">
      <w:pPr>
        <w:pStyle w:val="a"/>
        <w:ind w:firstLine="567"/>
        <w:rPr>
          <w:lang w:val="ru-MD"/>
        </w:rPr>
      </w:pPr>
      <w:r>
        <w:rPr>
          <w:lang w:val="ru-MD"/>
        </w:rPr>
        <w:t xml:space="preserve">Для удобства настройки в данной работе используются макросы, которые предоставляют доступ сразу ко всем </w:t>
      </w:r>
      <w:r w:rsidR="005651A1">
        <w:rPr>
          <w:lang w:val="ru-MD"/>
        </w:rPr>
        <w:t xml:space="preserve">необходимым </w:t>
      </w:r>
      <w:r>
        <w:rPr>
          <w:lang w:val="ru-MD"/>
        </w:rPr>
        <w:t>регистрам</w:t>
      </w:r>
      <w:r w:rsidR="005651A1">
        <w:rPr>
          <w:lang w:val="ru-MD"/>
        </w:rPr>
        <w:t xml:space="preserve"> портов ввода-вывода</w:t>
      </w:r>
      <w:r>
        <w:rPr>
          <w:lang w:val="ru-MD"/>
        </w:rPr>
        <w:t>. Эти макросы позволяют настроить порты для случаев, необходимых в процессе работы изделия.</w:t>
      </w:r>
    </w:p>
    <w:p w14:paraId="1649E9FB" w14:textId="77777777" w:rsidR="005651A1" w:rsidRPr="00066638" w:rsidRDefault="005651A1" w:rsidP="00066638">
      <w:pPr>
        <w:pStyle w:val="a"/>
        <w:rPr>
          <w:lang w:val="ru-MD"/>
        </w:rPr>
      </w:pPr>
    </w:p>
    <w:p w14:paraId="33E9E99E" w14:textId="0F884280"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OutputPinWith1(F)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489BE46B" w14:textId="575DA53C"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OutputPinWith0(F)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1F96C5A0"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3315581" w14:textId="3C2893D6"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InputPinWithZState</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PORT##F.DIRCLR = (1 &lt;&lt; F)</w:t>
      </w:r>
    </w:p>
    <w:p w14:paraId="76AA1DB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5F9C91F" w14:textId="399475E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lastRenderedPageBreak/>
        <w:t xml:space="preserve">#define </w:t>
      </w:r>
      <w:proofErr w:type="spellStart"/>
      <w:r w:rsidRPr="005651A1">
        <w:rPr>
          <w:rFonts w:ascii="Courier New" w:eastAsia="Times New Roman" w:hAnsi="Courier New" w:cs="Courier New"/>
          <w:b/>
          <w:bCs/>
          <w:color w:val="800000"/>
          <w:sz w:val="18"/>
          <w:szCs w:val="18"/>
          <w:lang w:val="en-US" w:eastAsia="ru-RU"/>
        </w:rPr>
        <w:t>InputPinWithPullUp</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PORT_OPC_PULLUP_gc</w:t>
      </w:r>
      <w:proofErr w:type="spellEnd"/>
      <w:r w:rsidRPr="005651A1">
        <w:rPr>
          <w:rFonts w:ascii="Courier New" w:eastAsia="Times New Roman" w:hAnsi="Courier New" w:cs="Courier New"/>
          <w:b/>
          <w:bCs/>
          <w:color w:val="800000"/>
          <w:sz w:val="18"/>
          <w:szCs w:val="18"/>
          <w:lang w:val="en-US" w:eastAsia="ru-RU"/>
        </w:rPr>
        <w:t>; PORT##F.DIRCLR = (1 &lt;&lt; F)</w:t>
      </w:r>
    </w:p>
    <w:p w14:paraId="4AA58154"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A03889B" w14:textId="267DC222"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InputPinWithPullDown</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PORT_OPC_PULLDOWN_gc</w:t>
      </w:r>
      <w:proofErr w:type="spellEnd"/>
      <w:r w:rsidRPr="005651A1">
        <w:rPr>
          <w:rFonts w:ascii="Courier New" w:eastAsia="Times New Roman" w:hAnsi="Courier New" w:cs="Courier New"/>
          <w:b/>
          <w:bCs/>
          <w:color w:val="800000"/>
          <w:sz w:val="18"/>
          <w:szCs w:val="18"/>
          <w:lang w:val="en-US" w:eastAsia="ru-RU"/>
        </w:rPr>
        <w:t>; PORT##F.DIRCLR = (1 &lt;&lt; F)</w:t>
      </w:r>
    </w:p>
    <w:p w14:paraId="349C7D4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B040B62" w14:textId="2A46434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OutputPinWireAndPullUpWith1(F)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15359243"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A5CEB88" w14:textId="1A18D0BA"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OutputPinWireAndPullUpWith0(F)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39C49E98"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4BCA297" w14:textId="2B80C38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OutputPinWireAndWith1(F)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33B66089"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8C76250" w14:textId="5061CD15" w:rsidR="005651A1" w:rsidRPr="005651A1" w:rsidRDefault="005651A1" w:rsidP="005651A1">
      <w:pPr>
        <w:pStyle w:val="a"/>
        <w:rPr>
          <w:b/>
          <w:sz w:val="18"/>
          <w:szCs w:val="18"/>
          <w:lang w:val="en-US"/>
        </w:rPr>
      </w:pPr>
      <w:r w:rsidRPr="005651A1">
        <w:rPr>
          <w:rFonts w:ascii="Courier New" w:eastAsia="Times New Roman" w:hAnsi="Courier New" w:cs="Courier New"/>
          <w:b/>
          <w:bCs/>
          <w:color w:val="800000"/>
          <w:sz w:val="18"/>
          <w:szCs w:val="18"/>
          <w:lang w:val="en-US" w:eastAsia="ru-RU"/>
        </w:rPr>
        <w:t xml:space="preserve">#define OutputPinWireAndWith0(F)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2C0F7ADD" w14:textId="77777777" w:rsidR="005651A1" w:rsidRPr="005651A1" w:rsidRDefault="005651A1" w:rsidP="0039060C">
      <w:pPr>
        <w:pStyle w:val="a"/>
        <w:jc w:val="center"/>
        <w:rPr>
          <w:b/>
          <w:lang w:val="en-US"/>
        </w:rPr>
      </w:pPr>
    </w:p>
    <w:p w14:paraId="55D6A170" w14:textId="77777777" w:rsidR="005651A1" w:rsidRPr="005651A1" w:rsidRDefault="005651A1" w:rsidP="0039060C">
      <w:pPr>
        <w:pStyle w:val="a"/>
        <w:jc w:val="center"/>
        <w:rPr>
          <w:b/>
          <w:lang w:val="en-US"/>
        </w:rPr>
      </w:pPr>
    </w:p>
    <w:p w14:paraId="1FF1F1C1" w14:textId="2C6ADB5F"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w:t>
      </w:r>
      <w:r w:rsidR="005651A1">
        <w:rPr>
          <w:lang w:val="ru-MD"/>
        </w:rPr>
        <w:t>Макросы настройки портов ввода-вывода микроконтроллера</w:t>
      </w:r>
      <w:r w:rsidRPr="00FE6016">
        <w:t>.</w:t>
      </w:r>
    </w:p>
    <w:p w14:paraId="1FD4344F" w14:textId="0C6E9822" w:rsidR="00E82B0D" w:rsidRPr="005651A1" w:rsidRDefault="0039060C" w:rsidP="00350155">
      <w:pPr>
        <w:pStyle w:val="a"/>
        <w:ind w:firstLine="708"/>
        <w:rPr>
          <w:lang w:val="ru-MD"/>
        </w:rPr>
      </w:pPr>
      <w:r>
        <w:t>Как видно из описания</w:t>
      </w:r>
      <w:r w:rsidR="00906941">
        <w:t>,</w:t>
      </w:r>
      <w:r>
        <w:t xml:space="preserve"> каждый </w:t>
      </w:r>
      <w:r w:rsidR="005651A1">
        <w:rPr>
          <w:lang w:val="ru-MD"/>
        </w:rPr>
        <w:t xml:space="preserve">макрос принимает как параметр название порта. Названия портов определены заранее и определяются </w:t>
      </w:r>
      <w:r w:rsidR="001B5460">
        <w:rPr>
          <w:lang w:val="ru-MD"/>
        </w:rPr>
        <w:t>тем, каким образом определены соединения внешних сигналов на печатной плате.</w:t>
      </w:r>
    </w:p>
    <w:p w14:paraId="2AE78135" w14:textId="684D6F20" w:rsidR="0039060C" w:rsidRDefault="00E82B0D" w:rsidP="00350155">
      <w:pPr>
        <w:pStyle w:val="a"/>
        <w:ind w:firstLine="708"/>
      </w:pPr>
      <w:r>
        <w:lastRenderedPageBreak/>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 xml:space="preserve">для определения </w:t>
      </w:r>
      <w:r w:rsidR="001B5460">
        <w:rPr>
          <w:lang w:val="ru-MD"/>
        </w:rPr>
        <w:t xml:space="preserve">портов, необходимых для внешней шины </w:t>
      </w:r>
      <w:r w:rsidR="001B5460">
        <w:rPr>
          <w:lang w:val="en-US"/>
        </w:rPr>
        <w:t>I</w:t>
      </w:r>
      <w:r w:rsidR="001B5460" w:rsidRPr="001B5460">
        <w:rPr>
          <w:lang w:val="ru-MD"/>
        </w:rPr>
        <w:t>2</w:t>
      </w:r>
      <w:r w:rsidR="001B5460">
        <w:rPr>
          <w:lang w:val="en-US"/>
        </w:rPr>
        <w:t>C</w:t>
      </w:r>
      <w:r>
        <w:t>.</w:t>
      </w:r>
    </w:p>
    <w:p w14:paraId="4C76D19E" w14:textId="77A3EF11" w:rsidR="001B5460" w:rsidRPr="001B5460" w:rsidRDefault="001B5460" w:rsidP="001B5460">
      <w:pPr>
        <w:shd w:val="clear" w:color="auto" w:fill="FFFFFF"/>
        <w:jc w:val="left"/>
        <w:rPr>
          <w:rFonts w:ascii="Courier New" w:eastAsia="Times New Roman" w:hAnsi="Courier New" w:cs="Courier New"/>
          <w:color w:val="008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PORTSDAa</w:t>
      </w:r>
      <w:proofErr w:type="spellEnd"/>
      <w:r w:rsidRPr="001B5460">
        <w:rPr>
          <w:rFonts w:ascii="Courier New" w:eastAsia="Times New Roman" w:hAnsi="Courier New" w:cs="Courier New"/>
          <w:color w:val="804000"/>
          <w:szCs w:val="20"/>
          <w:lang w:val="en-US"/>
        </w:rPr>
        <w:t xml:space="preserve">    PORTF</w:t>
      </w:r>
    </w:p>
    <w:p w14:paraId="05546A80"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SDAa</w:t>
      </w:r>
      <w:proofErr w:type="spellEnd"/>
      <w:r w:rsidRPr="001B5460">
        <w:rPr>
          <w:rFonts w:ascii="Courier New" w:eastAsia="Times New Roman" w:hAnsi="Courier New" w:cs="Courier New"/>
          <w:color w:val="804000"/>
          <w:szCs w:val="20"/>
          <w:lang w:val="en-US"/>
        </w:rPr>
        <w:t xml:space="preserve">        0</w:t>
      </w:r>
    </w:p>
    <w:p w14:paraId="12866AA6"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PORTSCLa</w:t>
      </w:r>
      <w:proofErr w:type="spellEnd"/>
      <w:r w:rsidRPr="001B5460">
        <w:rPr>
          <w:rFonts w:ascii="Courier New" w:eastAsia="Times New Roman" w:hAnsi="Courier New" w:cs="Courier New"/>
          <w:color w:val="804000"/>
          <w:szCs w:val="20"/>
          <w:lang w:val="en-US"/>
        </w:rPr>
        <w:t xml:space="preserve">    PORTF</w:t>
      </w:r>
    </w:p>
    <w:p w14:paraId="49B613FB"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SCLa</w:t>
      </w:r>
      <w:proofErr w:type="spellEnd"/>
      <w:r w:rsidRPr="001B5460">
        <w:rPr>
          <w:rFonts w:ascii="Courier New" w:eastAsia="Times New Roman" w:hAnsi="Courier New" w:cs="Courier New"/>
          <w:color w:val="804000"/>
          <w:szCs w:val="20"/>
          <w:lang w:val="en-US"/>
        </w:rPr>
        <w:t xml:space="preserve">        1</w:t>
      </w:r>
    </w:p>
    <w:p w14:paraId="6C4F0C29" w14:textId="2DC728D9" w:rsidR="00E82B0D" w:rsidRPr="00FE6016" w:rsidRDefault="00E82B0D" w:rsidP="001B5460">
      <w:pPr>
        <w:pStyle w:val="a"/>
        <w:spacing w:line="240" w:lineRule="auto"/>
        <w:jc w:val="left"/>
        <w:rPr>
          <w:lang w:val="en-US"/>
        </w:rPr>
      </w:pPr>
    </w:p>
    <w:p w14:paraId="2F9262E7" w14:textId="0EA04CE6" w:rsidR="00E82B0D" w:rsidRPr="001B5460" w:rsidRDefault="00E82B0D" w:rsidP="00E82B0D">
      <w:pPr>
        <w:pStyle w:val="a"/>
        <w:jc w:val="center"/>
        <w:rPr>
          <w:lang w:val="ru-MD"/>
        </w:rPr>
      </w:pPr>
      <w:r w:rsidRPr="00350155">
        <w:rPr>
          <w:b/>
        </w:rPr>
        <w:t>Листинг</w:t>
      </w:r>
      <w:r w:rsidRPr="00E779F5">
        <w:rPr>
          <w:b/>
        </w:rPr>
        <w:t xml:space="preserve"> </w:t>
      </w:r>
      <w:r w:rsidR="00A76799" w:rsidRPr="00E779F5">
        <w:rPr>
          <w:b/>
        </w:rPr>
        <w:t>3.</w:t>
      </w:r>
      <w:r w:rsidRPr="00E779F5">
        <w:rPr>
          <w:b/>
        </w:rPr>
        <w:t>2.</w:t>
      </w:r>
      <w:r w:rsidRPr="00E779F5">
        <w:t xml:space="preserve"> </w:t>
      </w:r>
      <w:r w:rsidR="00644527">
        <w:rPr>
          <w:lang w:val="ru-MD"/>
        </w:rPr>
        <w:t xml:space="preserve">Пример </w:t>
      </w:r>
      <w:r w:rsidR="00053DB6">
        <w:rPr>
          <w:lang w:val="ru-MD"/>
        </w:rPr>
        <w:t>определения</w:t>
      </w:r>
      <w:r w:rsidR="001B5460" w:rsidRPr="001B5460">
        <w:rPr>
          <w:lang w:val="ru-MD"/>
        </w:rPr>
        <w:t xml:space="preserve"> </w:t>
      </w:r>
      <w:r w:rsidR="001B5460">
        <w:rPr>
          <w:lang w:val="ru-MD"/>
        </w:rPr>
        <w:t>портов ввода-вывода</w:t>
      </w:r>
      <w:r w:rsidRPr="001B5460">
        <w:rPr>
          <w:lang w:val="ru-MD"/>
        </w:rPr>
        <w:t>.</w:t>
      </w:r>
    </w:p>
    <w:p w14:paraId="2ED3D83D" w14:textId="71067879" w:rsidR="001B5460" w:rsidRDefault="001B5460" w:rsidP="00350155">
      <w:pPr>
        <w:pStyle w:val="a"/>
        <w:ind w:firstLine="708"/>
        <w:rPr>
          <w:lang w:val="ru-MD"/>
        </w:rPr>
      </w:pPr>
      <w:r>
        <w:rPr>
          <w:lang w:val="ru-MD"/>
        </w:rPr>
        <w:t xml:space="preserve">Как видно из листинга сигнал </w:t>
      </w:r>
      <w:r>
        <w:rPr>
          <w:lang w:val="en-US"/>
        </w:rPr>
        <w:t>SDA</w:t>
      </w:r>
      <w:r w:rsidRPr="001B5460">
        <w:rPr>
          <w:lang w:val="ru-MD"/>
        </w:rPr>
        <w:t xml:space="preserve"> </w:t>
      </w:r>
      <w:r>
        <w:rPr>
          <w:lang w:val="ru-MD"/>
        </w:rPr>
        <w:t xml:space="preserve">подключен к порту </w:t>
      </w:r>
      <w:r>
        <w:rPr>
          <w:lang w:val="en-US"/>
        </w:rPr>
        <w:t>PORTF</w:t>
      </w:r>
      <w:r>
        <w:rPr>
          <w:lang w:val="ru-MD"/>
        </w:rPr>
        <w:t>. Номер сигнала 0 задает битовое смещение в регистрах настройки.</w:t>
      </w:r>
    </w:p>
    <w:p w14:paraId="521E3A50" w14:textId="77777777" w:rsidR="004276FF" w:rsidRPr="001B5460" w:rsidRDefault="004276FF" w:rsidP="00350155">
      <w:pPr>
        <w:pStyle w:val="a"/>
        <w:ind w:firstLine="708"/>
        <w:rPr>
          <w:lang w:val="ru-MD"/>
        </w:rPr>
      </w:pPr>
    </w:p>
    <w:p w14:paraId="2DFF3E74" w14:textId="77F1F5F7" w:rsidR="00507A91" w:rsidRDefault="004276FF" w:rsidP="008E2B6D">
      <w:pPr>
        <w:pStyle w:val="1"/>
        <w:numPr>
          <w:ilvl w:val="1"/>
          <w:numId w:val="6"/>
        </w:numPr>
        <w:rPr>
          <w:sz w:val="28"/>
          <w:szCs w:val="28"/>
        </w:rPr>
      </w:pPr>
      <w:r>
        <w:rPr>
          <w:sz w:val="28"/>
          <w:szCs w:val="28"/>
          <w:lang w:val="ru-MD"/>
        </w:rPr>
        <w:t xml:space="preserve"> </w:t>
      </w:r>
      <w:bookmarkStart w:id="27" w:name="_Toc137038930"/>
      <w:r w:rsidR="001D406D" w:rsidRPr="001D406D">
        <w:rPr>
          <w:sz w:val="28"/>
          <w:szCs w:val="28"/>
        </w:rPr>
        <w:t>Начальная инициализация портов ввода вывода</w:t>
      </w:r>
      <w:bookmarkEnd w:id="27"/>
    </w:p>
    <w:p w14:paraId="3ECA8662" w14:textId="0CA45F64" w:rsidR="00101681" w:rsidRDefault="00A52426" w:rsidP="00A52426">
      <w:pPr>
        <w:pStyle w:val="a"/>
        <w:ind w:firstLine="709"/>
      </w:pPr>
      <w:r w:rsidRPr="00A52426">
        <w:t xml:space="preserve">Правильная начальная инициализация </w:t>
      </w:r>
      <w:r w:rsidRPr="00A52426">
        <w:rPr>
          <w:lang w:val="ru-MD"/>
        </w:rPr>
        <w:t>портов ввода-вывода</w:t>
      </w:r>
      <w:r w:rsidRPr="00A52426">
        <w:t xml:space="preserve"> — это</w:t>
      </w:r>
      <w:r w:rsidR="00FB5F69" w:rsidRPr="00A52426">
        <w:t xml:space="preserve"> залог хорошей работы всей программы. </w:t>
      </w:r>
      <w:r w:rsidRPr="00A52426">
        <w:t>В этой части программа необходимо определить какие порты ввода-вывода потребуются для нормальной работы программы и реализации всех поставленных задач. Конечным результатом работы программы будет загрузка всех узлов генератора и отработка запросов пользователя на изменение вида тестовой картинки.</w:t>
      </w:r>
    </w:p>
    <w:p w14:paraId="28258B94" w14:textId="77777777" w:rsidR="00A11D05" w:rsidRPr="00E779F5" w:rsidRDefault="00A11D05" w:rsidP="00A11D05">
      <w:pPr>
        <w:shd w:val="clear" w:color="auto" w:fill="FFFFFF"/>
        <w:jc w:val="left"/>
        <w:rPr>
          <w:rFonts w:ascii="Courier New" w:eastAsia="Times New Roman" w:hAnsi="Courier New" w:cs="Courier New"/>
          <w:color w:val="000000"/>
          <w:szCs w:val="20"/>
        </w:rPr>
      </w:pPr>
    </w:p>
    <w:p w14:paraId="43687DD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ru-MD"/>
        </w:rPr>
        <w:t xml:space="preserve">/* Порты для передачи данных между микроконтроллером и ПЛИС - шина </w:t>
      </w:r>
      <w:r w:rsidRPr="00A11D05">
        <w:rPr>
          <w:rFonts w:ascii="Courier New" w:eastAsia="Times New Roman" w:hAnsi="Courier New" w:cs="Courier New"/>
          <w:color w:val="000000"/>
          <w:szCs w:val="20"/>
          <w:lang w:val="en-US"/>
        </w:rPr>
        <w:t>SPI</w:t>
      </w:r>
      <w:r w:rsidRPr="00A11D05">
        <w:rPr>
          <w:rFonts w:ascii="Courier New" w:eastAsia="Times New Roman" w:hAnsi="Courier New" w:cs="Courier New"/>
          <w:color w:val="000000"/>
          <w:szCs w:val="20"/>
          <w:lang w:val="ru-MD"/>
        </w:rPr>
        <w:t>*/</w:t>
      </w:r>
    </w:p>
    <w:p w14:paraId="1AB0691D" w14:textId="77777777"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FSS</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//Altera Load SPI</w:t>
      </w:r>
    </w:p>
    <w:p w14:paraId="7CBD465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FMOSI</w:t>
      </w:r>
      <w:r w:rsidRPr="00A11D05">
        <w:rPr>
          <w:rFonts w:ascii="Courier New" w:eastAsia="Times New Roman" w:hAnsi="Courier New" w:cs="Courier New"/>
          <w:b/>
          <w:bCs/>
          <w:color w:val="000080"/>
          <w:szCs w:val="20"/>
          <w:lang w:val="en-US"/>
        </w:rPr>
        <w:t>);</w:t>
      </w:r>
    </w:p>
    <w:p w14:paraId="04414CE8" w14:textId="65CC8B13" w:rsidR="00A11D05" w:rsidRPr="00A11D05" w:rsidRDefault="00F41BB5" w:rsidP="00A11D05">
      <w:pPr>
        <w:shd w:val="clear" w:color="auto" w:fill="FFFFFF"/>
        <w:jc w:val="left"/>
        <w:rPr>
          <w:rFonts w:ascii="Courier New" w:eastAsia="Times New Roman" w:hAnsi="Courier New" w:cs="Courier New"/>
          <w:color w:val="000000"/>
          <w:szCs w:val="20"/>
          <w:lang w:val="en-US"/>
        </w:rPr>
      </w:pPr>
      <w:proofErr w:type="spellStart"/>
      <w:proofErr w:type="gramStart"/>
      <w:r w:rsidRPr="00A11D05">
        <w:rPr>
          <w:rFonts w:ascii="Courier New" w:eastAsia="Times New Roman" w:hAnsi="Courier New" w:cs="Courier New"/>
          <w:color w:val="000000"/>
          <w:szCs w:val="20"/>
          <w:lang w:val="en-US"/>
        </w:rPr>
        <w:t>InputPinWithPullUp</w:t>
      </w:r>
      <w:proofErr w:type="spellEnd"/>
      <w:r w:rsidRPr="00A11D05">
        <w:rPr>
          <w:rFonts w:ascii="Courier New" w:eastAsia="Times New Roman" w:hAnsi="Courier New" w:cs="Courier New"/>
          <w:b/>
          <w:bCs/>
          <w:color w:val="000080"/>
          <w:szCs w:val="20"/>
          <w:lang w:val="en-US"/>
        </w:rPr>
        <w:t>(</w:t>
      </w:r>
      <w:proofErr w:type="gramEnd"/>
      <w:r w:rsidR="00A11D05" w:rsidRPr="00A11D05">
        <w:rPr>
          <w:rFonts w:ascii="Courier New" w:eastAsia="Times New Roman" w:hAnsi="Courier New" w:cs="Courier New"/>
          <w:color w:val="000000"/>
          <w:szCs w:val="20"/>
          <w:lang w:val="en-US"/>
        </w:rPr>
        <w:t>FMISO</w:t>
      </w:r>
      <w:r w:rsidR="00A11D05" w:rsidRPr="00A11D05">
        <w:rPr>
          <w:rFonts w:ascii="Courier New" w:eastAsia="Times New Roman" w:hAnsi="Courier New" w:cs="Courier New"/>
          <w:b/>
          <w:bCs/>
          <w:color w:val="000080"/>
          <w:szCs w:val="20"/>
          <w:lang w:val="en-US"/>
        </w:rPr>
        <w:t>);</w:t>
      </w:r>
    </w:p>
    <w:p w14:paraId="58302224"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FSCK</w:t>
      </w:r>
      <w:r w:rsidRPr="00A11D05">
        <w:rPr>
          <w:rFonts w:ascii="Courier New" w:eastAsia="Times New Roman" w:hAnsi="Courier New" w:cs="Courier New"/>
          <w:b/>
          <w:bCs/>
          <w:color w:val="000080"/>
          <w:szCs w:val="20"/>
          <w:lang w:val="en-US"/>
        </w:rPr>
        <w:t>);</w:t>
      </w:r>
    </w:p>
    <w:p w14:paraId="499AB25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4EB7B533"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Порты</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для</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шины</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I</w:t>
      </w:r>
      <w:r w:rsidRPr="00015D4B">
        <w:rPr>
          <w:rFonts w:ascii="Courier New" w:eastAsia="Times New Roman" w:hAnsi="Courier New" w:cs="Courier New"/>
          <w:color w:val="008000"/>
          <w:szCs w:val="20"/>
          <w:lang w:val="en-US"/>
        </w:rPr>
        <w:t>2</w:t>
      </w:r>
      <w:r w:rsidRPr="00A11D05">
        <w:rPr>
          <w:rFonts w:ascii="Courier New" w:eastAsia="Times New Roman" w:hAnsi="Courier New" w:cs="Courier New"/>
          <w:color w:val="008000"/>
          <w:szCs w:val="20"/>
          <w:lang w:val="en-US"/>
        </w:rPr>
        <w:t>C</w:t>
      </w:r>
      <w:r w:rsidRPr="00015D4B">
        <w:rPr>
          <w:rFonts w:ascii="Courier New" w:eastAsia="Times New Roman" w:hAnsi="Courier New" w:cs="Courier New"/>
          <w:color w:val="008000"/>
          <w:szCs w:val="20"/>
          <w:lang w:val="en-US"/>
        </w:rPr>
        <w:t xml:space="preserve"> - </w:t>
      </w:r>
      <w:r w:rsidRPr="00E779F5">
        <w:rPr>
          <w:rFonts w:ascii="Courier New" w:eastAsia="Times New Roman" w:hAnsi="Courier New" w:cs="Courier New"/>
          <w:color w:val="008000"/>
          <w:szCs w:val="20"/>
        </w:rPr>
        <w:t>инициализация</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AD</w:t>
      </w:r>
      <w:r w:rsidRPr="00015D4B">
        <w:rPr>
          <w:rFonts w:ascii="Courier New" w:eastAsia="Times New Roman" w:hAnsi="Courier New" w:cs="Courier New"/>
          <w:color w:val="008000"/>
          <w:szCs w:val="20"/>
          <w:lang w:val="en-US"/>
        </w:rPr>
        <w:t>9889</w:t>
      </w:r>
      <w:r w:rsidRPr="00A11D05">
        <w:rPr>
          <w:rFonts w:ascii="Courier New" w:eastAsia="Times New Roman" w:hAnsi="Courier New" w:cs="Courier New"/>
          <w:color w:val="008000"/>
          <w:szCs w:val="20"/>
          <w:lang w:val="en-US"/>
        </w:rPr>
        <w:t>b</w:t>
      </w:r>
      <w:r w:rsidRPr="00015D4B">
        <w:rPr>
          <w:rFonts w:ascii="Courier New" w:eastAsia="Times New Roman" w:hAnsi="Courier New" w:cs="Courier New"/>
          <w:color w:val="008000"/>
          <w:szCs w:val="20"/>
          <w:lang w:val="en-US"/>
        </w:rPr>
        <w:t xml:space="preserve"> */</w:t>
      </w:r>
    </w:p>
    <w:p w14:paraId="78AF5551"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SDAa</w:t>
      </w:r>
      <w:proofErr w:type="spellEnd"/>
      <w:r w:rsidRPr="00015D4B">
        <w:rPr>
          <w:rFonts w:ascii="Courier New" w:eastAsia="Times New Roman" w:hAnsi="Courier New" w:cs="Courier New"/>
          <w:b/>
          <w:bCs/>
          <w:color w:val="000080"/>
          <w:szCs w:val="20"/>
          <w:lang w:val="en-US"/>
        </w:rPr>
        <w:t>);</w:t>
      </w:r>
    </w:p>
    <w:p w14:paraId="796904ED"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SCLa</w:t>
      </w:r>
      <w:proofErr w:type="spellEnd"/>
      <w:r w:rsidRPr="00015D4B">
        <w:rPr>
          <w:rFonts w:ascii="Courier New" w:eastAsia="Times New Roman" w:hAnsi="Courier New" w:cs="Courier New"/>
          <w:b/>
          <w:bCs/>
          <w:color w:val="000080"/>
          <w:szCs w:val="20"/>
          <w:lang w:val="en-US"/>
        </w:rPr>
        <w:t>);</w:t>
      </w:r>
    </w:p>
    <w:p w14:paraId="4CEEE5B8"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p>
    <w:p w14:paraId="03EF93CC"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сброса</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внутренней</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логики</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ПЛИС</w:t>
      </w:r>
      <w:r w:rsidRPr="00015D4B">
        <w:rPr>
          <w:rFonts w:ascii="Courier New" w:eastAsia="Times New Roman" w:hAnsi="Courier New" w:cs="Courier New"/>
          <w:color w:val="008000"/>
          <w:szCs w:val="20"/>
          <w:lang w:val="en-US"/>
        </w:rPr>
        <w:t xml:space="preserve"> */</w:t>
      </w:r>
    </w:p>
    <w:p w14:paraId="1905A55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r w:rsidRPr="00A11D05">
        <w:rPr>
          <w:rFonts w:ascii="Courier New" w:eastAsia="Times New Roman" w:hAnsi="Courier New" w:cs="Courier New"/>
          <w:color w:val="000000"/>
          <w:szCs w:val="20"/>
          <w:lang w:val="en-US"/>
        </w:rPr>
        <w:t>OutputPinWith</w:t>
      </w:r>
      <w:proofErr w:type="spellEnd"/>
      <w:r w:rsidRPr="00A11D05">
        <w:rPr>
          <w:rFonts w:ascii="Courier New" w:eastAsia="Times New Roman" w:hAnsi="Courier New" w:cs="Courier New"/>
          <w:color w:val="000000"/>
          <w:szCs w:val="20"/>
          <w:lang w:val="ru-MD"/>
        </w:rPr>
        <w:t>0</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NRES</w:t>
      </w:r>
      <w:r w:rsidRPr="00A11D05">
        <w:rPr>
          <w:rFonts w:ascii="Courier New" w:eastAsia="Times New Roman" w:hAnsi="Courier New" w:cs="Courier New"/>
          <w:b/>
          <w:bCs/>
          <w:color w:val="000080"/>
          <w:szCs w:val="20"/>
          <w:lang w:val="ru-MD"/>
        </w:rPr>
        <w:t>);</w:t>
      </w:r>
    </w:p>
    <w:p w14:paraId="08A3F4B6"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14EFAD4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Порты для передачи данных между микроконтроллером и флэш памятью*/</w:t>
      </w:r>
    </w:p>
    <w:p w14:paraId="49D666D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SS1</w:t>
      </w:r>
      <w:r w:rsidRPr="00A11D05">
        <w:rPr>
          <w:rFonts w:ascii="Courier New" w:eastAsia="Times New Roman" w:hAnsi="Courier New" w:cs="Courier New"/>
          <w:b/>
          <w:bCs/>
          <w:color w:val="000080"/>
          <w:szCs w:val="20"/>
          <w:lang w:val="en-US"/>
        </w:rPr>
        <w:t>);</w:t>
      </w:r>
    </w:p>
    <w:p w14:paraId="4134F4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MOSI</w:t>
      </w:r>
      <w:r w:rsidRPr="00A11D05">
        <w:rPr>
          <w:rFonts w:ascii="Courier New" w:eastAsia="Times New Roman" w:hAnsi="Courier New" w:cs="Courier New"/>
          <w:b/>
          <w:bCs/>
          <w:color w:val="000080"/>
          <w:szCs w:val="20"/>
          <w:lang w:val="en-US"/>
        </w:rPr>
        <w:t>);</w:t>
      </w:r>
    </w:p>
    <w:p w14:paraId="278F89F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spellStart"/>
      <w:proofErr w:type="gramStart"/>
      <w:r w:rsidRPr="00A11D05">
        <w:rPr>
          <w:rFonts w:ascii="Courier New" w:eastAsia="Times New Roman" w:hAnsi="Courier New" w:cs="Courier New"/>
          <w:color w:val="000000"/>
          <w:szCs w:val="20"/>
          <w:lang w:val="en-US"/>
        </w:rPr>
        <w:t>InputPinWithPullUp</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MISO</w:t>
      </w:r>
      <w:r w:rsidRPr="00A11D05">
        <w:rPr>
          <w:rFonts w:ascii="Courier New" w:eastAsia="Times New Roman" w:hAnsi="Courier New" w:cs="Courier New"/>
          <w:b/>
          <w:bCs/>
          <w:color w:val="000080"/>
          <w:szCs w:val="20"/>
          <w:lang w:val="en-US"/>
        </w:rPr>
        <w:t>);</w:t>
      </w:r>
    </w:p>
    <w:p w14:paraId="48ABF3E9"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SCK</w:t>
      </w:r>
      <w:r w:rsidRPr="00A11D05">
        <w:rPr>
          <w:rFonts w:ascii="Courier New" w:eastAsia="Times New Roman" w:hAnsi="Courier New" w:cs="Courier New"/>
          <w:b/>
          <w:bCs/>
          <w:color w:val="000080"/>
          <w:szCs w:val="20"/>
          <w:lang w:val="en-US"/>
        </w:rPr>
        <w:t>);</w:t>
      </w:r>
    </w:p>
    <w:p w14:paraId="07B91A2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632DCC5E" w14:textId="77777777" w:rsidR="00A11D05" w:rsidRPr="004763C4" w:rsidRDefault="00A11D05" w:rsidP="00A11D05">
      <w:pPr>
        <w:shd w:val="clear" w:color="auto" w:fill="FFFFFF"/>
        <w:jc w:val="left"/>
        <w:rPr>
          <w:rFonts w:ascii="Courier New" w:eastAsia="Times New Roman" w:hAnsi="Courier New" w:cs="Courier New"/>
          <w:color w:val="000000"/>
          <w:szCs w:val="20"/>
          <w:lang w:val="en-US"/>
        </w:rPr>
      </w:pPr>
      <w:r w:rsidRPr="004763C4">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Порты</w:t>
      </w:r>
      <w:r w:rsidRPr="004763C4">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для</w:t>
      </w:r>
      <w:r w:rsidRPr="004763C4">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загрузки</w:t>
      </w:r>
      <w:r w:rsidRPr="004763C4">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ПЛИС</w:t>
      </w:r>
      <w:r w:rsidRPr="004763C4">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по</w:t>
      </w:r>
      <w:r w:rsidRPr="004763C4">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rPr>
        <w:t>методу</w:t>
      </w:r>
      <w:r w:rsidRPr="004763C4">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Passive</w:t>
      </w:r>
      <w:r w:rsidRPr="004763C4">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Serial</w:t>
      </w:r>
      <w:r w:rsidRPr="004763C4">
        <w:rPr>
          <w:rFonts w:ascii="Courier New" w:eastAsia="Times New Roman" w:hAnsi="Courier New" w:cs="Courier New"/>
          <w:color w:val="008000"/>
          <w:szCs w:val="20"/>
          <w:lang w:val="en-US"/>
        </w:rPr>
        <w:t xml:space="preserve"> */</w:t>
      </w:r>
    </w:p>
    <w:p w14:paraId="6F062FC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NCONF</w:t>
      </w:r>
      <w:r w:rsidRPr="00A11D05">
        <w:rPr>
          <w:rFonts w:ascii="Courier New" w:eastAsia="Times New Roman" w:hAnsi="Courier New" w:cs="Courier New"/>
          <w:b/>
          <w:bCs/>
          <w:color w:val="000080"/>
          <w:szCs w:val="20"/>
          <w:lang w:val="en-US"/>
        </w:rPr>
        <w:t>);</w:t>
      </w:r>
    </w:p>
    <w:p w14:paraId="5B64BCC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NSTAT</w:t>
      </w:r>
      <w:r w:rsidRPr="00A11D05">
        <w:rPr>
          <w:rFonts w:ascii="Courier New" w:eastAsia="Times New Roman" w:hAnsi="Courier New" w:cs="Courier New"/>
          <w:b/>
          <w:bCs/>
          <w:color w:val="000080"/>
          <w:szCs w:val="20"/>
          <w:lang w:val="en-US"/>
        </w:rPr>
        <w:t>);</w:t>
      </w:r>
    </w:p>
    <w:p w14:paraId="42AA774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DCLK</w:t>
      </w:r>
      <w:r w:rsidRPr="00A11D05">
        <w:rPr>
          <w:rFonts w:ascii="Courier New" w:eastAsia="Times New Roman" w:hAnsi="Courier New" w:cs="Courier New"/>
          <w:b/>
          <w:bCs/>
          <w:color w:val="000080"/>
          <w:szCs w:val="20"/>
          <w:lang w:val="en-US"/>
        </w:rPr>
        <w:t>);</w:t>
      </w:r>
    </w:p>
    <w:p w14:paraId="20ADE07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ru-MD"/>
        </w:rPr>
        <w:t>(</w:t>
      </w:r>
      <w:proofErr w:type="gramEnd"/>
      <w:r w:rsidRPr="00A11D05">
        <w:rPr>
          <w:rFonts w:ascii="Courier New" w:eastAsia="Times New Roman" w:hAnsi="Courier New" w:cs="Courier New"/>
          <w:color w:val="000000"/>
          <w:szCs w:val="20"/>
          <w:lang w:val="en-US"/>
        </w:rPr>
        <w:t>CONFD</w:t>
      </w:r>
      <w:r w:rsidRPr="00A11D05">
        <w:rPr>
          <w:rFonts w:ascii="Courier New" w:eastAsia="Times New Roman" w:hAnsi="Courier New" w:cs="Courier New"/>
          <w:b/>
          <w:bCs/>
          <w:color w:val="000080"/>
          <w:szCs w:val="20"/>
          <w:lang w:val="ru-MD"/>
        </w:rPr>
        <w:t>);</w:t>
      </w:r>
    </w:p>
    <w:p w14:paraId="498905A1"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28A9C78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 сканирования роторного переключателя */</w:t>
      </w:r>
    </w:p>
    <w:p w14:paraId="14578DC9" w14:textId="7C03A49B" w:rsidR="00A11D05" w:rsidRPr="00A11D05" w:rsidRDefault="00A11D05" w:rsidP="00A11D05">
      <w:pPr>
        <w:shd w:val="clear" w:color="auto" w:fill="FFFFFF"/>
        <w:jc w:val="left"/>
        <w:rPr>
          <w:rFonts w:ascii="Courier New" w:eastAsia="Times New Roman" w:hAnsi="Courier New" w:cs="Courier New"/>
          <w:color w:val="008000"/>
          <w:szCs w:val="20"/>
          <w:lang w:val="en-US"/>
        </w:rPr>
      </w:pPr>
      <w:proofErr w:type="spellStart"/>
      <w:proofErr w:type="gramStart"/>
      <w:r w:rsidRPr="00A11D05">
        <w:rPr>
          <w:rFonts w:ascii="Courier New" w:eastAsia="Times New Roman" w:hAnsi="Courier New" w:cs="Courier New"/>
          <w:color w:val="000000"/>
          <w:szCs w:val="20"/>
          <w:lang w:val="en-US"/>
        </w:rPr>
        <w:lastRenderedPageBreak/>
        <w:t>InputPortWithPullUp</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PORTB</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 xml:space="preserve">//rotary </w:t>
      </w:r>
      <w:r w:rsidR="003972E2" w:rsidRPr="00A11D05">
        <w:rPr>
          <w:rFonts w:ascii="Courier New" w:eastAsia="Times New Roman" w:hAnsi="Courier New" w:cs="Courier New"/>
          <w:color w:val="008000"/>
          <w:szCs w:val="20"/>
          <w:lang w:val="en-US"/>
        </w:rPr>
        <w:t>switches</w:t>
      </w:r>
      <w:r w:rsidRPr="00A11D05">
        <w:rPr>
          <w:rFonts w:ascii="Courier New" w:eastAsia="Times New Roman" w:hAnsi="Courier New" w:cs="Courier New"/>
          <w:color w:val="008000"/>
          <w:szCs w:val="20"/>
          <w:lang w:val="en-US"/>
        </w:rPr>
        <w:t xml:space="preserve"> port</w:t>
      </w:r>
    </w:p>
    <w:p w14:paraId="173C230C" w14:textId="77777777" w:rsidR="008413DE" w:rsidRPr="00E779F5" w:rsidRDefault="008413DE" w:rsidP="00106A18">
      <w:pPr>
        <w:pStyle w:val="a"/>
        <w:ind w:firstLine="709"/>
        <w:jc w:val="center"/>
        <w:rPr>
          <w:lang w:val="en-US"/>
        </w:rPr>
      </w:pPr>
    </w:p>
    <w:p w14:paraId="2C617FF1" w14:textId="11606260" w:rsidR="00210134" w:rsidRPr="00A11D05" w:rsidRDefault="00A11D05" w:rsidP="00106A18">
      <w:pPr>
        <w:pStyle w:val="a"/>
        <w:ind w:firstLine="709"/>
        <w:jc w:val="center"/>
        <w:rPr>
          <w:lang w:val="ru-MD"/>
        </w:rPr>
      </w:pPr>
      <w:r w:rsidRPr="00020D8C">
        <w:rPr>
          <w:b/>
          <w:bCs/>
          <w:lang w:val="ru-MD"/>
        </w:rPr>
        <w:t>Листинг</w:t>
      </w:r>
      <w:r w:rsidRPr="00015D4B">
        <w:rPr>
          <w:b/>
          <w:bCs/>
          <w:lang w:val="en-US"/>
        </w:rPr>
        <w:t xml:space="preserve"> 3</w:t>
      </w:r>
      <w:r w:rsidR="00020D8C" w:rsidRPr="00015D4B">
        <w:rPr>
          <w:b/>
          <w:bCs/>
          <w:lang w:val="en-US"/>
        </w:rPr>
        <w:t>.3</w:t>
      </w:r>
      <w:r w:rsidRPr="00015D4B">
        <w:rPr>
          <w:lang w:val="en-US"/>
        </w:rPr>
        <w:t xml:space="preserve">. </w:t>
      </w:r>
      <w:r>
        <w:rPr>
          <w:lang w:val="ru-MD"/>
        </w:rPr>
        <w:t>Начальная инициализация портов ввода-вывода</w:t>
      </w:r>
    </w:p>
    <w:p w14:paraId="530D94F3" w14:textId="77777777" w:rsidR="00210134" w:rsidRPr="00A11D05" w:rsidRDefault="00210134" w:rsidP="00A52426">
      <w:pPr>
        <w:pStyle w:val="a"/>
        <w:ind w:firstLine="709"/>
        <w:rPr>
          <w:lang w:val="ru-MD"/>
        </w:rPr>
      </w:pPr>
    </w:p>
    <w:p w14:paraId="7A92429A" w14:textId="1EED9B59" w:rsidR="00595D07" w:rsidRDefault="003636CF" w:rsidP="008E2B6D">
      <w:pPr>
        <w:pStyle w:val="1"/>
        <w:numPr>
          <w:ilvl w:val="1"/>
          <w:numId w:val="6"/>
        </w:numPr>
        <w:rPr>
          <w:sz w:val="28"/>
          <w:szCs w:val="28"/>
        </w:rPr>
      </w:pPr>
      <w:r w:rsidRPr="00A11D05">
        <w:rPr>
          <w:sz w:val="28"/>
          <w:szCs w:val="28"/>
          <w:lang w:val="ru-MD"/>
        </w:rPr>
        <w:t xml:space="preserve"> </w:t>
      </w:r>
      <w:bookmarkStart w:id="28" w:name="_Toc137038931"/>
      <w:r w:rsidR="00A86767" w:rsidRPr="00A86767">
        <w:rPr>
          <w:sz w:val="28"/>
          <w:szCs w:val="28"/>
        </w:rPr>
        <w:t>Загрузка FPGA</w:t>
      </w:r>
      <w:bookmarkEnd w:id="28"/>
    </w:p>
    <w:p w14:paraId="58120874" w14:textId="4E7C793F" w:rsidR="001D406D" w:rsidRDefault="00210134" w:rsidP="001D406D">
      <w:pPr>
        <w:pStyle w:val="a"/>
        <w:ind w:firstLine="709"/>
        <w:rPr>
          <w:iCs/>
          <w:lang w:val="ru-MD"/>
        </w:rPr>
      </w:pPr>
      <w:r>
        <w:rPr>
          <w:lang w:val="ru-MD"/>
        </w:rPr>
        <w:t xml:space="preserve">Как было описано ранее для загрузки </w:t>
      </w:r>
      <w:r>
        <w:rPr>
          <w:lang w:val="en-US"/>
        </w:rPr>
        <w:t>FPGA</w:t>
      </w:r>
      <w:r w:rsidRPr="00210134">
        <w:rPr>
          <w:lang w:val="ru-MD"/>
        </w:rPr>
        <w:t xml:space="preserve"> </w:t>
      </w:r>
      <w:r>
        <w:rPr>
          <w:lang w:val="ru-MD"/>
        </w:rPr>
        <w:t xml:space="preserve">был выбран метод </w:t>
      </w:r>
      <w:r>
        <w:rPr>
          <w:lang w:val="en-US"/>
        </w:rPr>
        <w:t>Passive</w:t>
      </w:r>
      <w:r w:rsidR="00F77830">
        <w:rPr>
          <w:lang w:val="ru-MD"/>
        </w:rPr>
        <w:t xml:space="preserve"> </w:t>
      </w:r>
      <w:r>
        <w:rPr>
          <w:lang w:val="en-US"/>
        </w:rPr>
        <w:t>Serial</w:t>
      </w:r>
      <w:r w:rsidRPr="00210134">
        <w:rPr>
          <w:lang w:val="ru-MD"/>
        </w:rPr>
        <w:t xml:space="preserve">. </w:t>
      </w:r>
      <w:r>
        <w:rPr>
          <w:lang w:val="ru-MD"/>
        </w:rPr>
        <w:t xml:space="preserve">Для реализации данного метода необходимо осуществить электрическое соединение трех компонентов: Микроконтроллер, </w:t>
      </w:r>
      <w:r>
        <w:rPr>
          <w:iCs/>
          <w:lang w:val="ru-MD"/>
        </w:rPr>
        <w:t xml:space="preserve">ПЛИС а также микросхема память Флэш. </w:t>
      </w:r>
      <w:r w:rsidR="00F77830">
        <w:rPr>
          <w:iCs/>
          <w:lang w:val="ru-MD"/>
        </w:rPr>
        <w:t>Соединение микроконтроллера и ПЛИС осуществляется при помощи следующих сигналов:</w:t>
      </w:r>
    </w:p>
    <w:p w14:paraId="79A88B38" w14:textId="77777777" w:rsidR="00F77830" w:rsidRPr="00E779F5" w:rsidRDefault="00F77830" w:rsidP="00F77830">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804000"/>
          <w:szCs w:val="20"/>
        </w:rPr>
        <w:t>#</w:t>
      </w:r>
      <w:r w:rsidRPr="00F77830">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PORTDCLK</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PORTH</w:t>
      </w:r>
    </w:p>
    <w:p w14:paraId="51F1DDC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DCLK        3</w:t>
      </w:r>
    </w:p>
    <w:p w14:paraId="46D5EDA4"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PORTNCONF   PORTH</w:t>
      </w:r>
    </w:p>
    <w:p w14:paraId="180A77F5"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NCONF       4</w:t>
      </w:r>
    </w:p>
    <w:p w14:paraId="64A8C180"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PORTCONFD   PORTH</w:t>
      </w:r>
    </w:p>
    <w:p w14:paraId="391440FD"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CONFD       5</w:t>
      </w:r>
    </w:p>
    <w:p w14:paraId="590DFC8E"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PORTNSTAT   PORTH</w:t>
      </w:r>
    </w:p>
    <w:p w14:paraId="089EBAD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NSTAT       6</w:t>
      </w:r>
    </w:p>
    <w:p w14:paraId="0E2DCA28" w14:textId="60317918" w:rsidR="00F77830" w:rsidRPr="00FC4857" w:rsidRDefault="00FC4857" w:rsidP="00106A18">
      <w:pPr>
        <w:pStyle w:val="a"/>
        <w:ind w:firstLine="709"/>
        <w:jc w:val="center"/>
        <w:rPr>
          <w:iCs/>
          <w:lang w:val="ru-MD"/>
        </w:rPr>
      </w:pPr>
      <w:bookmarkStart w:id="29" w:name="_Hlk136171139"/>
      <w:r w:rsidRPr="00870915">
        <w:rPr>
          <w:b/>
          <w:bCs/>
          <w:iCs/>
          <w:lang w:val="ru-MD"/>
        </w:rPr>
        <w:t xml:space="preserve">Листинг </w:t>
      </w:r>
      <w:r w:rsidR="00870915" w:rsidRPr="00870915">
        <w:rPr>
          <w:b/>
          <w:bCs/>
          <w:iCs/>
          <w:lang w:val="ru-MD"/>
        </w:rPr>
        <w:t>3.4</w:t>
      </w:r>
      <w:r>
        <w:rPr>
          <w:iCs/>
          <w:lang w:val="ru-MD"/>
        </w:rPr>
        <w:t>. Назначение портов для загрузки ПЛИС.</w:t>
      </w:r>
    </w:p>
    <w:bookmarkEnd w:id="29"/>
    <w:p w14:paraId="748FF0A9" w14:textId="558B8D61" w:rsidR="008B3425" w:rsidRPr="00E12283" w:rsidRDefault="00E12283" w:rsidP="00CE214C">
      <w:pPr>
        <w:pStyle w:val="a"/>
        <w:ind w:firstLine="567"/>
        <w:rPr>
          <w:iCs/>
          <w:lang w:val="ru-MD"/>
        </w:rPr>
      </w:pPr>
      <w:r w:rsidRPr="00D441B2">
        <w:rPr>
          <w:iCs/>
          <w:lang w:val="ru-MD"/>
        </w:rPr>
        <w:t>Процедура передачи данных между микросхемами флэш и ПЛИС</w:t>
      </w:r>
      <w:r>
        <w:rPr>
          <w:iCs/>
          <w:lang w:val="ru-MD"/>
        </w:rPr>
        <w:t xml:space="preserve"> осуществляется </w:t>
      </w:r>
      <w:r w:rsidR="00C01D3C">
        <w:rPr>
          <w:iCs/>
          <w:lang w:val="ru-MD"/>
        </w:rPr>
        <w:t>согласно процедуре,</w:t>
      </w:r>
      <w:r>
        <w:rPr>
          <w:iCs/>
          <w:lang w:val="ru-MD"/>
        </w:rPr>
        <w:t xml:space="preserve"> описанной в документации ПЛИС для метода </w:t>
      </w:r>
      <w:r>
        <w:rPr>
          <w:iCs/>
          <w:lang w:val="en-US"/>
        </w:rPr>
        <w:t>Passive</w:t>
      </w:r>
      <w:r w:rsidRPr="00E12283">
        <w:rPr>
          <w:iCs/>
          <w:lang w:val="ru-MD"/>
        </w:rPr>
        <w:t xml:space="preserve"> </w:t>
      </w:r>
      <w:r>
        <w:rPr>
          <w:iCs/>
          <w:lang w:val="en-US"/>
        </w:rPr>
        <w:t>Serial</w:t>
      </w:r>
      <w:r>
        <w:rPr>
          <w:iCs/>
          <w:lang w:val="ru-MD"/>
        </w:rPr>
        <w:t>. Листинг программы описан ниже.</w:t>
      </w:r>
    </w:p>
    <w:p w14:paraId="37BA7739" w14:textId="77777777" w:rsidR="00E12283" w:rsidRPr="00015D4B" w:rsidRDefault="00E12283" w:rsidP="00E12283">
      <w:pPr>
        <w:shd w:val="clear" w:color="auto" w:fill="FFFFFF"/>
        <w:jc w:val="left"/>
        <w:rPr>
          <w:rFonts w:ascii="Courier New" w:eastAsia="Times New Roman" w:hAnsi="Courier New" w:cs="Courier New"/>
          <w:color w:val="804000"/>
          <w:szCs w:val="20"/>
          <w:lang w:val="ru-MD"/>
        </w:rPr>
      </w:pP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define</w:t>
      </w:r>
      <w:r w:rsidRPr="00015D4B">
        <w:rPr>
          <w:rFonts w:ascii="Courier New" w:eastAsia="Times New Roman" w:hAnsi="Courier New" w:cs="Courier New"/>
          <w:color w:val="804000"/>
          <w:szCs w:val="20"/>
          <w:lang w:val="ru-MD"/>
        </w:rPr>
        <w:t xml:space="preserve"> </w:t>
      </w:r>
      <w:proofErr w:type="spellStart"/>
      <w:r w:rsidRPr="00E12283">
        <w:rPr>
          <w:rFonts w:ascii="Courier New" w:eastAsia="Times New Roman" w:hAnsi="Courier New" w:cs="Courier New"/>
          <w:color w:val="804000"/>
          <w:szCs w:val="20"/>
          <w:lang w:val="en-US"/>
        </w:rPr>
        <w:t>DMATransmit</w:t>
      </w:r>
      <w:proofErr w:type="spellEnd"/>
      <w:r w:rsidRPr="00015D4B">
        <w:rPr>
          <w:rFonts w:ascii="Courier New" w:eastAsia="Times New Roman" w:hAnsi="Courier New" w:cs="Courier New"/>
          <w:color w:val="804000"/>
          <w:szCs w:val="20"/>
          <w:lang w:val="ru-MD"/>
        </w:rPr>
        <w:t xml:space="preserve"> \</w:t>
      </w:r>
    </w:p>
    <w:p w14:paraId="077C8A7F" w14:textId="77777777" w:rsidR="00E12283" w:rsidRPr="004763C4" w:rsidRDefault="00E12283" w:rsidP="00E12283">
      <w:pPr>
        <w:shd w:val="clear" w:color="auto" w:fill="FFFFFF"/>
        <w:jc w:val="left"/>
        <w:rPr>
          <w:rFonts w:ascii="Courier New" w:eastAsia="Times New Roman" w:hAnsi="Courier New" w:cs="Courier New"/>
          <w:color w:val="804000"/>
          <w:szCs w:val="20"/>
          <w:lang w:val="ru-MD"/>
        </w:rPr>
      </w:pPr>
      <w:r w:rsidRPr="00E12283">
        <w:rPr>
          <w:rFonts w:ascii="Courier New" w:eastAsia="Times New Roman" w:hAnsi="Courier New" w:cs="Courier New"/>
          <w:color w:val="804000"/>
          <w:szCs w:val="20"/>
          <w:lang w:val="en-US"/>
        </w:rPr>
        <w:t>PORTFSCK</w:t>
      </w:r>
      <w:r w:rsidRPr="004763C4">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OUTCLR</w:t>
      </w:r>
      <w:r w:rsidRPr="004763C4">
        <w:rPr>
          <w:rFonts w:ascii="Courier New" w:eastAsia="Times New Roman" w:hAnsi="Courier New" w:cs="Courier New"/>
          <w:color w:val="804000"/>
          <w:szCs w:val="20"/>
          <w:lang w:val="ru-MD"/>
        </w:rPr>
        <w:t xml:space="preserve"> = 1 &lt;&lt; </w:t>
      </w:r>
      <w:r w:rsidRPr="00E12283">
        <w:rPr>
          <w:rFonts w:ascii="Courier New" w:eastAsia="Times New Roman" w:hAnsi="Courier New" w:cs="Courier New"/>
          <w:color w:val="804000"/>
          <w:szCs w:val="20"/>
          <w:lang w:val="en-US"/>
        </w:rPr>
        <w:t>FSCK</w:t>
      </w:r>
      <w:r w:rsidRPr="004763C4">
        <w:rPr>
          <w:rFonts w:ascii="Courier New" w:eastAsia="Times New Roman" w:hAnsi="Courier New" w:cs="Courier New"/>
          <w:color w:val="804000"/>
          <w:szCs w:val="20"/>
          <w:lang w:val="ru-MD"/>
        </w:rPr>
        <w:t xml:space="preserve">; </w:t>
      </w:r>
      <w:r w:rsidRPr="00E12283">
        <w:rPr>
          <w:rFonts w:ascii="Courier New" w:eastAsia="Times New Roman" w:hAnsi="Courier New" w:cs="Courier New"/>
          <w:color w:val="804000"/>
          <w:szCs w:val="20"/>
          <w:lang w:val="en-US"/>
        </w:rPr>
        <w:t>PORTFSCK</w:t>
      </w:r>
      <w:r w:rsidRPr="004763C4">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OUTSET</w:t>
      </w:r>
      <w:r w:rsidRPr="004763C4">
        <w:rPr>
          <w:rFonts w:ascii="Courier New" w:eastAsia="Times New Roman" w:hAnsi="Courier New" w:cs="Courier New"/>
          <w:color w:val="804000"/>
          <w:szCs w:val="20"/>
          <w:lang w:val="ru-MD"/>
        </w:rPr>
        <w:t xml:space="preserve"> = 1 &lt;&lt; </w:t>
      </w:r>
      <w:proofErr w:type="gramStart"/>
      <w:r w:rsidRPr="00E12283">
        <w:rPr>
          <w:rFonts w:ascii="Courier New" w:eastAsia="Times New Roman" w:hAnsi="Courier New" w:cs="Courier New"/>
          <w:color w:val="804000"/>
          <w:szCs w:val="20"/>
          <w:lang w:val="en-US"/>
        </w:rPr>
        <w:t>FSCK</w:t>
      </w:r>
      <w:r w:rsidRPr="004763C4">
        <w:rPr>
          <w:rFonts w:ascii="Courier New" w:eastAsia="Times New Roman" w:hAnsi="Courier New" w:cs="Courier New"/>
          <w:color w:val="804000"/>
          <w:szCs w:val="20"/>
          <w:lang w:val="ru-MD"/>
        </w:rPr>
        <w:t>;\</w:t>
      </w:r>
      <w:proofErr w:type="gramEnd"/>
    </w:p>
    <w:p w14:paraId="4FD9D3D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PORTDCLK.OUTSET = 1 &lt;&lt; DCLK; PORTDCLK.OUTCLR = 1 &lt;&lt; DCLK;</w:t>
      </w:r>
    </w:p>
    <w:p w14:paraId="72A1F28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49E1B05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u8b </w:t>
      </w:r>
      <w:proofErr w:type="spellStart"/>
      <w:r w:rsidRPr="00E12283">
        <w:rPr>
          <w:rFonts w:ascii="Courier New" w:eastAsia="Times New Roman" w:hAnsi="Courier New" w:cs="Courier New"/>
          <w:color w:val="000000"/>
          <w:szCs w:val="20"/>
          <w:lang w:val="en-US"/>
        </w:rPr>
        <w:t>ALTERAload</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8000FF"/>
          <w:szCs w:val="20"/>
          <w:lang w:val="en-US"/>
        </w:rPr>
        <w:t>void</w:t>
      </w:r>
      <w:r w:rsidRPr="00E12283">
        <w:rPr>
          <w:rFonts w:ascii="Courier New" w:eastAsia="Times New Roman" w:hAnsi="Courier New" w:cs="Courier New"/>
          <w:b/>
          <w:bCs/>
          <w:color w:val="000080"/>
          <w:szCs w:val="20"/>
          <w:lang w:val="en-US"/>
        </w:rPr>
        <w:t>)</w:t>
      </w:r>
    </w:p>
    <w:p w14:paraId="72377D6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b/>
          <w:bCs/>
          <w:color w:val="000080"/>
          <w:szCs w:val="20"/>
          <w:lang w:val="en-US"/>
        </w:rPr>
        <w:t>{</w:t>
      </w:r>
    </w:p>
    <w:p w14:paraId="55D1E8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70DBDB8E" w14:textId="77777777" w:rsidR="00E12283" w:rsidRPr="004763C4"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en-US"/>
        </w:rPr>
        <w:t xml:space="preserve">    </w:t>
      </w:r>
      <w:r w:rsidRPr="004763C4">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Сброс</w:t>
      </w:r>
      <w:r w:rsidRPr="004763C4">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предыдущего</w:t>
      </w:r>
      <w:r w:rsidRPr="004763C4">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состояния</w:t>
      </w:r>
      <w:r w:rsidRPr="004763C4">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ПЛИС</w:t>
      </w:r>
      <w:r w:rsidRPr="004763C4">
        <w:rPr>
          <w:rFonts w:ascii="Courier New" w:eastAsia="Times New Roman" w:hAnsi="Courier New" w:cs="Courier New"/>
          <w:color w:val="008000"/>
          <w:szCs w:val="20"/>
        </w:rPr>
        <w:t xml:space="preserve"> */</w:t>
      </w:r>
    </w:p>
    <w:p w14:paraId="3D82B87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4763C4">
        <w:rPr>
          <w:rFonts w:ascii="Courier New" w:eastAsia="Times New Roman" w:hAnsi="Courier New" w:cs="Courier New"/>
          <w:color w:val="000000"/>
          <w:szCs w:val="20"/>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ru-MD"/>
        </w:rPr>
        <w:t>);</w:t>
      </w:r>
    </w:p>
    <w:p w14:paraId="5AEAA99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Ожидание завершения сброса */</w:t>
      </w:r>
    </w:p>
    <w:p w14:paraId="77788D7F" w14:textId="77777777" w:rsidR="00E12283" w:rsidRPr="004763C4"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4763C4">
        <w:rPr>
          <w:rFonts w:ascii="Courier New" w:eastAsia="Times New Roman" w:hAnsi="Courier New" w:cs="Courier New"/>
          <w:color w:val="000000"/>
          <w:szCs w:val="20"/>
        </w:rPr>
        <w:t xml:space="preserve"> __</w:t>
      </w:r>
      <w:r w:rsidRPr="00E12283">
        <w:rPr>
          <w:rFonts w:ascii="Courier New" w:eastAsia="Times New Roman" w:hAnsi="Courier New" w:cs="Courier New"/>
          <w:color w:val="000000"/>
          <w:szCs w:val="20"/>
          <w:lang w:val="en-US"/>
        </w:rPr>
        <w:t>delay</w:t>
      </w:r>
      <w:r w:rsidRPr="004763C4">
        <w:rPr>
          <w:rFonts w:ascii="Courier New" w:eastAsia="Times New Roman" w:hAnsi="Courier New" w:cs="Courier New"/>
          <w:color w:val="000000"/>
          <w:szCs w:val="20"/>
        </w:rPr>
        <w:t>_</w:t>
      </w:r>
      <w:r w:rsidRPr="00E12283">
        <w:rPr>
          <w:rFonts w:ascii="Courier New" w:eastAsia="Times New Roman" w:hAnsi="Courier New" w:cs="Courier New"/>
          <w:color w:val="000000"/>
          <w:szCs w:val="20"/>
          <w:lang w:val="en-US"/>
        </w:rPr>
        <w:t>cycles</w:t>
      </w:r>
      <w:r w:rsidRPr="004763C4">
        <w:rPr>
          <w:rFonts w:ascii="Courier New" w:eastAsia="Times New Roman" w:hAnsi="Courier New" w:cs="Courier New"/>
          <w:b/>
          <w:bCs/>
          <w:color w:val="000080"/>
          <w:szCs w:val="20"/>
        </w:rPr>
        <w:t>(</w:t>
      </w:r>
      <w:proofErr w:type="spellStart"/>
      <w:proofErr w:type="gramStart"/>
      <w:r w:rsidRPr="00E12283">
        <w:rPr>
          <w:rFonts w:ascii="Courier New" w:eastAsia="Times New Roman" w:hAnsi="Courier New" w:cs="Courier New"/>
          <w:color w:val="000000"/>
          <w:szCs w:val="20"/>
          <w:lang w:val="en-US"/>
        </w:rPr>
        <w:t>uS</w:t>
      </w:r>
      <w:proofErr w:type="spellEnd"/>
      <w:r w:rsidRPr="004763C4">
        <w:rPr>
          <w:rFonts w:ascii="Courier New" w:eastAsia="Times New Roman" w:hAnsi="Courier New" w:cs="Courier New"/>
          <w:b/>
          <w:bCs/>
          <w:color w:val="000080"/>
          <w:szCs w:val="20"/>
        </w:rPr>
        <w:t>(</w:t>
      </w:r>
      <w:proofErr w:type="gramEnd"/>
      <w:r w:rsidRPr="004763C4">
        <w:rPr>
          <w:rFonts w:ascii="Courier New" w:eastAsia="Times New Roman" w:hAnsi="Courier New" w:cs="Courier New"/>
          <w:color w:val="FF8000"/>
          <w:szCs w:val="20"/>
        </w:rPr>
        <w:t>10.0</w:t>
      </w:r>
      <w:r w:rsidRPr="004763C4">
        <w:rPr>
          <w:rFonts w:ascii="Courier New" w:eastAsia="Times New Roman" w:hAnsi="Courier New" w:cs="Courier New"/>
          <w:b/>
          <w:bCs/>
          <w:color w:val="000080"/>
          <w:szCs w:val="20"/>
        </w:rPr>
        <w:t>));</w:t>
      </w:r>
    </w:p>
    <w:p w14:paraId="66D92F34" w14:textId="77777777" w:rsidR="00E12283" w:rsidRPr="004763C4" w:rsidRDefault="00E12283" w:rsidP="00E12283">
      <w:pPr>
        <w:shd w:val="clear" w:color="auto" w:fill="FFFFFF"/>
        <w:jc w:val="left"/>
        <w:rPr>
          <w:rFonts w:ascii="Courier New" w:eastAsia="Times New Roman" w:hAnsi="Courier New" w:cs="Courier New"/>
          <w:color w:val="000000"/>
          <w:szCs w:val="20"/>
        </w:rPr>
      </w:pPr>
      <w:r w:rsidRPr="004763C4">
        <w:rPr>
          <w:rFonts w:ascii="Courier New" w:eastAsia="Times New Roman" w:hAnsi="Courier New" w:cs="Courier New"/>
          <w:color w:val="000000"/>
          <w:szCs w:val="20"/>
        </w:rPr>
        <w:t xml:space="preserve">    </w:t>
      </w:r>
      <w:r w:rsidRPr="00E12283">
        <w:rPr>
          <w:rFonts w:ascii="Courier New" w:eastAsia="Times New Roman" w:hAnsi="Courier New" w:cs="Courier New"/>
          <w:b/>
          <w:bCs/>
          <w:color w:val="0000FF"/>
          <w:szCs w:val="20"/>
          <w:lang w:val="en-US"/>
        </w:rPr>
        <w:t>while</w:t>
      </w:r>
      <w:r w:rsidRPr="004763C4">
        <w:rPr>
          <w:rFonts w:ascii="Courier New" w:eastAsia="Times New Roman" w:hAnsi="Courier New" w:cs="Courier New"/>
          <w:color w:val="000000"/>
          <w:szCs w:val="20"/>
        </w:rPr>
        <w:t xml:space="preserve"> </w:t>
      </w:r>
      <w:r w:rsidRPr="004763C4">
        <w:rPr>
          <w:rFonts w:ascii="Courier New" w:eastAsia="Times New Roman" w:hAnsi="Courier New" w:cs="Courier New"/>
          <w:b/>
          <w:bCs/>
          <w:color w:val="000080"/>
          <w:szCs w:val="20"/>
        </w:rPr>
        <w:t>(</w:t>
      </w:r>
      <w:r w:rsidRPr="00E12283">
        <w:rPr>
          <w:rFonts w:ascii="Courier New" w:eastAsia="Times New Roman" w:hAnsi="Courier New" w:cs="Courier New"/>
          <w:color w:val="000000"/>
          <w:szCs w:val="20"/>
          <w:lang w:val="en-US"/>
        </w:rPr>
        <w:t>PORTNSTAT</w:t>
      </w:r>
      <w:r w:rsidRPr="004763C4">
        <w:rPr>
          <w:rFonts w:ascii="Courier New" w:eastAsia="Times New Roman" w:hAnsi="Courier New" w:cs="Courier New"/>
          <w:b/>
          <w:bCs/>
          <w:color w:val="000080"/>
          <w:szCs w:val="20"/>
        </w:rPr>
        <w:t>.</w:t>
      </w:r>
      <w:r w:rsidRPr="00E12283">
        <w:rPr>
          <w:rFonts w:ascii="Courier New" w:eastAsia="Times New Roman" w:hAnsi="Courier New" w:cs="Courier New"/>
          <w:color w:val="000000"/>
          <w:szCs w:val="20"/>
          <w:lang w:val="en-US"/>
        </w:rPr>
        <w:t>IN</w:t>
      </w:r>
      <w:r w:rsidRPr="004763C4">
        <w:rPr>
          <w:rFonts w:ascii="Courier New" w:eastAsia="Times New Roman" w:hAnsi="Courier New" w:cs="Courier New"/>
          <w:color w:val="000000"/>
          <w:szCs w:val="20"/>
        </w:rPr>
        <w:t xml:space="preserve"> </w:t>
      </w:r>
      <w:r w:rsidRPr="004763C4">
        <w:rPr>
          <w:rFonts w:ascii="Courier New" w:eastAsia="Times New Roman" w:hAnsi="Courier New" w:cs="Courier New"/>
          <w:b/>
          <w:bCs/>
          <w:color w:val="000080"/>
          <w:szCs w:val="20"/>
        </w:rPr>
        <w:t>&amp;</w:t>
      </w:r>
      <w:r w:rsidRPr="004763C4">
        <w:rPr>
          <w:rFonts w:ascii="Courier New" w:eastAsia="Times New Roman" w:hAnsi="Courier New" w:cs="Courier New"/>
          <w:color w:val="000000"/>
          <w:szCs w:val="20"/>
        </w:rPr>
        <w:t xml:space="preserve"> </w:t>
      </w:r>
      <w:r w:rsidRPr="004763C4">
        <w:rPr>
          <w:rFonts w:ascii="Courier New" w:eastAsia="Times New Roman" w:hAnsi="Courier New" w:cs="Courier New"/>
          <w:b/>
          <w:bCs/>
          <w:color w:val="000080"/>
          <w:szCs w:val="20"/>
        </w:rPr>
        <w:t>(</w:t>
      </w:r>
      <w:r w:rsidRPr="004763C4">
        <w:rPr>
          <w:rFonts w:ascii="Courier New" w:eastAsia="Times New Roman" w:hAnsi="Courier New" w:cs="Courier New"/>
          <w:color w:val="FF8000"/>
          <w:szCs w:val="20"/>
        </w:rPr>
        <w:t>1</w:t>
      </w:r>
      <w:r w:rsidRPr="004763C4">
        <w:rPr>
          <w:rFonts w:ascii="Courier New" w:eastAsia="Times New Roman" w:hAnsi="Courier New" w:cs="Courier New"/>
          <w:b/>
          <w:bCs/>
          <w:color w:val="000080"/>
          <w:szCs w:val="20"/>
        </w:rPr>
        <w:t>&lt;&lt;</w:t>
      </w:r>
      <w:r w:rsidRPr="00E12283">
        <w:rPr>
          <w:rFonts w:ascii="Courier New" w:eastAsia="Times New Roman" w:hAnsi="Courier New" w:cs="Courier New"/>
          <w:color w:val="000000"/>
          <w:szCs w:val="20"/>
          <w:lang w:val="en-US"/>
        </w:rPr>
        <w:t>NSTAT</w:t>
      </w:r>
      <w:r w:rsidRPr="004763C4">
        <w:rPr>
          <w:rFonts w:ascii="Courier New" w:eastAsia="Times New Roman" w:hAnsi="Courier New" w:cs="Courier New"/>
          <w:b/>
          <w:bCs/>
          <w:color w:val="000080"/>
          <w:szCs w:val="20"/>
        </w:rPr>
        <w:t>));</w:t>
      </w:r>
    </w:p>
    <w:p w14:paraId="34F4D7A6" w14:textId="77777777" w:rsidR="00E12283" w:rsidRPr="004763C4" w:rsidRDefault="00E12283" w:rsidP="00E12283">
      <w:pPr>
        <w:shd w:val="clear" w:color="auto" w:fill="FFFFFF"/>
        <w:jc w:val="left"/>
        <w:rPr>
          <w:rFonts w:ascii="Courier New" w:eastAsia="Times New Roman" w:hAnsi="Courier New" w:cs="Courier New"/>
          <w:color w:val="000000"/>
          <w:szCs w:val="20"/>
        </w:rPr>
      </w:pPr>
    </w:p>
    <w:p w14:paraId="3001DB8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4763C4">
        <w:rPr>
          <w:rFonts w:ascii="Courier New" w:eastAsia="Times New Roman" w:hAnsi="Courier New" w:cs="Courier New"/>
          <w:color w:val="000000"/>
          <w:szCs w:val="20"/>
        </w:rPr>
        <w:t xml:space="preserve">    </w:t>
      </w:r>
      <w:r w:rsidRPr="00E12283">
        <w:rPr>
          <w:rFonts w:ascii="Courier New" w:eastAsia="Times New Roman" w:hAnsi="Courier New" w:cs="Courier New"/>
          <w:color w:val="008000"/>
          <w:szCs w:val="20"/>
          <w:lang w:val="ru-MD"/>
        </w:rPr>
        <w:t>/* Ожидание готовности ПЛИС к новой загрузке */</w:t>
      </w:r>
    </w:p>
    <w:p w14:paraId="524F131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3E9D60A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en-US"/>
        </w:rPr>
        <w:t>));</w:t>
      </w:r>
    </w:p>
    <w:p w14:paraId="3690EE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delay</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1.0</w:t>
      </w:r>
      <w:r w:rsidRPr="00E12283">
        <w:rPr>
          <w:rFonts w:ascii="Courier New" w:eastAsia="Times New Roman" w:hAnsi="Courier New" w:cs="Courier New"/>
          <w:b/>
          <w:bCs/>
          <w:color w:val="000080"/>
          <w:szCs w:val="20"/>
          <w:lang w:val="ru-MD"/>
        </w:rPr>
        <w:t>));</w:t>
      </w:r>
    </w:p>
    <w:p w14:paraId="711CB74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75AFAB4E"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Запрос на начало процесса загрузки прошивки */</w:t>
      </w:r>
    </w:p>
    <w:p w14:paraId="6F4BB60F" w14:textId="77777777" w:rsidR="00E12283" w:rsidRPr="0021434E"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21434E">
        <w:rPr>
          <w:rFonts w:ascii="Courier New" w:eastAsia="Times New Roman" w:hAnsi="Courier New" w:cs="Courier New"/>
          <w:color w:val="000000"/>
          <w:szCs w:val="20"/>
          <w:lang w:val="en-US"/>
        </w:rPr>
        <w:t xml:space="preserve">1 </w:t>
      </w:r>
      <w:r w:rsidRPr="0021434E">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NCONF</w:t>
      </w:r>
      <w:r w:rsidRPr="0021434E">
        <w:rPr>
          <w:rFonts w:ascii="Courier New" w:eastAsia="Times New Roman" w:hAnsi="Courier New" w:cs="Courier New"/>
          <w:b/>
          <w:bCs/>
          <w:color w:val="000080"/>
          <w:szCs w:val="20"/>
          <w:lang w:val="en-US"/>
        </w:rPr>
        <w:t>);</w:t>
      </w:r>
    </w:p>
    <w:p w14:paraId="46945EDA" w14:textId="77777777" w:rsidR="00E12283" w:rsidRPr="0021434E" w:rsidRDefault="00E12283" w:rsidP="00E12283">
      <w:pPr>
        <w:shd w:val="clear" w:color="auto" w:fill="FFFFFF"/>
        <w:jc w:val="left"/>
        <w:rPr>
          <w:rFonts w:ascii="Courier New" w:eastAsia="Times New Roman" w:hAnsi="Courier New" w:cs="Courier New"/>
          <w:color w:val="000000"/>
          <w:szCs w:val="20"/>
          <w:lang w:val="en-US"/>
        </w:rPr>
      </w:pPr>
      <w:r w:rsidRPr="0021434E">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w:t>
      </w:r>
      <w:r w:rsidRPr="0021434E">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proofErr w:type="spellEnd"/>
      <w:r w:rsidRPr="0021434E">
        <w:rPr>
          <w:rFonts w:ascii="Courier New" w:eastAsia="Times New Roman" w:hAnsi="Courier New" w:cs="Courier New"/>
          <w:b/>
          <w:bCs/>
          <w:color w:val="000080"/>
          <w:szCs w:val="20"/>
          <w:lang w:val="en-US"/>
        </w:rPr>
        <w:t>(</w:t>
      </w:r>
      <w:proofErr w:type="gramStart"/>
      <w:r w:rsidRPr="00E12283">
        <w:rPr>
          <w:rFonts w:ascii="Courier New" w:eastAsia="Times New Roman" w:hAnsi="Courier New" w:cs="Courier New"/>
          <w:color w:val="000000"/>
          <w:szCs w:val="20"/>
          <w:lang w:val="en-US"/>
        </w:rPr>
        <w:t>mS</w:t>
      </w:r>
      <w:r w:rsidRPr="0021434E">
        <w:rPr>
          <w:rFonts w:ascii="Courier New" w:eastAsia="Times New Roman" w:hAnsi="Courier New" w:cs="Courier New"/>
          <w:b/>
          <w:bCs/>
          <w:color w:val="000080"/>
          <w:szCs w:val="20"/>
          <w:lang w:val="en-US"/>
        </w:rPr>
        <w:t>(</w:t>
      </w:r>
      <w:proofErr w:type="gramEnd"/>
      <w:r w:rsidRPr="0021434E">
        <w:rPr>
          <w:rFonts w:ascii="Courier New" w:eastAsia="Times New Roman" w:hAnsi="Courier New" w:cs="Courier New"/>
          <w:color w:val="FF8000"/>
          <w:szCs w:val="20"/>
          <w:lang w:val="en-US"/>
        </w:rPr>
        <w:t>1.0</w:t>
      </w:r>
      <w:r w:rsidRPr="0021434E">
        <w:rPr>
          <w:rFonts w:ascii="Courier New" w:eastAsia="Times New Roman" w:hAnsi="Courier New" w:cs="Courier New"/>
          <w:b/>
          <w:bCs/>
          <w:color w:val="000080"/>
          <w:szCs w:val="20"/>
          <w:lang w:val="en-US"/>
        </w:rPr>
        <w:t>));</w:t>
      </w:r>
    </w:p>
    <w:p w14:paraId="45079F58" w14:textId="77777777" w:rsidR="00E12283" w:rsidRPr="0021434E" w:rsidRDefault="00E12283" w:rsidP="00E12283">
      <w:pPr>
        <w:shd w:val="clear" w:color="auto" w:fill="FFFFFF"/>
        <w:jc w:val="left"/>
        <w:rPr>
          <w:rFonts w:ascii="Courier New" w:eastAsia="Times New Roman" w:hAnsi="Courier New" w:cs="Courier New"/>
          <w:color w:val="000000"/>
          <w:szCs w:val="20"/>
          <w:lang w:val="en-US"/>
        </w:rPr>
      </w:pPr>
      <w:r w:rsidRPr="0021434E">
        <w:rPr>
          <w:rFonts w:ascii="Courier New" w:eastAsia="Times New Roman" w:hAnsi="Courier New" w:cs="Courier New"/>
          <w:color w:val="000000"/>
          <w:szCs w:val="20"/>
          <w:lang w:val="en-US"/>
        </w:rPr>
        <w:t xml:space="preserve">    </w:t>
      </w:r>
      <w:r w:rsidRPr="0021434E">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lang w:val="ru-MD"/>
        </w:rPr>
        <w:t>Ожидание</w:t>
      </w:r>
      <w:r w:rsidRPr="0021434E">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lang w:val="ru-MD"/>
        </w:rPr>
        <w:t>ответа</w:t>
      </w:r>
      <w:r w:rsidRPr="0021434E">
        <w:rPr>
          <w:rFonts w:ascii="Courier New" w:eastAsia="Times New Roman" w:hAnsi="Courier New" w:cs="Courier New"/>
          <w:color w:val="008000"/>
          <w:szCs w:val="20"/>
          <w:lang w:val="en-US"/>
        </w:rPr>
        <w:t xml:space="preserve"> */</w:t>
      </w:r>
    </w:p>
    <w:p w14:paraId="5078DE1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21434E">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47EDF4F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lastRenderedPageBreak/>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EDCBB2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4504527B" w14:textId="77777777" w:rsidR="00E12283" w:rsidRPr="004763C4"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en-US"/>
        </w:rPr>
        <w:t xml:space="preserve">    </w:t>
      </w:r>
      <w:r w:rsidRPr="004763C4">
        <w:rPr>
          <w:rFonts w:ascii="Courier New" w:eastAsia="Times New Roman" w:hAnsi="Courier New" w:cs="Courier New"/>
          <w:color w:val="000000"/>
          <w:szCs w:val="20"/>
        </w:rPr>
        <w:t>__</w:t>
      </w:r>
      <w:r w:rsidRPr="00E12283">
        <w:rPr>
          <w:rFonts w:ascii="Courier New" w:eastAsia="Times New Roman" w:hAnsi="Courier New" w:cs="Courier New"/>
          <w:color w:val="000000"/>
          <w:szCs w:val="20"/>
          <w:lang w:val="en-US"/>
        </w:rPr>
        <w:t>delay</w:t>
      </w:r>
      <w:r w:rsidRPr="004763C4">
        <w:rPr>
          <w:rFonts w:ascii="Courier New" w:eastAsia="Times New Roman" w:hAnsi="Courier New" w:cs="Courier New"/>
          <w:color w:val="000000"/>
          <w:szCs w:val="20"/>
        </w:rPr>
        <w:t>_</w:t>
      </w:r>
      <w:r w:rsidRPr="00E12283">
        <w:rPr>
          <w:rFonts w:ascii="Courier New" w:eastAsia="Times New Roman" w:hAnsi="Courier New" w:cs="Courier New"/>
          <w:color w:val="000000"/>
          <w:szCs w:val="20"/>
          <w:lang w:val="en-US"/>
        </w:rPr>
        <w:t>cycles</w:t>
      </w:r>
      <w:r w:rsidRPr="004763C4">
        <w:rPr>
          <w:rFonts w:ascii="Courier New" w:eastAsia="Times New Roman" w:hAnsi="Courier New" w:cs="Courier New"/>
          <w:b/>
          <w:bCs/>
          <w:color w:val="000080"/>
          <w:szCs w:val="20"/>
        </w:rPr>
        <w:t>(</w:t>
      </w:r>
      <w:proofErr w:type="spellStart"/>
      <w:r w:rsidRPr="00E12283">
        <w:rPr>
          <w:rFonts w:ascii="Courier New" w:eastAsia="Times New Roman" w:hAnsi="Courier New" w:cs="Courier New"/>
          <w:color w:val="000000"/>
          <w:szCs w:val="20"/>
          <w:lang w:val="en-US"/>
        </w:rPr>
        <w:t>uS</w:t>
      </w:r>
      <w:proofErr w:type="spellEnd"/>
      <w:r w:rsidRPr="004763C4">
        <w:rPr>
          <w:rFonts w:ascii="Courier New" w:eastAsia="Times New Roman" w:hAnsi="Courier New" w:cs="Courier New"/>
          <w:b/>
          <w:bCs/>
          <w:color w:val="000080"/>
          <w:szCs w:val="20"/>
        </w:rPr>
        <w:t>(</w:t>
      </w:r>
      <w:r w:rsidRPr="004763C4">
        <w:rPr>
          <w:rFonts w:ascii="Courier New" w:eastAsia="Times New Roman" w:hAnsi="Courier New" w:cs="Courier New"/>
          <w:color w:val="FF8000"/>
          <w:szCs w:val="20"/>
        </w:rPr>
        <w:t>1.0</w:t>
      </w:r>
      <w:r w:rsidRPr="004763C4">
        <w:rPr>
          <w:rFonts w:ascii="Courier New" w:eastAsia="Times New Roman" w:hAnsi="Courier New" w:cs="Courier New"/>
          <w:b/>
          <w:bCs/>
          <w:color w:val="000080"/>
          <w:szCs w:val="20"/>
        </w:rPr>
        <w:t>));</w:t>
      </w:r>
    </w:p>
    <w:p w14:paraId="51DD22EE" w14:textId="77777777" w:rsidR="00E12283" w:rsidRPr="004763C4" w:rsidRDefault="00E12283" w:rsidP="00E12283">
      <w:pPr>
        <w:shd w:val="clear" w:color="auto" w:fill="FFFFFF"/>
        <w:jc w:val="left"/>
        <w:rPr>
          <w:rFonts w:ascii="Courier New" w:eastAsia="Times New Roman" w:hAnsi="Courier New" w:cs="Courier New"/>
          <w:color w:val="000000"/>
          <w:szCs w:val="20"/>
        </w:rPr>
      </w:pPr>
    </w:p>
    <w:p w14:paraId="2B91F40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4763C4">
        <w:rPr>
          <w:rFonts w:ascii="Courier New" w:eastAsia="Times New Roman" w:hAnsi="Courier New" w:cs="Courier New"/>
          <w:color w:val="000000"/>
          <w:szCs w:val="20"/>
        </w:rPr>
        <w:t xml:space="preserve">    </w:t>
      </w:r>
      <w:r w:rsidRPr="00E12283">
        <w:rPr>
          <w:rFonts w:ascii="Courier New" w:eastAsia="Times New Roman" w:hAnsi="Courier New" w:cs="Courier New"/>
          <w:color w:val="008000"/>
          <w:szCs w:val="20"/>
          <w:lang w:val="ru-MD"/>
        </w:rPr>
        <w:t>/* Передача данных из флеш */</w:t>
      </w:r>
    </w:p>
    <w:p w14:paraId="194B9C2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04B1E4A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Активация запроса к Флеш */</w:t>
      </w:r>
    </w:p>
    <w:p w14:paraId="379C95E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0D2FBF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w:t>
      </w:r>
    </w:p>
    <w:p w14:paraId="7BD51927"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proofErr w:type="gram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ru-MD"/>
        </w:rPr>
        <w:t>(</w:t>
      </w:r>
      <w:proofErr w:type="spellStart"/>
      <w:proofErr w:type="gramEnd"/>
      <w:r w:rsidRPr="00E12283">
        <w:rPr>
          <w:rFonts w:ascii="Courier New" w:eastAsia="Times New Roman" w:hAnsi="Courier New" w:cs="Courier New"/>
          <w:color w:val="000000"/>
          <w:szCs w:val="20"/>
          <w:lang w:val="en-US"/>
        </w:rPr>
        <w:t>ReadDataS</w:t>
      </w:r>
      <w:proofErr w:type="spellEnd"/>
      <w:r w:rsidRPr="00E12283">
        <w:rPr>
          <w:rFonts w:ascii="Courier New" w:eastAsia="Times New Roman" w:hAnsi="Courier New" w:cs="Courier New"/>
          <w:color w:val="000000"/>
          <w:szCs w:val="20"/>
          <w:lang w:val="ru-MD"/>
        </w:rPr>
        <w:t>25</w:t>
      </w:r>
      <w:r w:rsidRPr="00E12283">
        <w:rPr>
          <w:rFonts w:ascii="Courier New" w:eastAsia="Times New Roman" w:hAnsi="Courier New" w:cs="Courier New"/>
          <w:color w:val="000000"/>
          <w:szCs w:val="20"/>
          <w:lang w:val="en-US"/>
        </w:rPr>
        <w:t>Instruction</w:t>
      </w:r>
      <w:r w:rsidRPr="00E12283">
        <w:rPr>
          <w:rFonts w:ascii="Courier New" w:eastAsia="Times New Roman" w:hAnsi="Courier New" w:cs="Courier New"/>
          <w:b/>
          <w:bCs/>
          <w:color w:val="000080"/>
          <w:szCs w:val="20"/>
          <w:lang w:val="ru-MD"/>
        </w:rPr>
        <w:t>);</w:t>
      </w:r>
    </w:p>
    <w:p w14:paraId="3932FA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Передача начального адреса в памяти флеш 0</w:t>
      </w:r>
      <w:r w:rsidRPr="00E12283">
        <w:rPr>
          <w:rFonts w:ascii="Courier New" w:eastAsia="Times New Roman" w:hAnsi="Courier New" w:cs="Courier New"/>
          <w:color w:val="008000"/>
          <w:szCs w:val="20"/>
          <w:lang w:val="en-US"/>
        </w:rPr>
        <w:t>x</w:t>
      </w:r>
      <w:r w:rsidRPr="00E12283">
        <w:rPr>
          <w:rFonts w:ascii="Courier New" w:eastAsia="Times New Roman" w:hAnsi="Courier New" w:cs="Courier New"/>
          <w:color w:val="008000"/>
          <w:szCs w:val="20"/>
          <w:lang w:val="ru-MD"/>
        </w:rPr>
        <w:t>00000000 для данного проекта */</w:t>
      </w:r>
    </w:p>
    <w:p w14:paraId="73C3107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proofErr w:type="spellStart"/>
      <w:proofErr w:type="gram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1D5CBC1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proofErr w:type="gram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9A8A43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proofErr w:type="gram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AF732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b/>
          <w:bCs/>
          <w:color w:val="000080"/>
          <w:szCs w:val="20"/>
          <w:lang w:val="en-US"/>
        </w:rPr>
        <w:t>{</w:t>
      </w:r>
      <w:proofErr w:type="gramEnd"/>
    </w:p>
    <w:p w14:paraId="56E124A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сброс</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сторожевого</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таймера</w:t>
      </w:r>
      <w:proofErr w:type="spellEnd"/>
      <w:r w:rsidRPr="00E12283">
        <w:rPr>
          <w:rFonts w:ascii="Courier New" w:eastAsia="Times New Roman" w:hAnsi="Courier New" w:cs="Courier New"/>
          <w:color w:val="008000"/>
          <w:szCs w:val="20"/>
          <w:lang w:val="en-US"/>
        </w:rPr>
        <w:t xml:space="preserve"> */</w:t>
      </w:r>
    </w:p>
    <w:p w14:paraId="16476506"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watchdog</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reset</w:t>
      </w:r>
      <w:r w:rsidRPr="00E12283">
        <w:rPr>
          <w:rFonts w:ascii="Courier New" w:eastAsia="Times New Roman" w:hAnsi="Courier New" w:cs="Courier New"/>
          <w:b/>
          <w:bCs/>
          <w:color w:val="000080"/>
          <w:szCs w:val="20"/>
          <w:lang w:val="ru-MD"/>
        </w:rPr>
        <w:t>();</w:t>
      </w:r>
    </w:p>
    <w:p w14:paraId="4BFB48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Перекачка данных из флеш в ПЛИС */</w:t>
      </w:r>
    </w:p>
    <w:p w14:paraId="021B645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DMATransmit</w:t>
      </w:r>
      <w:proofErr w:type="spellEnd"/>
    </w:p>
    <w:p w14:paraId="6FE49DD7"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30882B3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72EE629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3E49795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23C034C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1FB6798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3661472D"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4CF44AF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52ED83E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7CE942E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1BB77A0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68D1DC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560F7D8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2B4FAFF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2B1D426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DMATransmit</w:t>
      </w:r>
      <w:proofErr w:type="spellEnd"/>
    </w:p>
    <w:p w14:paraId="1C888C49" w14:textId="6E7DA7E0" w:rsidR="00E12283" w:rsidRPr="00E12283" w:rsidRDefault="00E12283" w:rsidP="00E12283">
      <w:pPr>
        <w:shd w:val="clear" w:color="auto" w:fill="FFFFFF"/>
        <w:jc w:val="left"/>
        <w:rPr>
          <w:rFonts w:ascii="Courier New" w:eastAsia="Times New Roman" w:hAnsi="Courier New" w:cs="Courier New"/>
          <w:color w:val="008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В </w:t>
      </w:r>
      <w:proofErr w:type="spellStart"/>
      <w:r w:rsidRPr="00E12283">
        <w:rPr>
          <w:rFonts w:ascii="Courier New" w:eastAsia="Times New Roman" w:hAnsi="Courier New" w:cs="Courier New"/>
          <w:color w:val="008000"/>
          <w:szCs w:val="20"/>
          <w:lang w:val="en-US"/>
        </w:rPr>
        <w:t>процессе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передачи</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произошла</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ошибка</w:t>
      </w:r>
      <w:proofErr w:type="spellEnd"/>
      <w:r w:rsidRPr="00E12283">
        <w:rPr>
          <w:rFonts w:ascii="Courier New" w:eastAsia="Times New Roman" w:hAnsi="Courier New" w:cs="Courier New"/>
          <w:color w:val="008000"/>
          <w:szCs w:val="20"/>
          <w:lang w:val="en-US"/>
        </w:rPr>
        <w:t xml:space="preserve"> </w:t>
      </w:r>
      <w:r w:rsidR="00726A70">
        <w:rPr>
          <w:rFonts w:ascii="Courier New" w:eastAsia="Times New Roman" w:hAnsi="Courier New" w:cs="Courier New"/>
          <w:color w:val="008000"/>
          <w:szCs w:val="20"/>
          <w:lang w:val="en-US"/>
        </w:rPr>
        <w:t>–</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выходим</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из</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функции</w:t>
      </w:r>
      <w:proofErr w:type="spellEnd"/>
    </w:p>
    <w:p w14:paraId="3D7A887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8000"/>
          <w:szCs w:val="20"/>
          <w:lang w:val="en-US"/>
        </w:rPr>
        <w:t xml:space="preserve">        и </w:t>
      </w:r>
      <w:proofErr w:type="spellStart"/>
      <w:r w:rsidRPr="00E12283">
        <w:rPr>
          <w:rFonts w:ascii="Courier New" w:eastAsia="Times New Roman" w:hAnsi="Courier New" w:cs="Courier New"/>
          <w:color w:val="008000"/>
          <w:szCs w:val="20"/>
          <w:lang w:val="en-US"/>
        </w:rPr>
        <w:t>возвращаем</w:t>
      </w:r>
      <w:proofErr w:type="spellEnd"/>
      <w:r w:rsidRPr="00E12283">
        <w:rPr>
          <w:rFonts w:ascii="Courier New" w:eastAsia="Times New Roman" w:hAnsi="Courier New" w:cs="Courier New"/>
          <w:color w:val="008000"/>
          <w:szCs w:val="20"/>
          <w:lang w:val="en-US"/>
        </w:rPr>
        <w:t xml:space="preserve"> 0 */</w:t>
      </w:r>
    </w:p>
    <w:p w14:paraId="20D1FCB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if</w:t>
      </w: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p>
    <w:p w14:paraId="32D80CB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return</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6D5A7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IN</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&amp;</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w:t>
      </w:r>
      <w:r w:rsidRPr="00E12283">
        <w:rPr>
          <w:rFonts w:ascii="Courier New" w:eastAsia="Times New Roman" w:hAnsi="Courier New" w:cs="Courier New"/>
          <w:b/>
          <w:bCs/>
          <w:color w:val="000080"/>
          <w:szCs w:val="20"/>
          <w:lang w:val="ru-MD"/>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ru-MD"/>
        </w:rPr>
        <w:t>)));</w:t>
      </w:r>
    </w:p>
    <w:p w14:paraId="6F3577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
    <w:p w14:paraId="7139408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Закрываем транзакцию передачи данных из флеш */</w:t>
      </w:r>
    </w:p>
    <w:p w14:paraId="3C6C89AD"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1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2AEA9295" w14:textId="0036A628"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Выход из функции </w:t>
      </w:r>
      <w:r w:rsidR="00726A70">
        <w:rPr>
          <w:rFonts w:ascii="Courier New" w:eastAsia="Times New Roman" w:hAnsi="Courier New" w:cs="Courier New"/>
          <w:color w:val="008000"/>
          <w:szCs w:val="20"/>
          <w:lang w:val="ru-MD"/>
        </w:rPr>
        <w:t>–</w:t>
      </w:r>
      <w:r w:rsidRPr="00E12283">
        <w:rPr>
          <w:rFonts w:ascii="Courier New" w:eastAsia="Times New Roman" w:hAnsi="Courier New" w:cs="Courier New"/>
          <w:color w:val="008000"/>
          <w:szCs w:val="20"/>
          <w:lang w:val="ru-MD"/>
        </w:rPr>
        <w:t xml:space="preserve"> возвращаем 1 */</w:t>
      </w:r>
    </w:p>
    <w:p w14:paraId="040624B7"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return</w:t>
      </w:r>
      <w:r w:rsidRPr="00E779F5">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FF8000"/>
          <w:szCs w:val="20"/>
          <w:lang w:val="ru-MD"/>
        </w:rPr>
        <w:t>1</w:t>
      </w:r>
      <w:r w:rsidRPr="00E779F5">
        <w:rPr>
          <w:rFonts w:ascii="Courier New" w:eastAsia="Times New Roman" w:hAnsi="Courier New" w:cs="Courier New"/>
          <w:b/>
          <w:bCs/>
          <w:color w:val="000080"/>
          <w:szCs w:val="20"/>
          <w:lang w:val="ru-MD"/>
        </w:rPr>
        <w:t>;</w:t>
      </w:r>
    </w:p>
    <w:p w14:paraId="7ABB3800"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779F5">
        <w:rPr>
          <w:rFonts w:ascii="Courier New" w:eastAsia="Times New Roman" w:hAnsi="Courier New" w:cs="Courier New"/>
          <w:b/>
          <w:bCs/>
          <w:color w:val="000080"/>
          <w:szCs w:val="20"/>
          <w:lang w:val="ru-MD"/>
        </w:rPr>
        <w:t>}</w:t>
      </w:r>
    </w:p>
    <w:p w14:paraId="51108120" w14:textId="31D384D3" w:rsidR="008B3425" w:rsidRPr="00E779F5" w:rsidRDefault="00726A70" w:rsidP="00726A70">
      <w:pPr>
        <w:pStyle w:val="a"/>
        <w:jc w:val="center"/>
        <w:rPr>
          <w:lang w:val="ru-MD"/>
        </w:rPr>
      </w:pPr>
      <w:r w:rsidRPr="00870915">
        <w:rPr>
          <w:b/>
          <w:bCs/>
          <w:lang w:val="ru-MD"/>
        </w:rPr>
        <w:t xml:space="preserve">Листинг </w:t>
      </w:r>
      <w:r w:rsidR="00870915" w:rsidRPr="00870915">
        <w:rPr>
          <w:b/>
          <w:bCs/>
          <w:lang w:val="ru-MD"/>
        </w:rPr>
        <w:t>3.5</w:t>
      </w:r>
      <w:r>
        <w:rPr>
          <w:lang w:val="ru-MD"/>
        </w:rPr>
        <w:t xml:space="preserve">. Процедур загрузки ПЛИС по методу </w:t>
      </w:r>
      <w:r>
        <w:rPr>
          <w:lang w:val="en-US"/>
        </w:rPr>
        <w:t>Passive</w:t>
      </w:r>
      <w:r w:rsidRPr="00E779F5">
        <w:rPr>
          <w:lang w:val="ru-MD"/>
        </w:rPr>
        <w:t xml:space="preserve"> </w:t>
      </w:r>
      <w:r>
        <w:rPr>
          <w:lang w:val="en-US"/>
        </w:rPr>
        <w:t>Serial</w:t>
      </w:r>
      <w:r w:rsidRPr="00E779F5">
        <w:rPr>
          <w:lang w:val="ru-MD"/>
        </w:rPr>
        <w:t>.</w:t>
      </w:r>
    </w:p>
    <w:p w14:paraId="02DAEB39" w14:textId="5E606148" w:rsidR="00E12283" w:rsidRPr="000D12CC" w:rsidRDefault="000D12CC" w:rsidP="00101681">
      <w:pPr>
        <w:pStyle w:val="a"/>
        <w:rPr>
          <w:lang w:val="ru-MD"/>
        </w:rPr>
      </w:pPr>
      <w:r>
        <w:rPr>
          <w:lang w:val="ru-MD"/>
        </w:rPr>
        <w:t xml:space="preserve">Для ускорения загрузки процесс битовой передачи описан в виде макроса </w:t>
      </w:r>
      <w:proofErr w:type="spellStart"/>
      <w:r w:rsidRPr="00E12283">
        <w:rPr>
          <w:rFonts w:ascii="Courier New" w:eastAsia="Times New Roman" w:hAnsi="Courier New" w:cs="Courier New"/>
          <w:color w:val="000000"/>
          <w:szCs w:val="20"/>
          <w:lang w:val="en-US"/>
        </w:rPr>
        <w:t>DMATransmit</w:t>
      </w:r>
      <w:proofErr w:type="spellEnd"/>
      <w:r>
        <w:rPr>
          <w:rFonts w:ascii="Courier New" w:eastAsia="Times New Roman" w:hAnsi="Courier New" w:cs="Courier New"/>
          <w:color w:val="000000"/>
          <w:szCs w:val="20"/>
          <w:lang w:val="ru-MD"/>
        </w:rPr>
        <w:t>.</w:t>
      </w:r>
    </w:p>
    <w:p w14:paraId="740AB3D2" w14:textId="6AEC1CE7" w:rsidR="00C47FE2" w:rsidRDefault="003636CF" w:rsidP="00C47FE2">
      <w:pPr>
        <w:pStyle w:val="1"/>
        <w:numPr>
          <w:ilvl w:val="1"/>
          <w:numId w:val="6"/>
        </w:numPr>
        <w:rPr>
          <w:sz w:val="28"/>
          <w:szCs w:val="28"/>
        </w:rPr>
      </w:pPr>
      <w:r w:rsidRPr="00FC4857">
        <w:rPr>
          <w:sz w:val="28"/>
          <w:szCs w:val="28"/>
          <w:lang w:val="ru-MD"/>
        </w:rPr>
        <w:t xml:space="preserve"> </w:t>
      </w:r>
      <w:bookmarkStart w:id="30" w:name="_Toc137038932"/>
      <w:r w:rsidR="00A86767" w:rsidRPr="00A86767">
        <w:rPr>
          <w:sz w:val="28"/>
          <w:szCs w:val="28"/>
        </w:rPr>
        <w:t>Инициализация микросхемы HDMI выхода AD9889B</w:t>
      </w:r>
      <w:bookmarkEnd w:id="30"/>
    </w:p>
    <w:p w14:paraId="2CEC299E" w14:textId="4A6F061A" w:rsidR="00C47FE2" w:rsidRDefault="00556AF1" w:rsidP="00CE214C">
      <w:pPr>
        <w:pStyle w:val="a"/>
        <w:ind w:firstLine="567"/>
        <w:rPr>
          <w:lang w:val="ru-MD"/>
        </w:rPr>
      </w:pPr>
      <w:r w:rsidRPr="00556AF1">
        <w:t xml:space="preserve">Инициализация микросхемы HDMI выхода AD9889B </w:t>
      </w:r>
      <w:r>
        <w:rPr>
          <w:lang w:val="ru-MD"/>
        </w:rPr>
        <w:t xml:space="preserve">нужна для правильного отображения видео картинки на выходе </w:t>
      </w:r>
      <w:r>
        <w:rPr>
          <w:lang w:val="en-US"/>
        </w:rPr>
        <w:t>HDMI</w:t>
      </w:r>
      <w:r w:rsidRPr="00E779F5">
        <w:t xml:space="preserve">. </w:t>
      </w:r>
      <w:r>
        <w:rPr>
          <w:lang w:val="ru-MD"/>
        </w:rPr>
        <w:t>Для и</w:t>
      </w:r>
      <w:r w:rsidRPr="00556AF1">
        <w:rPr>
          <w:lang w:val="ru-MD"/>
        </w:rPr>
        <w:t>нициализация</w:t>
      </w:r>
      <w:r>
        <w:rPr>
          <w:lang w:val="ru-MD"/>
        </w:rPr>
        <w:t xml:space="preserve"> используется шина </w:t>
      </w:r>
      <w:r>
        <w:rPr>
          <w:lang w:val="en-US"/>
        </w:rPr>
        <w:t>I</w:t>
      </w:r>
      <w:r w:rsidRPr="00E779F5">
        <w:t>2</w:t>
      </w:r>
      <w:r>
        <w:rPr>
          <w:lang w:val="en-US"/>
        </w:rPr>
        <w:t>C</w:t>
      </w:r>
      <w:r w:rsidRPr="00E779F5">
        <w:t xml:space="preserve">. </w:t>
      </w:r>
      <w:r>
        <w:rPr>
          <w:lang w:val="ru-MD"/>
        </w:rPr>
        <w:t>Порты шины определены в следующем листинге:</w:t>
      </w:r>
    </w:p>
    <w:p w14:paraId="0A225D20" w14:textId="77777777" w:rsidR="004D7C1A" w:rsidRPr="004D7C1A" w:rsidRDefault="004D7C1A" w:rsidP="004D7C1A">
      <w:pPr>
        <w:shd w:val="clear" w:color="auto" w:fill="FFFFFF"/>
        <w:jc w:val="left"/>
        <w:rPr>
          <w:rFonts w:ascii="Courier New" w:eastAsia="Times New Roman" w:hAnsi="Courier New" w:cs="Courier New"/>
          <w:color w:val="008000"/>
          <w:szCs w:val="20"/>
          <w:lang w:val="en-US"/>
        </w:rPr>
      </w:pPr>
      <w:r w:rsidRPr="004D7C1A">
        <w:rPr>
          <w:rFonts w:ascii="Courier New" w:eastAsia="Times New Roman" w:hAnsi="Courier New" w:cs="Courier New"/>
          <w:color w:val="804000"/>
          <w:szCs w:val="20"/>
          <w:lang w:val="en-US"/>
        </w:rPr>
        <w:lastRenderedPageBreak/>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PORTSDAb</w:t>
      </w:r>
      <w:proofErr w:type="spellEnd"/>
      <w:r w:rsidRPr="004D7C1A">
        <w:rPr>
          <w:rFonts w:ascii="Courier New" w:eastAsia="Times New Roman" w:hAnsi="Courier New" w:cs="Courier New"/>
          <w:color w:val="804000"/>
          <w:szCs w:val="20"/>
          <w:lang w:val="en-US"/>
        </w:rPr>
        <w:t xml:space="preserve">    PORTE</w:t>
      </w:r>
      <w:r w:rsidRPr="004D7C1A">
        <w:rPr>
          <w:rFonts w:ascii="Courier New" w:eastAsia="Times New Roman" w:hAnsi="Courier New" w:cs="Courier New"/>
          <w:color w:val="008000"/>
          <w:szCs w:val="20"/>
          <w:lang w:val="en-US"/>
        </w:rPr>
        <w:t>//EDID I2C</w:t>
      </w:r>
    </w:p>
    <w:p w14:paraId="635B4CBF"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SDAb</w:t>
      </w:r>
      <w:proofErr w:type="spellEnd"/>
      <w:r w:rsidRPr="004D7C1A">
        <w:rPr>
          <w:rFonts w:ascii="Courier New" w:eastAsia="Times New Roman" w:hAnsi="Courier New" w:cs="Courier New"/>
          <w:color w:val="804000"/>
          <w:szCs w:val="20"/>
          <w:lang w:val="en-US"/>
        </w:rPr>
        <w:t xml:space="preserve">        0</w:t>
      </w:r>
    </w:p>
    <w:p w14:paraId="409C1719"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PORTSCLb</w:t>
      </w:r>
      <w:proofErr w:type="spellEnd"/>
      <w:r w:rsidRPr="004D7C1A">
        <w:rPr>
          <w:rFonts w:ascii="Courier New" w:eastAsia="Times New Roman" w:hAnsi="Courier New" w:cs="Courier New"/>
          <w:color w:val="804000"/>
          <w:szCs w:val="20"/>
          <w:lang w:val="en-US"/>
        </w:rPr>
        <w:t xml:space="preserve">    PORTE</w:t>
      </w:r>
    </w:p>
    <w:p w14:paraId="3F2F0082"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SCLb</w:t>
      </w:r>
      <w:proofErr w:type="spellEnd"/>
      <w:r w:rsidRPr="004D7C1A">
        <w:rPr>
          <w:rFonts w:ascii="Courier New" w:eastAsia="Times New Roman" w:hAnsi="Courier New" w:cs="Courier New"/>
          <w:color w:val="804000"/>
          <w:szCs w:val="20"/>
          <w:lang w:val="en-US"/>
        </w:rPr>
        <w:t xml:space="preserve">        1</w:t>
      </w:r>
    </w:p>
    <w:p w14:paraId="1A6DA31D" w14:textId="77777777" w:rsidR="000C6EB1" w:rsidRPr="00E779F5" w:rsidRDefault="000C6EB1" w:rsidP="004D7C1A">
      <w:pPr>
        <w:pStyle w:val="a"/>
        <w:jc w:val="center"/>
        <w:rPr>
          <w:lang w:val="en-US"/>
        </w:rPr>
      </w:pPr>
      <w:bookmarkStart w:id="31" w:name="_Hlk136171236"/>
    </w:p>
    <w:p w14:paraId="4F1292D7" w14:textId="35201488" w:rsidR="00556AF1" w:rsidRDefault="004D7C1A" w:rsidP="004D7C1A">
      <w:pPr>
        <w:pStyle w:val="a"/>
        <w:jc w:val="center"/>
        <w:rPr>
          <w:lang w:val="ru-MD"/>
        </w:rPr>
      </w:pPr>
      <w:r w:rsidRPr="00870915">
        <w:rPr>
          <w:b/>
          <w:bCs/>
          <w:lang w:val="ru-MD"/>
        </w:rPr>
        <w:t xml:space="preserve">Листинг </w:t>
      </w:r>
      <w:r w:rsidR="00870915" w:rsidRPr="00870915">
        <w:rPr>
          <w:b/>
          <w:bCs/>
          <w:lang w:val="ru-MD"/>
        </w:rPr>
        <w:t>3.6</w:t>
      </w:r>
      <w:r w:rsidRPr="004D7C1A">
        <w:rPr>
          <w:lang w:val="ru-MD"/>
        </w:rPr>
        <w:t xml:space="preserve">. Назначение портов </w:t>
      </w:r>
      <w:r>
        <w:rPr>
          <w:lang w:val="ru-MD"/>
        </w:rPr>
        <w:t xml:space="preserve">шины </w:t>
      </w:r>
      <w:r>
        <w:rPr>
          <w:lang w:val="en-US"/>
        </w:rPr>
        <w:t>I</w:t>
      </w:r>
      <w:r w:rsidRPr="00E779F5">
        <w:t>2</w:t>
      </w:r>
      <w:r>
        <w:rPr>
          <w:lang w:val="en-US"/>
        </w:rPr>
        <w:t>C</w:t>
      </w:r>
      <w:r w:rsidRPr="004D7C1A">
        <w:rPr>
          <w:lang w:val="ru-MD"/>
        </w:rPr>
        <w:t>.</w:t>
      </w:r>
    </w:p>
    <w:bookmarkEnd w:id="31"/>
    <w:p w14:paraId="4F3B38C1" w14:textId="5655ADE5" w:rsidR="004D7C1A" w:rsidRPr="000C6EB1" w:rsidRDefault="000C6EB1" w:rsidP="00CE214C">
      <w:pPr>
        <w:pStyle w:val="a"/>
        <w:ind w:firstLine="567"/>
        <w:rPr>
          <w:lang w:val="ru-MD"/>
        </w:rPr>
      </w:pPr>
      <w:r>
        <w:rPr>
          <w:lang w:val="ru-MD"/>
        </w:rPr>
        <w:t xml:space="preserve">В следующем листинге представлена таблица инициализации регистров микросхемы </w:t>
      </w:r>
      <w:r>
        <w:rPr>
          <w:lang w:val="en-US"/>
        </w:rPr>
        <w:t>AD</w:t>
      </w:r>
      <w:r w:rsidRPr="00E779F5">
        <w:t>9889</w:t>
      </w:r>
      <w:r>
        <w:rPr>
          <w:lang w:val="en-US"/>
        </w:rPr>
        <w:t>B</w:t>
      </w:r>
      <w:r w:rsidRPr="00E779F5">
        <w:t xml:space="preserve">. </w:t>
      </w:r>
      <w:r>
        <w:rPr>
          <w:lang w:val="ru-MD"/>
        </w:rPr>
        <w:t>Все значения регистров выбраны в соответствии с выбранным режимом работы микросхемы исходя из описания производителя.</w:t>
      </w:r>
    </w:p>
    <w:p w14:paraId="327C3DD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8000FF"/>
          <w:szCs w:val="20"/>
          <w:lang w:val="en-US"/>
        </w:rPr>
        <w:t>const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unsigned</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char</w:t>
      </w:r>
      <w:r w:rsidRPr="004D7C1A">
        <w:rPr>
          <w:rFonts w:ascii="Courier New" w:eastAsia="Times New Roman" w:hAnsi="Courier New" w:cs="Courier New"/>
          <w:color w:val="000000"/>
          <w:szCs w:val="20"/>
          <w:lang w:val="en-US"/>
        </w:rPr>
        <w:t xml:space="preserve"> __</w:t>
      </w:r>
      <w:proofErr w:type="spellStart"/>
      <w:r w:rsidRPr="004D7C1A">
        <w:rPr>
          <w:rFonts w:ascii="Courier New" w:eastAsia="Times New Roman" w:hAnsi="Courier New" w:cs="Courier New"/>
          <w:color w:val="000000"/>
          <w:szCs w:val="20"/>
          <w:lang w:val="en-US"/>
        </w:rPr>
        <w:t>hugeflash</w:t>
      </w:r>
      <w:proofErr w:type="spellEnd"/>
      <w:r w:rsidRPr="004D7C1A">
        <w:rPr>
          <w:rFonts w:ascii="Courier New" w:eastAsia="Times New Roman" w:hAnsi="Courier New" w:cs="Courier New"/>
          <w:color w:val="000000"/>
          <w:szCs w:val="20"/>
          <w:lang w:val="en-US"/>
        </w:rPr>
        <w:t xml:space="preserve"> AD9889</w:t>
      </w:r>
      <w:proofErr w:type="gramStart"/>
      <w:r w:rsidRPr="004D7C1A">
        <w:rPr>
          <w:rFonts w:ascii="Courier New" w:eastAsia="Times New Roman" w:hAnsi="Courier New" w:cs="Courier New"/>
          <w:color w:val="000000"/>
          <w:szCs w:val="20"/>
          <w:lang w:val="en-US"/>
        </w:rPr>
        <w:t>b</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w:t>
      </w:r>
    </w:p>
    <w:p w14:paraId="635DF0F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p>
    <w:p w14:paraId="25F14D7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3535374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9</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p>
    <w:p w14:paraId="55976ED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0x013</w:t>
      </w:r>
      <w:r w:rsidRPr="004D7C1A">
        <w:rPr>
          <w:rFonts w:ascii="Courier New" w:eastAsia="Times New Roman" w:hAnsi="Courier New" w:cs="Courier New"/>
          <w:b/>
          <w:bCs/>
          <w:color w:val="000080"/>
          <w:szCs w:val="20"/>
          <w:lang w:val="en-US"/>
        </w:rPr>
        <w:t>,</w:t>
      </w:r>
    </w:p>
    <w:p w14:paraId="2D84478F"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0x10</w:t>
      </w:r>
      <w:r w:rsidRPr="004D7C1A">
        <w:rPr>
          <w:rFonts w:ascii="Courier New" w:eastAsia="Times New Roman" w:hAnsi="Courier New" w:cs="Courier New"/>
          <w:b/>
          <w:bCs/>
          <w:color w:val="000080"/>
          <w:szCs w:val="20"/>
          <w:lang w:val="en-US"/>
        </w:rPr>
        <w:t>,</w:t>
      </w:r>
    </w:p>
    <w:p w14:paraId="46BA12C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0x012</w:t>
      </w:r>
      <w:r w:rsidRPr="004D7C1A">
        <w:rPr>
          <w:rFonts w:ascii="Courier New" w:eastAsia="Times New Roman" w:hAnsi="Courier New" w:cs="Courier New"/>
          <w:b/>
          <w:bCs/>
          <w:color w:val="000080"/>
          <w:szCs w:val="20"/>
          <w:lang w:val="en-US"/>
        </w:rPr>
        <w:t>,</w:t>
      </w:r>
    </w:p>
    <w:p w14:paraId="6B6FA10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0x18</w:t>
      </w:r>
      <w:r w:rsidRPr="004D7C1A">
        <w:rPr>
          <w:rFonts w:ascii="Courier New" w:eastAsia="Times New Roman" w:hAnsi="Courier New" w:cs="Courier New"/>
          <w:b/>
          <w:bCs/>
          <w:color w:val="000080"/>
          <w:szCs w:val="20"/>
          <w:lang w:val="en-US"/>
        </w:rPr>
        <w:t>,</w:t>
      </w:r>
    </w:p>
    <w:p w14:paraId="34826F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0x047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p>
    <w:p w14:paraId="0AFB69A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0x20</w:t>
      </w:r>
      <w:r w:rsidRPr="004D7C1A">
        <w:rPr>
          <w:rFonts w:ascii="Courier New" w:eastAsia="Times New Roman" w:hAnsi="Courier New" w:cs="Courier New"/>
          <w:b/>
          <w:bCs/>
          <w:color w:val="000080"/>
          <w:szCs w:val="20"/>
          <w:lang w:val="en-US"/>
        </w:rPr>
        <w:t>,</w:t>
      </w:r>
    </w:p>
    <w:p w14:paraId="6A0FCB7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0x01d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0x0dd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0x034</w:t>
      </w:r>
      <w:r w:rsidRPr="004D7C1A">
        <w:rPr>
          <w:rFonts w:ascii="Courier New" w:eastAsia="Times New Roman" w:hAnsi="Courier New" w:cs="Courier New"/>
          <w:b/>
          <w:bCs/>
          <w:color w:val="000080"/>
          <w:szCs w:val="20"/>
          <w:lang w:val="en-US"/>
        </w:rPr>
        <w:t>,</w:t>
      </w:r>
    </w:p>
    <w:p w14:paraId="7AFE1B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0x28</w:t>
      </w:r>
      <w:r w:rsidRPr="004D7C1A">
        <w:rPr>
          <w:rFonts w:ascii="Courier New" w:eastAsia="Times New Roman" w:hAnsi="Courier New" w:cs="Courier New"/>
          <w:b/>
          <w:bCs/>
          <w:color w:val="000080"/>
          <w:szCs w:val="20"/>
          <w:lang w:val="en-US"/>
        </w:rPr>
        <w:t>,</w:t>
      </w:r>
    </w:p>
    <w:p w14:paraId="01814E2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0x07b</w:t>
      </w:r>
      <w:r w:rsidRPr="004D7C1A">
        <w:rPr>
          <w:rFonts w:ascii="Courier New" w:eastAsia="Times New Roman" w:hAnsi="Courier New" w:cs="Courier New"/>
          <w:b/>
          <w:bCs/>
          <w:color w:val="000080"/>
          <w:szCs w:val="20"/>
          <w:lang w:val="en-US"/>
        </w:rPr>
        <w:t>,</w:t>
      </w:r>
    </w:p>
    <w:p w14:paraId="58A0E57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0x030</w:t>
      </w:r>
      <w:r w:rsidRPr="004D7C1A">
        <w:rPr>
          <w:rFonts w:ascii="Courier New" w:eastAsia="Times New Roman" w:hAnsi="Courier New" w:cs="Courier New"/>
          <w:b/>
          <w:bCs/>
          <w:color w:val="000080"/>
          <w:szCs w:val="20"/>
          <w:lang w:val="en-US"/>
        </w:rPr>
        <w:t>,</w:t>
      </w:r>
    </w:p>
    <w:p w14:paraId="2F91081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0x014</w:t>
      </w:r>
      <w:r w:rsidRPr="004D7C1A">
        <w:rPr>
          <w:rFonts w:ascii="Courier New" w:eastAsia="Times New Roman" w:hAnsi="Courier New" w:cs="Courier New"/>
          <w:b/>
          <w:bCs/>
          <w:color w:val="000080"/>
          <w:szCs w:val="20"/>
          <w:lang w:val="en-US"/>
        </w:rPr>
        <w:t>,</w:t>
      </w:r>
    </w:p>
    <w:p w14:paraId="69F110B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p>
    <w:p w14:paraId="601AD73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0x010</w:t>
      </w:r>
      <w:r w:rsidRPr="004D7C1A">
        <w:rPr>
          <w:rFonts w:ascii="Courier New" w:eastAsia="Times New Roman" w:hAnsi="Courier New" w:cs="Courier New"/>
          <w:b/>
          <w:bCs/>
          <w:color w:val="000080"/>
          <w:szCs w:val="20"/>
          <w:lang w:val="en-US"/>
        </w:rPr>
        <w:t>,</w:t>
      </w:r>
    </w:p>
    <w:p w14:paraId="00BFC65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0x043</w:t>
      </w:r>
      <w:r w:rsidRPr="004D7C1A">
        <w:rPr>
          <w:rFonts w:ascii="Courier New" w:eastAsia="Times New Roman" w:hAnsi="Courier New" w:cs="Courier New"/>
          <w:b/>
          <w:bCs/>
          <w:color w:val="000080"/>
          <w:szCs w:val="20"/>
          <w:lang w:val="en-US"/>
        </w:rPr>
        <w:t>,</w:t>
      </w:r>
    </w:p>
    <w:p w14:paraId="5829555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0x07e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44BAF07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0x050</w:t>
      </w:r>
      <w:r w:rsidRPr="004D7C1A">
        <w:rPr>
          <w:rFonts w:ascii="Courier New" w:eastAsia="Times New Roman" w:hAnsi="Courier New" w:cs="Courier New"/>
          <w:b/>
          <w:bCs/>
          <w:color w:val="000080"/>
          <w:szCs w:val="20"/>
          <w:lang w:val="en-US"/>
        </w:rPr>
        <w:t>,</w:t>
      </w:r>
    </w:p>
    <w:p w14:paraId="52A8346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9EF93E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0x060</w:t>
      </w:r>
      <w:r w:rsidRPr="004D7C1A">
        <w:rPr>
          <w:rFonts w:ascii="Courier New" w:eastAsia="Times New Roman" w:hAnsi="Courier New" w:cs="Courier New"/>
          <w:b/>
          <w:bCs/>
          <w:color w:val="000080"/>
          <w:szCs w:val="20"/>
          <w:lang w:val="en-US"/>
        </w:rPr>
        <w:t>,</w:t>
      </w:r>
    </w:p>
    <w:p w14:paraId="170A1D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A197D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3EFFE3A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9CE5F4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0x080</w:t>
      </w:r>
      <w:r w:rsidRPr="004D7C1A">
        <w:rPr>
          <w:rFonts w:ascii="Courier New" w:eastAsia="Times New Roman" w:hAnsi="Courier New" w:cs="Courier New"/>
          <w:b/>
          <w:bCs/>
          <w:color w:val="000080"/>
          <w:szCs w:val="20"/>
          <w:lang w:val="en-US"/>
        </w:rPr>
        <w:t>,</w:t>
      </w:r>
    </w:p>
    <w:p w14:paraId="7D2920A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2DD73B3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0x090</w:t>
      </w:r>
      <w:r w:rsidRPr="004D7C1A">
        <w:rPr>
          <w:rFonts w:ascii="Courier New" w:eastAsia="Times New Roman" w:hAnsi="Courier New" w:cs="Courier New"/>
          <w:b/>
          <w:bCs/>
          <w:color w:val="000080"/>
          <w:szCs w:val="20"/>
          <w:lang w:val="en-US"/>
        </w:rPr>
        <w:t>,</w:t>
      </w:r>
    </w:p>
    <w:p w14:paraId="35080AB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108F145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p>
    <w:p w14:paraId="5C0C715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lastRenderedPageBreak/>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0x006</w:t>
      </w:r>
      <w:r w:rsidRPr="004D7C1A">
        <w:rPr>
          <w:rFonts w:ascii="Courier New" w:eastAsia="Times New Roman" w:hAnsi="Courier New" w:cs="Courier New"/>
          <w:b/>
          <w:bCs/>
          <w:color w:val="000080"/>
          <w:szCs w:val="20"/>
          <w:lang w:val="en-US"/>
        </w:rPr>
        <w:t>,</w:t>
      </w:r>
    </w:p>
    <w:p w14:paraId="6464529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0x0b9</w:t>
      </w:r>
      <w:r w:rsidRPr="004D7C1A">
        <w:rPr>
          <w:rFonts w:ascii="Courier New" w:eastAsia="Times New Roman" w:hAnsi="Courier New" w:cs="Courier New"/>
          <w:b/>
          <w:bCs/>
          <w:color w:val="000080"/>
          <w:szCs w:val="20"/>
          <w:lang w:val="en-US"/>
        </w:rPr>
        <w:t>,</w:t>
      </w:r>
    </w:p>
    <w:p w14:paraId="77C0879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0x0e0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0x0ff</w:t>
      </w:r>
      <w:r w:rsidRPr="004D7C1A">
        <w:rPr>
          <w:rFonts w:ascii="Courier New" w:eastAsia="Times New Roman" w:hAnsi="Courier New" w:cs="Courier New"/>
          <w:b/>
          <w:bCs/>
          <w:color w:val="000080"/>
          <w:szCs w:val="20"/>
          <w:lang w:val="en-US"/>
        </w:rPr>
        <w:t>,</w:t>
      </w:r>
    </w:p>
    <w:p w14:paraId="301DF8C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0x0c4</w:t>
      </w:r>
      <w:r w:rsidRPr="004D7C1A">
        <w:rPr>
          <w:rFonts w:ascii="Courier New" w:eastAsia="Times New Roman" w:hAnsi="Courier New" w:cs="Courier New"/>
          <w:b/>
          <w:bCs/>
          <w:color w:val="000080"/>
          <w:szCs w:val="20"/>
          <w:lang w:val="en-US"/>
        </w:rPr>
        <w:t>,</w:t>
      </w:r>
    </w:p>
    <w:p w14:paraId="08DCE2C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CF3A30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0x0c9</w:t>
      </w:r>
      <w:r w:rsidRPr="004D7C1A">
        <w:rPr>
          <w:rFonts w:ascii="Courier New" w:eastAsia="Times New Roman" w:hAnsi="Courier New" w:cs="Courier New"/>
          <w:b/>
          <w:bCs/>
          <w:color w:val="000080"/>
          <w:szCs w:val="20"/>
          <w:lang w:val="en-US"/>
        </w:rPr>
        <w:t>,</w:t>
      </w:r>
    </w:p>
    <w:p w14:paraId="49C26E74"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0x003</w:t>
      </w:r>
      <w:r w:rsidRPr="004D7C1A">
        <w:rPr>
          <w:rFonts w:ascii="Courier New" w:eastAsia="Times New Roman" w:hAnsi="Courier New" w:cs="Courier New"/>
          <w:b/>
          <w:bCs/>
          <w:color w:val="000080"/>
          <w:szCs w:val="20"/>
          <w:lang w:val="en-US"/>
        </w:rPr>
        <w:t>,</w:t>
      </w:r>
    </w:p>
    <w:p w14:paraId="43143E5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0x0cd</w:t>
      </w:r>
      <w:r w:rsidRPr="004D7C1A">
        <w:rPr>
          <w:rFonts w:ascii="Courier New" w:eastAsia="Times New Roman" w:hAnsi="Courier New" w:cs="Courier New"/>
          <w:b/>
          <w:bCs/>
          <w:color w:val="000080"/>
          <w:szCs w:val="20"/>
          <w:lang w:val="en-US"/>
        </w:rPr>
        <w:t>,</w:t>
      </w:r>
    </w:p>
    <w:p w14:paraId="7AA8868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2E3D59E9" w14:textId="77777777" w:rsidR="004D7C1A" w:rsidRPr="00E779F5" w:rsidRDefault="004D7C1A" w:rsidP="004D7C1A">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4D7C1A">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000</w:t>
      </w:r>
      <w:r w:rsidRPr="00E779F5">
        <w:rPr>
          <w:rFonts w:ascii="Courier New" w:eastAsia="Times New Roman" w:hAnsi="Courier New" w:cs="Courier New"/>
          <w:b/>
          <w:bCs/>
          <w:color w:val="000080"/>
          <w:szCs w:val="20"/>
        </w:rPr>
        <w:t>};</w:t>
      </w:r>
    </w:p>
    <w:p w14:paraId="7FB9E1AC" w14:textId="77777777" w:rsidR="004D7C1A" w:rsidRDefault="004D7C1A" w:rsidP="00556AF1">
      <w:pPr>
        <w:pStyle w:val="a"/>
        <w:rPr>
          <w:lang w:val="ru-MD"/>
        </w:rPr>
      </w:pPr>
    </w:p>
    <w:p w14:paraId="2CCA5FD7" w14:textId="351AEE5B" w:rsidR="004D7C1A" w:rsidRDefault="004D7C1A" w:rsidP="004D7C1A">
      <w:pPr>
        <w:pStyle w:val="a"/>
        <w:jc w:val="center"/>
        <w:rPr>
          <w:lang w:val="ru-MD"/>
        </w:rPr>
      </w:pPr>
      <w:bookmarkStart w:id="32" w:name="_Hlk136171270"/>
      <w:r w:rsidRPr="00870915">
        <w:rPr>
          <w:b/>
          <w:bCs/>
          <w:lang w:val="ru-MD"/>
        </w:rPr>
        <w:t xml:space="preserve">Листинг </w:t>
      </w:r>
      <w:r w:rsidR="00870915">
        <w:rPr>
          <w:b/>
          <w:bCs/>
          <w:lang w:val="ru-MD"/>
        </w:rPr>
        <w:t>3.</w:t>
      </w:r>
      <w:r w:rsidR="00870915" w:rsidRPr="00870915">
        <w:rPr>
          <w:b/>
          <w:bCs/>
          <w:lang w:val="ru-MD"/>
        </w:rPr>
        <w:t>7</w:t>
      </w:r>
      <w:r w:rsidRPr="004D7C1A">
        <w:rPr>
          <w:lang w:val="ru-MD"/>
        </w:rPr>
        <w:t xml:space="preserve">. </w:t>
      </w:r>
      <w:r w:rsidR="000C6EB1">
        <w:rPr>
          <w:lang w:val="ru-MD"/>
        </w:rPr>
        <w:t xml:space="preserve">Таблица инициализации регистров </w:t>
      </w:r>
      <w:r w:rsidR="000C6EB1">
        <w:rPr>
          <w:lang w:val="en-US"/>
        </w:rPr>
        <w:t>AD</w:t>
      </w:r>
      <w:r w:rsidR="000C6EB1" w:rsidRPr="00E779F5">
        <w:t>9889</w:t>
      </w:r>
      <w:r w:rsidR="000C6EB1">
        <w:rPr>
          <w:lang w:val="en-US"/>
        </w:rPr>
        <w:t>B</w:t>
      </w:r>
      <w:r w:rsidRPr="004D7C1A">
        <w:rPr>
          <w:lang w:val="ru-MD"/>
        </w:rPr>
        <w:t>.</w:t>
      </w:r>
    </w:p>
    <w:bookmarkEnd w:id="32"/>
    <w:p w14:paraId="1B3A1980" w14:textId="77777777" w:rsidR="004D7C1A" w:rsidRDefault="004D7C1A" w:rsidP="00556AF1">
      <w:pPr>
        <w:pStyle w:val="a"/>
        <w:rPr>
          <w:lang w:val="ru-MD"/>
        </w:rPr>
      </w:pPr>
    </w:p>
    <w:p w14:paraId="61635B1B" w14:textId="48FA37E6" w:rsidR="000C6EB1" w:rsidRPr="000C6EB1" w:rsidRDefault="000C6EB1" w:rsidP="00CE214C">
      <w:pPr>
        <w:pStyle w:val="a"/>
        <w:ind w:firstLine="567"/>
        <w:rPr>
          <w:lang w:val="ru-MD"/>
        </w:rPr>
      </w:pPr>
      <w:r>
        <w:rPr>
          <w:lang w:val="ru-MD"/>
        </w:rPr>
        <w:t xml:space="preserve">Процесс </w:t>
      </w:r>
      <w:r w:rsidRPr="000C6EB1">
        <w:rPr>
          <w:lang w:val="ru-MD"/>
        </w:rPr>
        <w:t>инициализации</w:t>
      </w:r>
      <w:r>
        <w:rPr>
          <w:lang w:val="ru-MD"/>
        </w:rPr>
        <w:t xml:space="preserve"> микросхемы </w:t>
      </w:r>
      <w:r>
        <w:rPr>
          <w:lang w:val="en-US"/>
        </w:rPr>
        <w:t>AD</w:t>
      </w:r>
      <w:r w:rsidRPr="00E779F5">
        <w:t>9889</w:t>
      </w:r>
      <w:r>
        <w:rPr>
          <w:lang w:val="en-US"/>
        </w:rPr>
        <w:t>B</w:t>
      </w:r>
      <w:r w:rsidRPr="00E779F5">
        <w:t xml:space="preserve"> </w:t>
      </w:r>
      <w:r>
        <w:rPr>
          <w:lang w:val="ru-MD"/>
        </w:rPr>
        <w:t xml:space="preserve">представляет из себя вызов функции передачи массива по шине </w:t>
      </w:r>
      <w:r>
        <w:rPr>
          <w:lang w:val="en-US"/>
        </w:rPr>
        <w:t>I</w:t>
      </w:r>
      <w:r w:rsidRPr="00E779F5">
        <w:t>2</w:t>
      </w:r>
      <w:r>
        <w:rPr>
          <w:lang w:val="en-US"/>
        </w:rPr>
        <w:t>C</w:t>
      </w:r>
      <w:r w:rsidRPr="00E779F5">
        <w:t xml:space="preserve">. </w:t>
      </w:r>
      <w:r>
        <w:rPr>
          <w:lang w:val="ru-MD"/>
        </w:rPr>
        <w:t xml:space="preserve">В качестве параметров в функцию передаются: адрес микросхемы на шине </w:t>
      </w:r>
      <w:r>
        <w:rPr>
          <w:lang w:val="en-US"/>
        </w:rPr>
        <w:t>I</w:t>
      </w:r>
      <w:r w:rsidRPr="00E779F5">
        <w:t>2</w:t>
      </w:r>
      <w:r>
        <w:rPr>
          <w:lang w:val="en-US"/>
        </w:rPr>
        <w:t>C</w:t>
      </w:r>
      <w:r w:rsidRPr="00E779F5">
        <w:t xml:space="preserve">, </w:t>
      </w:r>
      <w:r>
        <w:rPr>
          <w:lang w:val="ru-MD"/>
        </w:rPr>
        <w:t>байтовый указатель на массив, содержащий таблицу инициализации, байтовый указатель на буфер временного хранения данных при работе с микросхемой.</w:t>
      </w:r>
    </w:p>
    <w:p w14:paraId="6E46BBC1" w14:textId="1F56DA4F" w:rsidR="004D7C1A" w:rsidRPr="004D7C1A" w:rsidRDefault="004D7C1A" w:rsidP="004D7C1A">
      <w:pPr>
        <w:shd w:val="clear" w:color="auto" w:fill="FFFFFF"/>
        <w:jc w:val="left"/>
        <w:rPr>
          <w:rFonts w:ascii="Times New Roman" w:eastAsia="Times New Roman" w:hAnsi="Times New Roman" w:cs="Times New Roman"/>
          <w:sz w:val="24"/>
          <w:szCs w:val="24"/>
          <w:lang w:val="en-US"/>
        </w:rPr>
      </w:pPr>
      <w:r w:rsidRPr="004D7C1A">
        <w:rPr>
          <w:rFonts w:ascii="Courier New" w:eastAsia="Times New Roman" w:hAnsi="Courier New" w:cs="Courier New"/>
          <w:color w:val="000000"/>
          <w:szCs w:val="20"/>
          <w:lang w:val="en-US"/>
        </w:rPr>
        <w:t>I2</w:t>
      </w:r>
      <w:proofErr w:type="gramStart"/>
      <w:r w:rsidRPr="004D7C1A">
        <w:rPr>
          <w:rFonts w:ascii="Courier New" w:eastAsia="Times New Roman" w:hAnsi="Courier New" w:cs="Courier New"/>
          <w:color w:val="000000"/>
          <w:szCs w:val="20"/>
          <w:lang w:val="en-US"/>
        </w:rPr>
        <w:t>CArrayWra</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color w:val="000000"/>
          <w:szCs w:val="20"/>
          <w:lang w:val="en-US"/>
        </w:rPr>
        <w:t>AdAD9889b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&amp;</w:t>
      </w:r>
      <w:r w:rsidRPr="004D7C1A">
        <w:rPr>
          <w:rFonts w:ascii="Courier New" w:eastAsia="Times New Roman" w:hAnsi="Courier New" w:cs="Courier New"/>
          <w:color w:val="000000"/>
          <w:szCs w:val="20"/>
          <w:lang w:val="en-US"/>
        </w:rPr>
        <w:t>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Buffer</w:t>
      </w:r>
      <w:r w:rsidRPr="004D7C1A">
        <w:rPr>
          <w:rFonts w:ascii="Courier New" w:eastAsia="Times New Roman" w:hAnsi="Courier New" w:cs="Courier New"/>
          <w:b/>
          <w:bCs/>
          <w:color w:val="000080"/>
          <w:szCs w:val="20"/>
          <w:lang w:val="en-US"/>
        </w:rPr>
        <w:t>);</w:t>
      </w:r>
    </w:p>
    <w:p w14:paraId="11F529C5" w14:textId="77777777" w:rsidR="000C6EB1" w:rsidRPr="00E779F5" w:rsidRDefault="000C6EB1" w:rsidP="004D7C1A">
      <w:pPr>
        <w:pStyle w:val="a"/>
        <w:jc w:val="center"/>
        <w:rPr>
          <w:lang w:val="en-US"/>
        </w:rPr>
      </w:pPr>
    </w:p>
    <w:p w14:paraId="6F76417B" w14:textId="0FAC40B2" w:rsidR="004D7C1A" w:rsidRDefault="004D7C1A" w:rsidP="004D7C1A">
      <w:pPr>
        <w:pStyle w:val="a"/>
        <w:jc w:val="center"/>
        <w:rPr>
          <w:lang w:val="ru-MD"/>
        </w:rPr>
      </w:pPr>
      <w:r w:rsidRPr="00870915">
        <w:rPr>
          <w:b/>
          <w:bCs/>
          <w:lang w:val="ru-MD"/>
        </w:rPr>
        <w:t>Листинг</w:t>
      </w:r>
      <w:r w:rsidRPr="00870915">
        <w:rPr>
          <w:b/>
          <w:bCs/>
          <w:lang w:val="en-US"/>
        </w:rPr>
        <w:t xml:space="preserve"> </w:t>
      </w:r>
      <w:r w:rsidR="00870915" w:rsidRPr="0021386D">
        <w:rPr>
          <w:b/>
          <w:bCs/>
          <w:lang w:val="en-US"/>
        </w:rPr>
        <w:t>3.8</w:t>
      </w:r>
      <w:r w:rsidRPr="00E779F5">
        <w:rPr>
          <w:lang w:val="en-US"/>
        </w:rPr>
        <w:t xml:space="preserve">. </w:t>
      </w:r>
      <w:r w:rsidR="000C6EB1">
        <w:rPr>
          <w:lang w:val="ru-MD"/>
        </w:rPr>
        <w:t xml:space="preserve">Вызов функции передачи данных по шине </w:t>
      </w:r>
      <w:r w:rsidR="000C6EB1">
        <w:rPr>
          <w:lang w:val="en-US"/>
        </w:rPr>
        <w:t>I</w:t>
      </w:r>
      <w:r w:rsidR="000C6EB1" w:rsidRPr="00E779F5">
        <w:t>2</w:t>
      </w:r>
      <w:r w:rsidR="000C6EB1">
        <w:rPr>
          <w:lang w:val="en-US"/>
        </w:rPr>
        <w:t>C</w:t>
      </w:r>
      <w:r w:rsidRPr="004D7C1A">
        <w:rPr>
          <w:lang w:val="ru-MD"/>
        </w:rPr>
        <w:t>.</w:t>
      </w:r>
    </w:p>
    <w:p w14:paraId="66C33174" w14:textId="77777777" w:rsidR="004D7C1A" w:rsidRPr="00556AF1" w:rsidRDefault="004D7C1A" w:rsidP="00556AF1">
      <w:pPr>
        <w:pStyle w:val="a"/>
        <w:rPr>
          <w:lang w:val="ru-MD"/>
        </w:rPr>
      </w:pPr>
    </w:p>
    <w:p w14:paraId="10922E0A" w14:textId="094D3965" w:rsidR="00A86767" w:rsidRPr="00C47FE2" w:rsidRDefault="00A86767" w:rsidP="008E2B6D">
      <w:pPr>
        <w:pStyle w:val="1"/>
        <w:numPr>
          <w:ilvl w:val="1"/>
          <w:numId w:val="6"/>
        </w:numPr>
        <w:rPr>
          <w:sz w:val="28"/>
          <w:szCs w:val="28"/>
        </w:rPr>
      </w:pPr>
      <w:r>
        <w:rPr>
          <w:sz w:val="28"/>
          <w:szCs w:val="28"/>
          <w:lang w:val="ru-MD"/>
        </w:rPr>
        <w:t xml:space="preserve"> </w:t>
      </w:r>
      <w:bookmarkStart w:id="33" w:name="_Toc137038933"/>
      <w:r w:rsidRPr="00A86767">
        <w:rPr>
          <w:sz w:val="28"/>
          <w:szCs w:val="28"/>
          <w:lang w:val="ru-MD"/>
        </w:rPr>
        <w:t>Отработка прерывания по таймеру</w:t>
      </w:r>
      <w:bookmarkEnd w:id="33"/>
      <w:r>
        <w:rPr>
          <w:sz w:val="28"/>
          <w:szCs w:val="28"/>
          <w:lang w:val="ru-MD"/>
        </w:rPr>
        <w:t xml:space="preserve"> </w:t>
      </w:r>
    </w:p>
    <w:p w14:paraId="2989AAD3" w14:textId="14FE4D74" w:rsidR="00C47FE2" w:rsidRDefault="00946D09" w:rsidP="006C49B6">
      <w:pPr>
        <w:pStyle w:val="a"/>
        <w:ind w:firstLine="567"/>
        <w:rPr>
          <w:lang w:val="ru-MD"/>
        </w:rPr>
      </w:pPr>
      <w:r>
        <w:rPr>
          <w:lang w:val="ru-MD"/>
        </w:rPr>
        <w:t xml:space="preserve">Для сканирования состояния роторного переключателя в программе используется прерывание по таймеру. </w:t>
      </w:r>
      <w:r w:rsidR="006327AA">
        <w:rPr>
          <w:lang w:val="ru-MD"/>
        </w:rPr>
        <w:t xml:space="preserve">Таймер микроконтроллера настраивается на генерацию прерываний каждые 20 миллисекунд. В прерывании от таймера программа каждый раз считывает текущее состояние входного порта, к которому подключен роторный переключатель. При изменении текущего состояния входного порта взводится флаг изменения состояния. Для стабильной работы устройства в программе реализован механизм защиты от дребезга контактов. </w:t>
      </w:r>
      <w:r w:rsidR="00D713CE">
        <w:rPr>
          <w:lang w:val="ru-MD"/>
        </w:rPr>
        <w:t>Дребезг контактов возникает при замыкании или размыкании переключателей. В случае неиспользования механизма защиты при переключениях могут происходить многократные детектирования разных промежуточных состояний порта.</w:t>
      </w:r>
      <w:r w:rsidR="00B90B3C">
        <w:rPr>
          <w:lang w:val="ru-MD"/>
        </w:rPr>
        <w:t xml:space="preserve"> Также может возникнуть плавное нарастание или спадание сигнала от </w:t>
      </w:r>
      <w:r w:rsidR="00B90B3C">
        <w:rPr>
          <w:lang w:val="ru-MD"/>
        </w:rPr>
        <w:lastRenderedPageBreak/>
        <w:t xml:space="preserve">переключателя. Такое может происходить вследствие паразитной емкости контактов. Плавное изменение фронта сигнала также может быть детектировано двояко на границах значений логических напряжений. </w:t>
      </w:r>
      <w:r w:rsidR="006327AA">
        <w:rPr>
          <w:lang w:val="ru-MD"/>
        </w:rPr>
        <w:t>Такой механизм предполагает выдерживание паузы при каждом изменении сигнала</w:t>
      </w:r>
      <w:r w:rsidR="00D713CE">
        <w:rPr>
          <w:lang w:val="ru-MD"/>
        </w:rPr>
        <w:t xml:space="preserve">. Лишь после </w:t>
      </w:r>
      <w:r w:rsidR="00B90B3C">
        <w:rPr>
          <w:lang w:val="ru-MD"/>
        </w:rPr>
        <w:t>того,</w:t>
      </w:r>
      <w:r w:rsidR="00D713CE">
        <w:rPr>
          <w:lang w:val="ru-MD"/>
        </w:rPr>
        <w:t xml:space="preserve"> как сигнал изменился и в течении защитного интервала </w:t>
      </w:r>
      <w:r w:rsidR="00B90B3C">
        <w:rPr>
          <w:lang w:val="ru-MD"/>
        </w:rPr>
        <w:t>был стабилен новое значение поступит на исполнительный блок.</w:t>
      </w:r>
    </w:p>
    <w:p w14:paraId="390D78E3" w14:textId="17A19C6A" w:rsidR="006327AA" w:rsidRDefault="00B90B3C" w:rsidP="00C47FE2">
      <w:pPr>
        <w:pStyle w:val="a"/>
        <w:rPr>
          <w:lang w:val="ru-MD"/>
        </w:rPr>
      </w:pPr>
      <w:r>
        <w:rPr>
          <w:lang w:val="ru-MD"/>
        </w:rPr>
        <w:t>На следующем листинге представлен код вызова функции инициализации таймера.</w:t>
      </w:r>
    </w:p>
    <w:p w14:paraId="226C62D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Инициализация таймера с прерыванием каждые 20 миллисекунд */</w:t>
      </w:r>
    </w:p>
    <w:p w14:paraId="3319081B" w14:textId="77777777" w:rsidR="00B90B3C" w:rsidRPr="00E779F5" w:rsidRDefault="00B90B3C" w:rsidP="00B90B3C">
      <w:pPr>
        <w:shd w:val="clear" w:color="auto" w:fill="FFFFFF"/>
        <w:jc w:val="left"/>
        <w:rPr>
          <w:rFonts w:ascii="Courier New" w:eastAsia="Times New Roman" w:hAnsi="Courier New" w:cs="Courier New"/>
          <w:color w:val="000000"/>
          <w:szCs w:val="20"/>
        </w:rPr>
      </w:pPr>
      <w:proofErr w:type="spellStart"/>
      <w:proofErr w:type="gramStart"/>
      <w:r w:rsidRPr="00B90B3C">
        <w:rPr>
          <w:rFonts w:ascii="Courier New" w:eastAsia="Times New Roman" w:hAnsi="Courier New" w:cs="Courier New"/>
          <w:color w:val="000000"/>
          <w:szCs w:val="20"/>
          <w:lang w:val="en-US"/>
        </w:rPr>
        <w:t>InitCounterNorm</w:t>
      </w:r>
      <w:proofErr w:type="spellEnd"/>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b/>
          <w:bCs/>
          <w:color w:val="000080"/>
          <w:szCs w:val="20"/>
        </w:rPr>
        <w:t>&amp;</w:t>
      </w:r>
      <w:r w:rsidRPr="00B90B3C">
        <w:rPr>
          <w:rFonts w:ascii="Courier New" w:eastAsia="Times New Roman" w:hAnsi="Courier New" w:cs="Courier New"/>
          <w:color w:val="000000"/>
          <w:szCs w:val="20"/>
          <w:lang w:val="en-US"/>
        </w:rPr>
        <w:t>TCC</w:t>
      </w:r>
      <w:r w:rsidRPr="00E779F5">
        <w:rPr>
          <w:rFonts w:ascii="Courier New" w:eastAsia="Times New Roman" w:hAnsi="Courier New" w:cs="Courier New"/>
          <w:color w:val="000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20000.0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B90B3C">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02</w:t>
      </w:r>
      <w:r w:rsidRPr="00E779F5">
        <w:rPr>
          <w:rFonts w:ascii="Courier New" w:eastAsia="Times New Roman" w:hAnsi="Courier New" w:cs="Courier New"/>
          <w:b/>
          <w:bCs/>
          <w:color w:val="000080"/>
          <w:szCs w:val="20"/>
        </w:rPr>
        <w:t>);</w:t>
      </w:r>
    </w:p>
    <w:p w14:paraId="02757298" w14:textId="77777777" w:rsidR="00B90B3C" w:rsidRDefault="00B90B3C" w:rsidP="00B90B3C">
      <w:pPr>
        <w:pStyle w:val="a"/>
        <w:jc w:val="center"/>
        <w:rPr>
          <w:lang w:val="ru-MD"/>
        </w:rPr>
      </w:pPr>
    </w:p>
    <w:p w14:paraId="7111371C" w14:textId="413C8E1C" w:rsidR="00B90B3C" w:rsidRDefault="00B90B3C" w:rsidP="00B90B3C">
      <w:pPr>
        <w:pStyle w:val="a"/>
        <w:jc w:val="center"/>
        <w:rPr>
          <w:lang w:val="ru-MD"/>
        </w:rPr>
      </w:pPr>
      <w:bookmarkStart w:id="34" w:name="_Hlk136177862"/>
      <w:r w:rsidRPr="00870915">
        <w:rPr>
          <w:b/>
          <w:bCs/>
          <w:lang w:val="ru-MD"/>
        </w:rPr>
        <w:t xml:space="preserve">Листинг </w:t>
      </w:r>
      <w:r w:rsidR="00870915" w:rsidRPr="00870915">
        <w:rPr>
          <w:b/>
          <w:bCs/>
          <w:lang w:val="ru-MD"/>
        </w:rPr>
        <w:t>3.9</w:t>
      </w:r>
      <w:r w:rsidRPr="004D7C1A">
        <w:rPr>
          <w:lang w:val="ru-MD"/>
        </w:rPr>
        <w:t xml:space="preserve">. </w:t>
      </w:r>
      <w:r>
        <w:rPr>
          <w:lang w:val="ru-MD"/>
        </w:rPr>
        <w:t xml:space="preserve">Вызов функции </w:t>
      </w:r>
      <w:r w:rsidRPr="00B90B3C">
        <w:rPr>
          <w:lang w:val="ru-MD"/>
        </w:rPr>
        <w:t>инициализации таймера</w:t>
      </w:r>
      <w:r w:rsidRPr="004D7C1A">
        <w:rPr>
          <w:lang w:val="ru-MD"/>
        </w:rPr>
        <w:t>.</w:t>
      </w:r>
    </w:p>
    <w:bookmarkEnd w:id="34"/>
    <w:p w14:paraId="35527F1A" w14:textId="2AAC69CF" w:rsidR="006327AA" w:rsidRDefault="00B90B3C" w:rsidP="00C47FE2">
      <w:pPr>
        <w:pStyle w:val="a"/>
        <w:rPr>
          <w:lang w:val="ru-MD"/>
        </w:rPr>
      </w:pPr>
      <w:r>
        <w:rPr>
          <w:lang w:val="ru-MD"/>
        </w:rPr>
        <w:t xml:space="preserve">Код </w:t>
      </w:r>
      <w:r w:rsidR="00270272">
        <w:rPr>
          <w:lang w:val="ru-MD"/>
        </w:rPr>
        <w:t>программы,</w:t>
      </w:r>
      <w:r>
        <w:rPr>
          <w:lang w:val="ru-MD"/>
        </w:rPr>
        <w:t xml:space="preserve"> описывающий прерывание по таймеру описан в следующем листинге.</w:t>
      </w:r>
    </w:p>
    <w:p w14:paraId="5A42AF02" w14:textId="77777777" w:rsidR="00B90B3C" w:rsidRPr="00B90B3C" w:rsidRDefault="00B90B3C" w:rsidP="00B90B3C">
      <w:pPr>
        <w:shd w:val="clear" w:color="auto" w:fill="FFFFFF"/>
        <w:jc w:val="left"/>
        <w:rPr>
          <w:rFonts w:ascii="Courier New" w:eastAsia="Times New Roman" w:hAnsi="Courier New" w:cs="Courier New"/>
          <w:color w:val="804000"/>
          <w:szCs w:val="20"/>
          <w:lang w:val="en-US"/>
        </w:rPr>
      </w:pPr>
      <w:r w:rsidRPr="00B90B3C">
        <w:rPr>
          <w:rFonts w:ascii="Courier New" w:eastAsia="Times New Roman" w:hAnsi="Courier New" w:cs="Courier New"/>
          <w:color w:val="804000"/>
          <w:szCs w:val="20"/>
          <w:lang w:val="en-US"/>
        </w:rPr>
        <w:t>#</w:t>
      </w:r>
      <w:proofErr w:type="gramStart"/>
      <w:r w:rsidRPr="00B90B3C">
        <w:rPr>
          <w:rFonts w:ascii="Courier New" w:eastAsia="Times New Roman" w:hAnsi="Courier New" w:cs="Courier New"/>
          <w:color w:val="804000"/>
          <w:szCs w:val="20"/>
          <w:lang w:val="en-US"/>
        </w:rPr>
        <w:t>pragma</w:t>
      </w:r>
      <w:proofErr w:type="gramEnd"/>
      <w:r w:rsidRPr="00B90B3C">
        <w:rPr>
          <w:rFonts w:ascii="Courier New" w:eastAsia="Times New Roman" w:hAnsi="Courier New" w:cs="Courier New"/>
          <w:color w:val="804000"/>
          <w:szCs w:val="20"/>
          <w:lang w:val="en-US"/>
        </w:rPr>
        <w:t xml:space="preserve"> vector = TCC0_OVF_vect</w:t>
      </w:r>
    </w:p>
    <w:p w14:paraId="4B40C0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__interrupt </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SysTimer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b/>
          <w:bCs/>
          <w:color w:val="000080"/>
          <w:szCs w:val="20"/>
          <w:lang w:val="en-US"/>
        </w:rPr>
        <w:t>)</w:t>
      </w:r>
    </w:p>
    <w:p w14:paraId="0E15D61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__</w:t>
      </w:r>
      <w:r w:rsidRPr="00B90B3C">
        <w:rPr>
          <w:rFonts w:ascii="Courier New" w:eastAsia="Times New Roman" w:hAnsi="Courier New" w:cs="Courier New"/>
          <w:color w:val="000000"/>
          <w:szCs w:val="20"/>
          <w:lang w:val="en-US"/>
        </w:rPr>
        <w:t>watchdog</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reset</w:t>
      </w:r>
      <w:r w:rsidRPr="00E779F5">
        <w:rPr>
          <w:rFonts w:ascii="Courier New" w:eastAsia="Times New Roman" w:hAnsi="Courier New" w:cs="Courier New"/>
          <w:b/>
          <w:bCs/>
          <w:color w:val="000080"/>
          <w:szCs w:val="20"/>
        </w:rPr>
        <w:t>();</w:t>
      </w:r>
    </w:p>
    <w:p w14:paraId="76C3493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3CDC6513"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Определение количества циклов стабильного</w:t>
      </w:r>
    </w:p>
    <w:p w14:paraId="6E1E5640"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состояния  для борьбы с дребезгом контактов</w:t>
      </w:r>
    </w:p>
    <w:p w14:paraId="1CDFD8F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5293AEE2" w14:textId="77777777" w:rsidR="00B90B3C" w:rsidRPr="00E779F5" w:rsidRDefault="00B90B3C" w:rsidP="00B90B3C">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804000"/>
          <w:szCs w:val="20"/>
        </w:rPr>
        <w:t>#</w:t>
      </w:r>
      <w:r w:rsidRPr="00B90B3C">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proofErr w:type="spellStart"/>
      <w:r w:rsidRPr="00B90B3C">
        <w:rPr>
          <w:rFonts w:ascii="Courier New" w:eastAsia="Times New Roman" w:hAnsi="Courier New" w:cs="Courier New"/>
          <w:color w:val="804000"/>
          <w:szCs w:val="20"/>
          <w:lang w:val="en-US"/>
        </w:rPr>
        <w:t>MaxScanDelay</w:t>
      </w:r>
      <w:proofErr w:type="spellEnd"/>
      <w:r w:rsidRPr="00E779F5">
        <w:rPr>
          <w:rFonts w:ascii="Courier New" w:eastAsia="Times New Roman" w:hAnsi="Courier New" w:cs="Courier New"/>
          <w:color w:val="804000"/>
          <w:szCs w:val="20"/>
        </w:rPr>
        <w:t xml:space="preserve">    5</w:t>
      </w:r>
    </w:p>
    <w:p w14:paraId="06A8F98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Внутренние переменные функции сканирования состояния порта */</w:t>
      </w:r>
    </w:p>
    <w:p w14:paraId="1B7A942E"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8000FF"/>
          <w:szCs w:val="20"/>
          <w:lang w:val="en-US"/>
        </w:rPr>
        <w:t>static</w:t>
      </w:r>
      <w:r w:rsidRPr="00B90B3C">
        <w:rPr>
          <w:rFonts w:ascii="Courier New" w:eastAsia="Times New Roman" w:hAnsi="Courier New" w:cs="Courier New"/>
          <w:color w:val="000000"/>
          <w:szCs w:val="20"/>
          <w:lang w:val="en-US"/>
        </w:rPr>
        <w:t xml:space="preserve"> u8b Rot_</w:t>
      </w:r>
      <w:proofErr w:type="gramStart"/>
      <w:r w:rsidRPr="00B90B3C">
        <w:rPr>
          <w:rFonts w:ascii="Courier New" w:eastAsia="Times New Roman" w:hAnsi="Courier New" w:cs="Courier New"/>
          <w:color w:val="000000"/>
          <w:szCs w:val="20"/>
          <w:lang w:val="en-US"/>
        </w:rPr>
        <w:t>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Rot</w:t>
      </w:r>
      <w:proofErr w:type="gramEnd"/>
      <w:r w:rsidRPr="00B90B3C">
        <w:rPr>
          <w:rFonts w:ascii="Courier New" w:eastAsia="Times New Roman" w:hAnsi="Courier New" w:cs="Courier New"/>
          <w:color w:val="000000"/>
          <w:szCs w:val="20"/>
          <w:lang w:val="en-US"/>
        </w:rPr>
        <w:t>_oldValue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ScanDelay2</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PrevButton2</w:t>
      </w:r>
      <w:r w:rsidRPr="00B90B3C">
        <w:rPr>
          <w:rFonts w:ascii="Courier New" w:eastAsia="Times New Roman" w:hAnsi="Courier New" w:cs="Courier New"/>
          <w:b/>
          <w:bCs/>
          <w:color w:val="000080"/>
          <w:szCs w:val="20"/>
          <w:lang w:val="en-US"/>
        </w:rPr>
        <w:t>;</w:t>
      </w:r>
    </w:p>
    <w:p w14:paraId="4893692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
    <w:p w14:paraId="5A35B8B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color w:val="008000"/>
          <w:szCs w:val="20"/>
        </w:rPr>
        <w:t>/* Считывание текущего состояния регистра порта */</w:t>
      </w:r>
    </w:p>
    <w:p w14:paraId="59FCEDA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PORTB</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IN</w:t>
      </w:r>
      <w:r w:rsidRPr="00E779F5">
        <w:rPr>
          <w:rFonts w:ascii="Courier New" w:eastAsia="Times New Roman" w:hAnsi="Courier New" w:cs="Courier New"/>
          <w:b/>
          <w:bCs/>
          <w:color w:val="000080"/>
          <w:szCs w:val="20"/>
        </w:rPr>
        <w:t>;</w:t>
      </w:r>
    </w:p>
    <w:p w14:paraId="5735BB9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Текущее значение не равно предыдущему*/</w:t>
      </w:r>
    </w:p>
    <w:p w14:paraId="436B6CB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gramStart"/>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b/>
          <w:bCs/>
          <w:color w:val="000080"/>
          <w:szCs w:val="20"/>
          <w:lang w:val="en-US"/>
        </w:rPr>
        <w:t>(</w:t>
      </w:r>
      <w:proofErr w:type="spellStart"/>
      <w:proofErr w:type="gramEnd"/>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b/>
          <w:bCs/>
          <w:color w:val="000080"/>
          <w:szCs w:val="20"/>
          <w:lang w:val="en-US"/>
        </w:rPr>
        <w:t>)</w:t>
      </w:r>
    </w:p>
    <w:p w14:paraId="0B36C44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4F13E3A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4911690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BF789A3" w14:textId="77777777" w:rsidR="00B90B3C" w:rsidRPr="00E779F5" w:rsidRDefault="00B90B3C" w:rsidP="00B90B3C">
      <w:pPr>
        <w:shd w:val="clear" w:color="auto" w:fill="FFFFFF"/>
        <w:jc w:val="left"/>
        <w:rPr>
          <w:rFonts w:ascii="Courier New" w:eastAsia="Times New Roman" w:hAnsi="Courier New" w:cs="Courier New"/>
          <w:color w:val="000000"/>
          <w:szCs w:val="20"/>
        </w:rPr>
      </w:pPr>
    </w:p>
    <w:p w14:paraId="2268065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Состояние не изменилось в текущем цикле */</w:t>
      </w:r>
    </w:p>
    <w:p w14:paraId="0BC8D097"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roofErr w:type="spellStart"/>
      <w:proofErr w:type="gramStart"/>
      <w:r w:rsidRPr="00B90B3C">
        <w:rPr>
          <w:rFonts w:ascii="Courier New" w:eastAsia="Times New Roman" w:hAnsi="Courier New" w:cs="Courier New"/>
          <w:color w:val="000000"/>
          <w:szCs w:val="20"/>
          <w:lang w:val="en-US"/>
        </w:rPr>
        <w:t>CheckFlag</w:t>
      </w:r>
      <w:proofErr w:type="spellEnd"/>
      <w:r w:rsidRPr="00015D4B">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015D4B">
        <w:rPr>
          <w:rFonts w:ascii="Courier New" w:eastAsia="Times New Roman" w:hAnsi="Courier New" w:cs="Courier New"/>
          <w:b/>
          <w:bCs/>
          <w:color w:val="000080"/>
          <w:szCs w:val="20"/>
        </w:rPr>
        <w:t>))</w:t>
      </w:r>
    </w:p>
    <w:p w14:paraId="31F6EA2D"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
    <w:p w14:paraId="6882987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015D4B">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Состояние кнопки не менялось в течении установленного </w:t>
      </w:r>
    </w:p>
    <w:p w14:paraId="751FD815"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интервала - защита от дребезга контактов</w:t>
      </w:r>
    </w:p>
    <w:p w14:paraId="61B1891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2E48A0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&gt;=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MaxScanDelay</w:t>
      </w:r>
      <w:proofErr w:type="spellEnd"/>
      <w:r w:rsidRPr="00E779F5">
        <w:rPr>
          <w:rFonts w:ascii="Courier New" w:eastAsia="Times New Roman" w:hAnsi="Courier New" w:cs="Courier New"/>
          <w:b/>
          <w:bCs/>
          <w:color w:val="000080"/>
          <w:szCs w:val="20"/>
        </w:rPr>
        <w:t>)</w:t>
      </w:r>
    </w:p>
    <w:p w14:paraId="448FE62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5F7CC48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Текущее стабильное состояние </w:t>
      </w:r>
    </w:p>
    <w:p w14:paraId="508C338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кнопки отличается от предыдущего </w:t>
      </w:r>
    </w:p>
    <w:p w14:paraId="2DA19CA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2C02BD7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gramStart"/>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PrevButton</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b/>
          <w:bCs/>
          <w:color w:val="000080"/>
          <w:szCs w:val="20"/>
        </w:rPr>
        <w:t>)</w:t>
      </w:r>
    </w:p>
    <w:p w14:paraId="002BEE3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05EF90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Установка внутреннего флага сканирования */</w:t>
      </w:r>
    </w:p>
    <w:p w14:paraId="4684E9E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740DE8AE"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Установка флага готовности нового состояния </w:t>
      </w:r>
    </w:p>
    <w:p w14:paraId="54A44A0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переключателя для основной программы</w:t>
      </w:r>
    </w:p>
    <w:p w14:paraId="3DB8E14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8A67E5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26498F85" w14:textId="77777777" w:rsidR="00B90B3C" w:rsidRPr="0021386D"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lastRenderedPageBreak/>
        <w:t xml:space="preserve">                </w:t>
      </w:r>
      <w:r w:rsidRPr="00E779F5">
        <w:rPr>
          <w:rFonts w:ascii="Courier New" w:eastAsia="Times New Roman" w:hAnsi="Courier New" w:cs="Courier New"/>
          <w:color w:val="008000"/>
          <w:szCs w:val="20"/>
        </w:rPr>
        <w:t xml:space="preserve">/* Запись нового значения в глобальную переменную </w:t>
      </w:r>
      <w:r w:rsidRPr="0021386D">
        <w:rPr>
          <w:rFonts w:ascii="Courier New" w:eastAsia="Times New Roman" w:hAnsi="Courier New" w:cs="Courier New"/>
          <w:color w:val="008000"/>
          <w:szCs w:val="20"/>
        </w:rPr>
        <w:t>*/</w:t>
      </w:r>
    </w:p>
    <w:p w14:paraId="6F13B8E8" w14:textId="77777777" w:rsidR="00B90B3C" w:rsidRPr="004763C4" w:rsidRDefault="00B90B3C" w:rsidP="00B90B3C">
      <w:pPr>
        <w:shd w:val="clear" w:color="auto" w:fill="FFFFFF"/>
        <w:jc w:val="left"/>
        <w:rPr>
          <w:rFonts w:ascii="Courier New" w:eastAsia="Times New Roman" w:hAnsi="Courier New" w:cs="Courier New"/>
          <w:color w:val="000000"/>
          <w:szCs w:val="20"/>
          <w:lang w:val="en-US"/>
        </w:rPr>
      </w:pPr>
      <w:r w:rsidRPr="0021386D">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RotState</w:t>
      </w:r>
      <w:proofErr w:type="spellEnd"/>
      <w:r w:rsidRPr="004763C4">
        <w:rPr>
          <w:rFonts w:ascii="Courier New" w:eastAsia="Times New Roman" w:hAnsi="Courier New" w:cs="Courier New"/>
          <w:color w:val="000000"/>
          <w:szCs w:val="20"/>
          <w:lang w:val="en-US"/>
        </w:rPr>
        <w:t xml:space="preserve"> </w:t>
      </w:r>
      <w:r w:rsidRPr="004763C4">
        <w:rPr>
          <w:rFonts w:ascii="Courier New" w:eastAsia="Times New Roman" w:hAnsi="Courier New" w:cs="Courier New"/>
          <w:b/>
          <w:bCs/>
          <w:color w:val="000080"/>
          <w:szCs w:val="20"/>
          <w:lang w:val="en-US"/>
        </w:rPr>
        <w:t>=</w:t>
      </w:r>
      <w:r w:rsidRPr="004763C4">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w:t>
      </w:r>
      <w:r w:rsidRPr="004763C4">
        <w:rPr>
          <w:rFonts w:ascii="Courier New" w:eastAsia="Times New Roman" w:hAnsi="Courier New" w:cs="Courier New"/>
          <w:color w:val="000000"/>
          <w:szCs w:val="20"/>
          <w:lang w:val="en-US"/>
        </w:rPr>
        <w:t>_</w:t>
      </w:r>
      <w:r w:rsidRPr="00B90B3C">
        <w:rPr>
          <w:rFonts w:ascii="Courier New" w:eastAsia="Times New Roman" w:hAnsi="Courier New" w:cs="Courier New"/>
          <w:color w:val="000000"/>
          <w:szCs w:val="20"/>
          <w:lang w:val="en-US"/>
        </w:rPr>
        <w:t>Value</w:t>
      </w:r>
      <w:proofErr w:type="spellEnd"/>
      <w:r w:rsidRPr="004763C4">
        <w:rPr>
          <w:rFonts w:ascii="Courier New" w:eastAsia="Times New Roman" w:hAnsi="Courier New" w:cs="Courier New"/>
          <w:b/>
          <w:bCs/>
          <w:color w:val="000080"/>
          <w:szCs w:val="20"/>
          <w:lang w:val="en-US"/>
        </w:rPr>
        <w:t>;</w:t>
      </w:r>
    </w:p>
    <w:p w14:paraId="62A98315" w14:textId="77777777" w:rsidR="00B90B3C" w:rsidRPr="004763C4" w:rsidRDefault="00B90B3C" w:rsidP="00B90B3C">
      <w:pPr>
        <w:shd w:val="clear" w:color="auto" w:fill="FFFFFF"/>
        <w:jc w:val="left"/>
        <w:rPr>
          <w:rFonts w:ascii="Courier New" w:eastAsia="Times New Roman" w:hAnsi="Courier New" w:cs="Courier New"/>
          <w:color w:val="000000"/>
          <w:szCs w:val="20"/>
          <w:lang w:val="en-US"/>
        </w:rPr>
      </w:pPr>
      <w:r w:rsidRPr="004763C4">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0000"/>
          <w:szCs w:val="20"/>
          <w:lang w:val="en-US"/>
        </w:rPr>
        <w:t>PrevButton</w:t>
      </w:r>
      <w:r w:rsidRPr="004763C4">
        <w:rPr>
          <w:rFonts w:ascii="Courier New" w:eastAsia="Times New Roman" w:hAnsi="Courier New" w:cs="Courier New"/>
          <w:color w:val="000000"/>
          <w:szCs w:val="20"/>
          <w:lang w:val="en-US"/>
        </w:rPr>
        <w:t xml:space="preserve">2 </w:t>
      </w:r>
      <w:r w:rsidRPr="004763C4">
        <w:rPr>
          <w:rFonts w:ascii="Courier New" w:eastAsia="Times New Roman" w:hAnsi="Courier New" w:cs="Courier New"/>
          <w:b/>
          <w:bCs/>
          <w:color w:val="000080"/>
          <w:szCs w:val="20"/>
          <w:lang w:val="en-US"/>
        </w:rPr>
        <w:t>=</w:t>
      </w:r>
      <w:r w:rsidRPr="004763C4">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w:t>
      </w:r>
      <w:r w:rsidRPr="004763C4">
        <w:rPr>
          <w:rFonts w:ascii="Courier New" w:eastAsia="Times New Roman" w:hAnsi="Courier New" w:cs="Courier New"/>
          <w:color w:val="000000"/>
          <w:szCs w:val="20"/>
          <w:lang w:val="en-US"/>
        </w:rPr>
        <w:t>_</w:t>
      </w:r>
      <w:r w:rsidRPr="00B90B3C">
        <w:rPr>
          <w:rFonts w:ascii="Courier New" w:eastAsia="Times New Roman" w:hAnsi="Courier New" w:cs="Courier New"/>
          <w:color w:val="000000"/>
          <w:szCs w:val="20"/>
          <w:lang w:val="en-US"/>
        </w:rPr>
        <w:t>Value</w:t>
      </w:r>
      <w:proofErr w:type="spellEnd"/>
      <w:r w:rsidRPr="004763C4">
        <w:rPr>
          <w:rFonts w:ascii="Courier New" w:eastAsia="Times New Roman" w:hAnsi="Courier New" w:cs="Courier New"/>
          <w:b/>
          <w:bCs/>
          <w:color w:val="000080"/>
          <w:szCs w:val="20"/>
          <w:lang w:val="en-US"/>
        </w:rPr>
        <w:t>;</w:t>
      </w:r>
    </w:p>
    <w:p w14:paraId="1C169E90"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4763C4">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2ACDBD4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1E3F54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1145C1D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C2A4A8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Выдержка интервала для защиты от дребезга контактов */</w:t>
      </w:r>
    </w:p>
    <w:p w14:paraId="3D799BF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2</w:t>
      </w:r>
      <w:r w:rsidRPr="00E779F5">
        <w:rPr>
          <w:rFonts w:ascii="Courier New" w:eastAsia="Times New Roman" w:hAnsi="Courier New" w:cs="Courier New"/>
          <w:b/>
          <w:bCs/>
          <w:color w:val="000080"/>
          <w:szCs w:val="20"/>
        </w:rPr>
        <w:t>++;</w:t>
      </w:r>
    </w:p>
    <w:p w14:paraId="7D624AA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ED680F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461D980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785F509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7BA476B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6F6B4908"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Сброс счетчика защиты от дребезга контактов */</w:t>
      </w:r>
    </w:p>
    <w:p w14:paraId="01DDB02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p>
    <w:p w14:paraId="30BC29A1"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3D95CE5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718FF8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Замена предыдущего состояния текущим */</w:t>
      </w:r>
    </w:p>
    <w:p w14:paraId="55107CF1"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749616A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b/>
          <w:bCs/>
          <w:color w:val="000080"/>
          <w:szCs w:val="20"/>
          <w:lang w:val="en-US"/>
        </w:rPr>
        <w:t>}</w:t>
      </w:r>
    </w:p>
    <w:p w14:paraId="6182F626" w14:textId="07250539" w:rsidR="00270272" w:rsidRDefault="00270272" w:rsidP="00270272">
      <w:pPr>
        <w:pStyle w:val="a"/>
        <w:jc w:val="center"/>
        <w:rPr>
          <w:lang w:val="ru-MD"/>
        </w:rPr>
      </w:pPr>
      <w:r w:rsidRPr="00870915">
        <w:rPr>
          <w:b/>
          <w:bCs/>
          <w:lang w:val="ru-MD"/>
        </w:rPr>
        <w:t>Листинг</w:t>
      </w:r>
      <w:r w:rsidRPr="0021386D">
        <w:rPr>
          <w:b/>
          <w:bCs/>
          <w:lang w:val="en-US"/>
        </w:rPr>
        <w:t xml:space="preserve"> </w:t>
      </w:r>
      <w:r w:rsidR="00870915" w:rsidRPr="0021386D">
        <w:rPr>
          <w:b/>
          <w:bCs/>
          <w:lang w:val="en-US"/>
        </w:rPr>
        <w:t>3.10</w:t>
      </w:r>
      <w:r w:rsidRPr="0021386D">
        <w:rPr>
          <w:lang w:val="en-US"/>
        </w:rPr>
        <w:t xml:space="preserve">. </w:t>
      </w:r>
      <w:r>
        <w:rPr>
          <w:lang w:val="ru-MD"/>
        </w:rPr>
        <w:t xml:space="preserve">Вызов функции </w:t>
      </w:r>
      <w:r w:rsidRPr="00B90B3C">
        <w:rPr>
          <w:lang w:val="ru-MD"/>
        </w:rPr>
        <w:t>инициализации таймера</w:t>
      </w:r>
      <w:r w:rsidRPr="004D7C1A">
        <w:rPr>
          <w:lang w:val="ru-MD"/>
        </w:rPr>
        <w:t>.</w:t>
      </w:r>
    </w:p>
    <w:p w14:paraId="418A6777" w14:textId="77777777" w:rsidR="00B90B3C" w:rsidRPr="00946D09" w:rsidRDefault="00B90B3C" w:rsidP="00C47FE2">
      <w:pPr>
        <w:pStyle w:val="a"/>
        <w:rPr>
          <w:lang w:val="ru-MD"/>
        </w:rPr>
      </w:pPr>
    </w:p>
    <w:p w14:paraId="6D34E798" w14:textId="636BF0AF" w:rsidR="00A86767" w:rsidRPr="00C47FE2" w:rsidRDefault="00A86767" w:rsidP="008E2B6D">
      <w:pPr>
        <w:pStyle w:val="1"/>
        <w:numPr>
          <w:ilvl w:val="1"/>
          <w:numId w:val="6"/>
        </w:numPr>
        <w:rPr>
          <w:sz w:val="28"/>
          <w:szCs w:val="28"/>
        </w:rPr>
      </w:pPr>
      <w:r>
        <w:rPr>
          <w:sz w:val="28"/>
          <w:szCs w:val="28"/>
          <w:lang w:val="ru-MD"/>
        </w:rPr>
        <w:t xml:space="preserve"> </w:t>
      </w:r>
      <w:bookmarkStart w:id="35" w:name="_Toc137038934"/>
      <w:r w:rsidRPr="00A86767">
        <w:rPr>
          <w:sz w:val="28"/>
          <w:szCs w:val="28"/>
          <w:lang w:val="ru-MD"/>
        </w:rPr>
        <w:t>Работа основной части программы</w:t>
      </w:r>
      <w:bookmarkEnd w:id="35"/>
      <w:r>
        <w:rPr>
          <w:sz w:val="28"/>
          <w:szCs w:val="28"/>
          <w:lang w:val="ru-MD"/>
        </w:rPr>
        <w:t xml:space="preserve"> </w:t>
      </w:r>
    </w:p>
    <w:p w14:paraId="3CDEF76A" w14:textId="3233258C" w:rsidR="00C47FE2" w:rsidRPr="006E65C4" w:rsidRDefault="00E62B9C" w:rsidP="006E65C4">
      <w:pPr>
        <w:pStyle w:val="a"/>
        <w:ind w:firstLine="720"/>
      </w:pPr>
      <w:r w:rsidRPr="006E65C4">
        <w:t xml:space="preserve">После инициализации всех внешних узлов и настройки прерывания по таймеру задача сводится к тому, чтоб отслеживать состояние флага готовности нового значения переключателя. </w:t>
      </w:r>
      <w:r w:rsidR="00F768B6" w:rsidRPr="006E65C4">
        <w:t>При условии, что изменилось состояние переключателя новое значение переписывается в ПЛИС. Флаг готовности сбрасывается для избежания повторногой перезаписи.</w:t>
      </w:r>
    </w:p>
    <w:p w14:paraId="15398CB8" w14:textId="77777777" w:rsidR="00E62B9C" w:rsidRPr="00E779F5" w:rsidRDefault="00E62B9C" w:rsidP="00E62B9C">
      <w:pPr>
        <w:shd w:val="clear" w:color="auto" w:fill="FFFFFF"/>
        <w:jc w:val="left"/>
        <w:rPr>
          <w:rFonts w:ascii="Courier New" w:eastAsia="Times New Roman" w:hAnsi="Courier New" w:cs="Courier New"/>
          <w:color w:val="000000"/>
          <w:szCs w:val="20"/>
        </w:rPr>
      </w:pPr>
      <w:proofErr w:type="gramStart"/>
      <w:r w:rsidRPr="00E62B9C">
        <w:rPr>
          <w:rFonts w:ascii="Courier New" w:eastAsia="Times New Roman" w:hAnsi="Courier New" w:cs="Courier New"/>
          <w:b/>
          <w:bCs/>
          <w:color w:val="0000FF"/>
          <w:szCs w:val="20"/>
          <w:lang w:val="en-US"/>
        </w:rPr>
        <w:t>do</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000000"/>
          <w:szCs w:val="20"/>
        </w:rPr>
        <w:t xml:space="preserve"> </w:t>
      </w:r>
    </w:p>
    <w:p w14:paraId="0560BE92" w14:textId="6269F18D" w:rsidR="00E62B9C" w:rsidRPr="00E779F5" w:rsidRDefault="00E62B9C" w:rsidP="00E62B9C">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000000"/>
          <w:szCs w:val="20"/>
        </w:rPr>
        <w:t>/*Проверка флага изменения состояния роторного переключателя*/</w:t>
      </w:r>
    </w:p>
    <w:p w14:paraId="6B7BAD2B"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gramStart"/>
      <w:r w:rsidRPr="00E62B9C">
        <w:rPr>
          <w:rFonts w:ascii="Courier New" w:eastAsia="Times New Roman" w:hAnsi="Courier New" w:cs="Courier New"/>
          <w:b/>
          <w:bCs/>
          <w:color w:val="0000FF"/>
          <w:szCs w:val="20"/>
          <w:lang w:val="en-US"/>
        </w:rPr>
        <w:t>if</w:t>
      </w:r>
      <w:r w:rsidRPr="00E62B9C">
        <w:rPr>
          <w:rFonts w:ascii="Courier New" w:eastAsia="Times New Roman" w:hAnsi="Courier New" w:cs="Courier New"/>
          <w:b/>
          <w:bCs/>
          <w:color w:val="000080"/>
          <w:szCs w:val="20"/>
          <w:lang w:val="en-US"/>
        </w:rPr>
        <w:t>(</w:t>
      </w:r>
      <w:proofErr w:type="spellStart"/>
      <w:proofErr w:type="gramEnd"/>
      <w:r w:rsidRPr="00E62B9C">
        <w:rPr>
          <w:rFonts w:ascii="Courier New" w:eastAsia="Times New Roman" w:hAnsi="Courier New" w:cs="Courier New"/>
          <w:color w:val="000000"/>
          <w:szCs w:val="20"/>
          <w:lang w:val="en-US"/>
        </w:rPr>
        <w:t>CheckFlag</w:t>
      </w:r>
      <w:proofErr w:type="spellEnd"/>
      <w:r w:rsidRPr="00E62B9C">
        <w:rPr>
          <w:rFonts w:ascii="Courier New" w:eastAsia="Times New Roman" w:hAnsi="Courier New" w:cs="Courier New"/>
          <w:b/>
          <w:bCs/>
          <w:color w:val="000080"/>
          <w:szCs w:val="20"/>
          <w:lang w:val="en-US"/>
        </w:rPr>
        <w:t>(</w:t>
      </w:r>
      <w:proofErr w:type="spellStart"/>
      <w:r w:rsidRPr="00E62B9C">
        <w:rPr>
          <w:rFonts w:ascii="Courier New" w:eastAsia="Times New Roman" w:hAnsi="Courier New" w:cs="Courier New"/>
          <w:color w:val="000000"/>
          <w:szCs w:val="20"/>
          <w:lang w:val="en-US"/>
        </w:rPr>
        <w:t>FlagsScanner</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FlRotReady</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
    <w:p w14:paraId="02AF4B6D"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proofErr w:type="gramStart"/>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gramEnd"/>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Сброс</w:t>
      </w:r>
      <w:proofErr w:type="spellEnd"/>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флага</w:t>
      </w:r>
      <w:proofErr w:type="spellEnd"/>
      <w:r w:rsidRPr="00E62B9C">
        <w:rPr>
          <w:rFonts w:ascii="Courier New" w:eastAsia="Times New Roman" w:hAnsi="Courier New" w:cs="Courier New"/>
          <w:color w:val="008000"/>
          <w:szCs w:val="20"/>
          <w:lang w:val="en-US"/>
        </w:rPr>
        <w:t xml:space="preserve"> */</w:t>
      </w:r>
    </w:p>
    <w:p w14:paraId="19ED515E"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color w:val="000000"/>
          <w:szCs w:val="20"/>
          <w:lang w:val="en-US"/>
        </w:rPr>
        <w:t xml:space="preserve">        </w:t>
      </w:r>
      <w:proofErr w:type="spellStart"/>
      <w:proofErr w:type="gramStart"/>
      <w:r w:rsidRPr="00E62B9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proofErr w:type="gramEnd"/>
      <w:r w:rsidRPr="00E62B9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4057428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Запись нового значения в ПЛИС */</w:t>
      </w:r>
    </w:p>
    <w:p w14:paraId="6EA08C3C"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proofErr w:type="gramStart"/>
      <w:r w:rsidRPr="00E62B9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b/>
          <w:bCs/>
          <w:color w:val="000080"/>
          <w:szCs w:val="20"/>
        </w:rPr>
        <w:t>);</w:t>
      </w:r>
    </w:p>
    <w:p w14:paraId="2030CD6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0B45197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62B9C">
        <w:rPr>
          <w:rFonts w:ascii="Courier New" w:eastAsia="Times New Roman" w:hAnsi="Courier New" w:cs="Courier New"/>
          <w:b/>
          <w:bCs/>
          <w:color w:val="0000FF"/>
          <w:szCs w:val="20"/>
          <w:lang w:val="en-US"/>
        </w:rPr>
        <w:t>while</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19804486" w14:textId="77777777" w:rsidR="00FF10E1" w:rsidRDefault="00FF10E1" w:rsidP="00C47FE2">
      <w:pPr>
        <w:pStyle w:val="a"/>
      </w:pPr>
    </w:p>
    <w:p w14:paraId="781B485E" w14:textId="7CF705C5" w:rsidR="00FF10E1" w:rsidRDefault="00FF10E1" w:rsidP="00FF10E1">
      <w:pPr>
        <w:pStyle w:val="a"/>
        <w:jc w:val="center"/>
        <w:rPr>
          <w:lang w:val="ru-MD"/>
        </w:rPr>
      </w:pPr>
      <w:r w:rsidRPr="00870915">
        <w:rPr>
          <w:b/>
          <w:bCs/>
          <w:lang w:val="ru-MD"/>
        </w:rPr>
        <w:t xml:space="preserve">Листинг </w:t>
      </w:r>
      <w:r w:rsidR="00870915" w:rsidRPr="00870915">
        <w:rPr>
          <w:b/>
          <w:bCs/>
          <w:lang w:val="ru-MD"/>
        </w:rPr>
        <w:t>3.11</w:t>
      </w:r>
      <w:r w:rsidRPr="004D7C1A">
        <w:rPr>
          <w:lang w:val="ru-MD"/>
        </w:rPr>
        <w:t xml:space="preserve">. </w:t>
      </w:r>
      <w:r>
        <w:rPr>
          <w:lang w:val="ru-MD"/>
        </w:rPr>
        <w:t>Работа главного цикла программы</w:t>
      </w:r>
      <w:r w:rsidRPr="004D7C1A">
        <w:rPr>
          <w:lang w:val="ru-MD"/>
        </w:rPr>
        <w:t>.</w:t>
      </w:r>
    </w:p>
    <w:p w14:paraId="668E31D9" w14:textId="77777777" w:rsidR="00FF10E1" w:rsidRDefault="00FF10E1" w:rsidP="00C47FE2">
      <w:pPr>
        <w:pStyle w:val="a"/>
      </w:pPr>
    </w:p>
    <w:p w14:paraId="4901EBC7" w14:textId="77777777" w:rsidR="00FF10E1" w:rsidRDefault="00FF10E1" w:rsidP="00C47FE2">
      <w:pPr>
        <w:pStyle w:val="a"/>
      </w:pPr>
    </w:p>
    <w:p w14:paraId="6317B222" w14:textId="77777777" w:rsidR="00FF10E1" w:rsidRDefault="00FF10E1" w:rsidP="00C47FE2">
      <w:pPr>
        <w:pStyle w:val="a"/>
      </w:pPr>
    </w:p>
    <w:p w14:paraId="2BF477DA" w14:textId="0A70319D" w:rsidR="00A86767" w:rsidRDefault="00A86767" w:rsidP="008E2B6D">
      <w:pPr>
        <w:pStyle w:val="1"/>
        <w:numPr>
          <w:ilvl w:val="1"/>
          <w:numId w:val="6"/>
        </w:numPr>
        <w:rPr>
          <w:sz w:val="28"/>
          <w:szCs w:val="28"/>
        </w:rPr>
      </w:pPr>
      <w:r>
        <w:rPr>
          <w:sz w:val="28"/>
          <w:szCs w:val="28"/>
          <w:lang w:val="ru-MD"/>
        </w:rPr>
        <w:lastRenderedPageBreak/>
        <w:t xml:space="preserve"> </w:t>
      </w:r>
      <w:bookmarkStart w:id="36" w:name="_Toc137038935"/>
      <w:r w:rsidRPr="00A86767">
        <w:rPr>
          <w:sz w:val="28"/>
          <w:szCs w:val="28"/>
        </w:rPr>
        <w:t>Обновление регистров выбранного видеосигнала</w:t>
      </w:r>
      <w:bookmarkEnd w:id="36"/>
    </w:p>
    <w:p w14:paraId="422C4DF5" w14:textId="265F5B0F" w:rsidR="002F297A" w:rsidRDefault="002F297A" w:rsidP="00F768B6">
      <w:pPr>
        <w:pStyle w:val="a"/>
      </w:pPr>
      <w:r>
        <w:rPr>
          <w:lang w:val="ru-MD"/>
        </w:rPr>
        <w:t xml:space="preserve">После того как механизм сканирования порта обнаружил изменения на шине переключателя новое состояние переключателя необходимо передать в ПЛИС для коммутации выбранного </w:t>
      </w:r>
      <w:r w:rsidR="00BC1C8F">
        <w:rPr>
          <w:lang w:val="ru-MD"/>
        </w:rPr>
        <w:t xml:space="preserve">видео </w:t>
      </w:r>
      <w:r>
        <w:rPr>
          <w:lang w:val="ru-MD"/>
        </w:rPr>
        <w:t xml:space="preserve">сигнала. Связь микроконтроллера и ПЛИС осуществляется посредством </w:t>
      </w:r>
      <w:r w:rsidR="00BC1C8F">
        <w:rPr>
          <w:lang w:val="ru-MD"/>
        </w:rPr>
        <w:t xml:space="preserve">шины </w:t>
      </w:r>
      <w:r w:rsidR="00BC1C8F">
        <w:rPr>
          <w:lang w:val="en-US"/>
        </w:rPr>
        <w:t>SPI</w:t>
      </w:r>
      <w:r w:rsidR="00BC1C8F" w:rsidRPr="00E779F5">
        <w:t xml:space="preserve">. </w:t>
      </w:r>
      <w:r w:rsidR="00BC1C8F">
        <w:rPr>
          <w:lang w:val="ru-MD"/>
        </w:rPr>
        <w:t xml:space="preserve">Для передачи данных используется аппаратный блок </w:t>
      </w:r>
      <w:r w:rsidR="00BC1C8F">
        <w:rPr>
          <w:lang w:val="en-US"/>
        </w:rPr>
        <w:t>SPI</w:t>
      </w:r>
      <w:r w:rsidR="00BC1C8F" w:rsidRPr="00E779F5">
        <w:t xml:space="preserve"> </w:t>
      </w:r>
      <w:r w:rsidR="00BC1C8F">
        <w:rPr>
          <w:lang w:val="ru-MD"/>
        </w:rPr>
        <w:t xml:space="preserve">на порту </w:t>
      </w:r>
      <w:r w:rsidR="00BC1C8F">
        <w:rPr>
          <w:lang w:val="en-US"/>
        </w:rPr>
        <w:t>F</w:t>
      </w:r>
      <w:r w:rsidR="00BC1C8F" w:rsidRPr="00E779F5">
        <w:t xml:space="preserve">. </w:t>
      </w:r>
      <w:r w:rsidR="00BC1C8F">
        <w:rPr>
          <w:lang w:val="ru-MD"/>
        </w:rPr>
        <w:t xml:space="preserve">Транзакция на шине </w:t>
      </w:r>
      <w:r w:rsidR="00BC1C8F">
        <w:rPr>
          <w:lang w:val="en-US"/>
        </w:rPr>
        <w:t>SPI</w:t>
      </w:r>
      <w:r w:rsidR="00BC1C8F" w:rsidRPr="00E779F5">
        <w:t xml:space="preserve"> </w:t>
      </w:r>
      <w:r w:rsidR="00BC1C8F">
        <w:rPr>
          <w:lang w:val="ru-MD"/>
        </w:rPr>
        <w:t xml:space="preserve">представляет из себя передачу адреса регистра, а также непосредственно данных. В следующем листинге представлен код передачи байта коммутации по адресу 1 по шине </w:t>
      </w:r>
      <w:r w:rsidR="00BC1C8F">
        <w:rPr>
          <w:lang w:val="en-US"/>
        </w:rPr>
        <w:t>SPI</w:t>
      </w:r>
      <w:r w:rsidR="00BC1C8F" w:rsidRPr="00E779F5">
        <w:t>.</w:t>
      </w:r>
    </w:p>
    <w:p w14:paraId="33351E66" w14:textId="77777777" w:rsidR="00654540" w:rsidRPr="00B37706" w:rsidRDefault="00654540" w:rsidP="00F768B6">
      <w:pPr>
        <w:pStyle w:val="a"/>
      </w:pPr>
    </w:p>
    <w:p w14:paraId="52F7419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r w:rsidRPr="00345FD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b/>
          <w:bCs/>
          <w:color w:val="000080"/>
          <w:szCs w:val="20"/>
        </w:rPr>
        <w:t>)</w:t>
      </w:r>
    </w:p>
    <w:p w14:paraId="729BB90F"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p>
    <w:p w14:paraId="5B175CAC"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Временный буффер для хранения </w:t>
      </w:r>
    </w:p>
    <w:p w14:paraId="2A4B25CD"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текущего состояния переключателя</w:t>
      </w:r>
    </w:p>
    <w:p w14:paraId="1FF5F1DB"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394C23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gramStart"/>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FF8000"/>
          <w:szCs w:val="20"/>
        </w:rPr>
        <w:t>4</w:t>
      </w:r>
      <w:r w:rsidRPr="00E779F5">
        <w:rPr>
          <w:rFonts w:ascii="Courier New" w:eastAsia="Times New Roman" w:hAnsi="Courier New" w:cs="Courier New"/>
          <w:b/>
          <w:bCs/>
          <w:color w:val="000080"/>
          <w:szCs w:val="20"/>
        </w:rPr>
        <w:t>];</w:t>
      </w:r>
    </w:p>
    <w:p w14:paraId="3908D62A"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Внутренний адрес регистра на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30CCCEC"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SPIAddr</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3D1E2E09"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Длина блока передачи */</w:t>
      </w:r>
    </w:p>
    <w:p w14:paraId="49D8E0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TransfLen</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20377712"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Копирование данных в буфер */</w:t>
      </w:r>
    </w:p>
    <w:p w14:paraId="0ADFBFE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gramStart"/>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RotState</w:t>
      </w:r>
      <w:proofErr w:type="spellEnd"/>
      <w:r w:rsidRPr="00E779F5">
        <w:rPr>
          <w:rFonts w:ascii="Courier New" w:eastAsia="Times New Roman" w:hAnsi="Courier New" w:cs="Courier New"/>
          <w:b/>
          <w:bCs/>
          <w:color w:val="000080"/>
          <w:szCs w:val="20"/>
        </w:rPr>
        <w:t>;</w:t>
      </w:r>
    </w:p>
    <w:p w14:paraId="44D132D8"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Передача данных по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89857F8"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OutputPinWith0</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r w:rsidRPr="00345FDC">
        <w:rPr>
          <w:rFonts w:ascii="Courier New" w:eastAsia="Times New Roman" w:hAnsi="Courier New" w:cs="Courier New"/>
          <w:b/>
          <w:bCs/>
          <w:color w:val="000080"/>
          <w:szCs w:val="20"/>
          <w:lang w:val="en-US"/>
        </w:rPr>
        <w:t>);</w:t>
      </w:r>
    </w:p>
    <w:p w14:paraId="77739437"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proofErr w:type="spellStart"/>
      <w:proofErr w:type="gramStart"/>
      <w:r w:rsidRPr="00345FDC">
        <w:rPr>
          <w:rFonts w:ascii="Courier New" w:eastAsia="Times New Roman" w:hAnsi="Courier New" w:cs="Courier New"/>
          <w:color w:val="000000"/>
          <w:szCs w:val="20"/>
          <w:lang w:val="en-US"/>
        </w:rPr>
        <w:t>WrSPI</w:t>
      </w:r>
      <w:proofErr w:type="spellEnd"/>
      <w:r w:rsidRPr="00345FDC">
        <w:rPr>
          <w:rFonts w:ascii="Courier New" w:eastAsia="Times New Roman" w:hAnsi="Courier New" w:cs="Courier New"/>
          <w:b/>
          <w:bCs/>
          <w:color w:val="000080"/>
          <w:szCs w:val="20"/>
          <w:lang w:val="en-US"/>
        </w:rPr>
        <w:t>(</w:t>
      </w:r>
      <w:proofErr w:type="gramEnd"/>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SPIF</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FF8000"/>
          <w:szCs w:val="20"/>
          <w:lang w:val="en-US"/>
        </w:rPr>
        <w:t>0</w:t>
      </w:r>
      <w:r w:rsidRPr="00345FDC">
        <w:rPr>
          <w:rFonts w:ascii="Courier New" w:eastAsia="Times New Roman" w:hAnsi="Courier New" w:cs="Courier New"/>
          <w:b/>
          <w:bCs/>
          <w:color w:val="000080"/>
          <w:szCs w:val="20"/>
          <w:lang w:val="en-US"/>
        </w:rPr>
        <w:t>]);</w:t>
      </w:r>
    </w:p>
    <w:p w14:paraId="2809FAFE" w14:textId="77777777" w:rsidR="00345FDC" w:rsidRPr="004763C4"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000000"/>
          <w:szCs w:val="20"/>
          <w:lang w:val="en-US"/>
        </w:rPr>
        <w:t xml:space="preserve">    </w:t>
      </w:r>
      <w:proofErr w:type="spellStart"/>
      <w:r w:rsidRPr="00345FDC">
        <w:rPr>
          <w:rFonts w:ascii="Courier New" w:eastAsia="Times New Roman" w:hAnsi="Courier New" w:cs="Courier New"/>
          <w:color w:val="000000"/>
          <w:szCs w:val="20"/>
          <w:lang w:val="en-US"/>
        </w:rPr>
        <w:t>OutputPinWith</w:t>
      </w:r>
      <w:proofErr w:type="spellEnd"/>
      <w:r w:rsidRPr="004763C4">
        <w:rPr>
          <w:rFonts w:ascii="Courier New" w:eastAsia="Times New Roman" w:hAnsi="Courier New" w:cs="Courier New"/>
          <w:color w:val="000000"/>
          <w:szCs w:val="20"/>
        </w:rPr>
        <w:t>1</w:t>
      </w:r>
      <w:r w:rsidRPr="004763C4">
        <w:rPr>
          <w:rFonts w:ascii="Courier New" w:eastAsia="Times New Roman" w:hAnsi="Courier New" w:cs="Courier New"/>
          <w:b/>
          <w:bCs/>
          <w:color w:val="000080"/>
          <w:szCs w:val="20"/>
        </w:rPr>
        <w:t>(</w:t>
      </w:r>
      <w:r w:rsidRPr="00345FDC">
        <w:rPr>
          <w:rFonts w:ascii="Courier New" w:eastAsia="Times New Roman" w:hAnsi="Courier New" w:cs="Courier New"/>
          <w:color w:val="000000"/>
          <w:szCs w:val="20"/>
          <w:lang w:val="en-US"/>
        </w:rPr>
        <w:t>SS</w:t>
      </w:r>
      <w:r w:rsidRPr="004763C4">
        <w:rPr>
          <w:rFonts w:ascii="Courier New" w:eastAsia="Times New Roman" w:hAnsi="Courier New" w:cs="Courier New"/>
          <w:color w:val="000000"/>
          <w:szCs w:val="20"/>
        </w:rPr>
        <w:t>1</w:t>
      </w:r>
      <w:r w:rsidRPr="004763C4">
        <w:rPr>
          <w:rFonts w:ascii="Courier New" w:eastAsia="Times New Roman" w:hAnsi="Courier New" w:cs="Courier New"/>
          <w:b/>
          <w:bCs/>
          <w:color w:val="000080"/>
          <w:szCs w:val="20"/>
        </w:rPr>
        <w:t>);</w:t>
      </w:r>
    </w:p>
    <w:p w14:paraId="21EEA33D" w14:textId="48949051" w:rsidR="00345FDC" w:rsidRDefault="00345FDC" w:rsidP="00345FDC">
      <w:pPr>
        <w:shd w:val="clear" w:color="auto" w:fill="FFFFFF"/>
        <w:jc w:val="left"/>
        <w:rPr>
          <w:rFonts w:ascii="Courier New" w:eastAsia="Times New Roman" w:hAnsi="Courier New" w:cs="Courier New"/>
          <w:b/>
          <w:bCs/>
          <w:color w:val="000080"/>
          <w:szCs w:val="20"/>
        </w:rPr>
      </w:pPr>
      <w:r w:rsidRPr="00870915">
        <w:rPr>
          <w:rFonts w:ascii="Courier New" w:eastAsia="Times New Roman" w:hAnsi="Courier New" w:cs="Courier New"/>
          <w:b/>
          <w:bCs/>
          <w:color w:val="000080"/>
          <w:szCs w:val="20"/>
        </w:rPr>
        <w:t>}</w:t>
      </w:r>
    </w:p>
    <w:p w14:paraId="06714CBF" w14:textId="1BE32183" w:rsidR="0088044D" w:rsidRDefault="0088044D" w:rsidP="00345FDC">
      <w:pPr>
        <w:shd w:val="clear" w:color="auto" w:fill="FFFFFF"/>
        <w:jc w:val="left"/>
        <w:rPr>
          <w:rFonts w:ascii="Times New Roman" w:eastAsia="Times New Roman" w:hAnsi="Times New Roman" w:cs="Times New Roman"/>
          <w:sz w:val="24"/>
          <w:szCs w:val="24"/>
        </w:rPr>
      </w:pPr>
    </w:p>
    <w:p w14:paraId="738956EF" w14:textId="77777777" w:rsidR="00654540" w:rsidRPr="00870915" w:rsidRDefault="00654540" w:rsidP="00345FDC">
      <w:pPr>
        <w:shd w:val="clear" w:color="auto" w:fill="FFFFFF"/>
        <w:jc w:val="left"/>
        <w:rPr>
          <w:rFonts w:ascii="Times New Roman" w:eastAsia="Times New Roman" w:hAnsi="Times New Roman" w:cs="Times New Roman"/>
          <w:sz w:val="24"/>
          <w:szCs w:val="24"/>
        </w:rPr>
      </w:pPr>
    </w:p>
    <w:p w14:paraId="196FBE10" w14:textId="00A48609" w:rsidR="00870915" w:rsidRDefault="00870915" w:rsidP="00870915">
      <w:pPr>
        <w:pStyle w:val="a"/>
        <w:jc w:val="center"/>
        <w:rPr>
          <w:lang w:val="ru-MD"/>
        </w:rPr>
      </w:pPr>
      <w:r w:rsidRPr="0088044D">
        <w:rPr>
          <w:b/>
          <w:bCs/>
          <w:lang w:val="ru-MD"/>
        </w:rPr>
        <w:t>Листинг 3.12</w:t>
      </w:r>
      <w:r w:rsidRPr="0088044D">
        <w:rPr>
          <w:lang w:val="ru-MD"/>
        </w:rPr>
        <w:t>.</w:t>
      </w:r>
      <w:r w:rsidR="0088044D" w:rsidRPr="0088044D">
        <w:rPr>
          <w:lang w:val="ru-MD"/>
        </w:rPr>
        <w:t>Передача текущего состояния переключателя</w:t>
      </w:r>
      <w:r w:rsidRPr="0088044D">
        <w:rPr>
          <w:lang w:val="ru-MD"/>
        </w:rPr>
        <w:t>.</w:t>
      </w:r>
    </w:p>
    <w:p w14:paraId="1CAC3F21" w14:textId="16CD82F3" w:rsidR="006C49B6" w:rsidRDefault="006C49B6">
      <w:pPr>
        <w:spacing w:after="200" w:line="276" w:lineRule="auto"/>
        <w:jc w:val="left"/>
        <w:rPr>
          <w:rFonts w:ascii="Times New Roman" w:hAnsi="Times New Roman"/>
          <w:sz w:val="24"/>
          <w:lang w:val="ru-MD"/>
        </w:rPr>
      </w:pPr>
      <w:r>
        <w:rPr>
          <w:lang w:val="ru-MD"/>
        </w:rPr>
        <w:br w:type="page"/>
      </w:r>
    </w:p>
    <w:p w14:paraId="652561CB" w14:textId="77777777" w:rsidR="00C42F85" w:rsidRPr="00870915" w:rsidRDefault="00C42F85" w:rsidP="00122981">
      <w:pPr>
        <w:pStyle w:val="a"/>
        <w:rPr>
          <w:lang w:val="ru-MD"/>
        </w:rPr>
      </w:pPr>
    </w:p>
    <w:p w14:paraId="07FB968C" w14:textId="33FE66ED" w:rsidR="00F30289" w:rsidRPr="00B872F1" w:rsidRDefault="00BE5913" w:rsidP="008E2B6D">
      <w:pPr>
        <w:pStyle w:val="1"/>
        <w:numPr>
          <w:ilvl w:val="0"/>
          <w:numId w:val="6"/>
        </w:numPr>
        <w:rPr>
          <w:sz w:val="28"/>
          <w:szCs w:val="28"/>
        </w:rPr>
      </w:pPr>
      <w:bookmarkStart w:id="37" w:name="_Toc137038936"/>
      <w:r w:rsidRPr="00B872F1">
        <w:rPr>
          <w:sz w:val="28"/>
          <w:szCs w:val="28"/>
        </w:rPr>
        <w:t>Заключение</w:t>
      </w:r>
      <w:bookmarkEnd w:id="37"/>
    </w:p>
    <w:p w14:paraId="141DEE2A" w14:textId="3E704787" w:rsidR="00B872F1" w:rsidRDefault="00B872F1" w:rsidP="00BE6BBF">
      <w:pPr>
        <w:pStyle w:val="a"/>
        <w:ind w:firstLine="709"/>
        <w:rPr>
          <w:lang w:val="ru-MD"/>
        </w:rPr>
      </w:pPr>
      <w:r w:rsidRPr="00B872F1">
        <w:t>В третьей главе был описан весь процесс разработки</w:t>
      </w:r>
      <w:r>
        <w:rPr>
          <w:lang w:val="ru-MD"/>
        </w:rPr>
        <w:t xml:space="preserve"> программной части генератора видео изображений. Были реализованы процедуры инициализации портов ввода-вывода микроконтроллера. Для улучшения качества и скорости выполнения кода программы </w:t>
      </w:r>
      <w:r w:rsidRPr="00B872F1">
        <w:rPr>
          <w:lang w:val="ru-MD"/>
        </w:rPr>
        <w:t>инициализаци</w:t>
      </w:r>
      <w:r>
        <w:rPr>
          <w:lang w:val="ru-MD"/>
        </w:rPr>
        <w:t>я</w:t>
      </w:r>
      <w:r w:rsidRPr="00B872F1">
        <w:rPr>
          <w:lang w:val="ru-MD"/>
        </w:rPr>
        <w:t xml:space="preserve"> портов ввода-вывода</w:t>
      </w:r>
      <w:r>
        <w:rPr>
          <w:lang w:val="ru-MD"/>
        </w:rPr>
        <w:t xml:space="preserve"> производилась при помощи макросов. Также был реализован программным способом выбранный метод загрузки </w:t>
      </w:r>
      <w:r>
        <w:rPr>
          <w:lang w:val="en-US"/>
        </w:rPr>
        <w:t>FPGA</w:t>
      </w:r>
      <w:r w:rsidRPr="00015D4B">
        <w:t xml:space="preserve">. </w:t>
      </w:r>
      <w:r>
        <w:rPr>
          <w:lang w:val="ru-MD"/>
        </w:rPr>
        <w:t xml:space="preserve">Программный метод реализации показал приемлемую скорость передачи данных между </w:t>
      </w:r>
      <w:r>
        <w:rPr>
          <w:lang w:val="en-US"/>
        </w:rPr>
        <w:t>Flash</w:t>
      </w:r>
      <w:r w:rsidRPr="00015D4B">
        <w:t xml:space="preserve"> </w:t>
      </w:r>
      <w:r>
        <w:rPr>
          <w:lang w:val="ru-MD"/>
        </w:rPr>
        <w:t xml:space="preserve">и </w:t>
      </w:r>
      <w:r>
        <w:rPr>
          <w:lang w:val="en-US"/>
        </w:rPr>
        <w:t>FPGA</w:t>
      </w:r>
      <w:r w:rsidRPr="00015D4B">
        <w:t>.</w:t>
      </w:r>
      <w:r>
        <w:rPr>
          <w:lang w:val="ru-MD"/>
        </w:rPr>
        <w:t xml:space="preserve"> Время загрузки </w:t>
      </w:r>
      <w:r>
        <w:rPr>
          <w:lang w:val="en-US"/>
        </w:rPr>
        <w:t>FPGA</w:t>
      </w:r>
      <w:r w:rsidRPr="00015D4B">
        <w:t xml:space="preserve"> </w:t>
      </w:r>
      <w:r>
        <w:rPr>
          <w:lang w:val="ru-MD"/>
        </w:rPr>
        <w:t>получилось не более трех секунд.</w:t>
      </w:r>
    </w:p>
    <w:p w14:paraId="432AEDDC" w14:textId="2057EEFD" w:rsidR="00B872F1" w:rsidRPr="00B872F1" w:rsidRDefault="00B872F1" w:rsidP="00BE6BBF">
      <w:pPr>
        <w:pStyle w:val="a"/>
        <w:ind w:firstLine="709"/>
        <w:rPr>
          <w:highlight w:val="yellow"/>
          <w:lang w:val="ru-MD"/>
        </w:rPr>
      </w:pPr>
      <w:r>
        <w:rPr>
          <w:lang w:val="ru-MD"/>
        </w:rPr>
        <w:t xml:space="preserve">Важной частью работы является </w:t>
      </w:r>
      <w:r w:rsidR="00312A16">
        <w:rPr>
          <w:lang w:val="ru-MD"/>
        </w:rPr>
        <w:t xml:space="preserve">пользовательский интерфейс. В этой работе реализован один из самых простых видов взаимодействия с пользователем – при помощи роторного переключателя. </w:t>
      </w:r>
      <w:r w:rsidR="00E65BF8">
        <w:rPr>
          <w:lang w:val="ru-MD"/>
        </w:rPr>
        <w:t>Такое решение является достаточным для выполнения целей данной работы.</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38" w:name="_Toc137038937"/>
      <w:r>
        <w:lastRenderedPageBreak/>
        <w:t>ВЫВОД</w:t>
      </w:r>
      <w:r w:rsidR="009140FD">
        <w:t>Ы И РЕКОМЕНДАЦИИ</w:t>
      </w:r>
      <w:bookmarkEnd w:id="38"/>
    </w:p>
    <w:p w14:paraId="13F407A8" w14:textId="77777777" w:rsidR="0028614D" w:rsidRDefault="0028614D" w:rsidP="0028614D">
      <w:pPr>
        <w:pStyle w:val="a"/>
        <w:ind w:firstLine="709"/>
      </w:pPr>
      <w:r>
        <w:t xml:space="preserve">В данной работе были рассмотрены компоненты и подходы к созданию устройства для генераций тестовых видео изображений. В работе представлены наиболее распространенные на рынке компоненты для построения устройства, такие как микроконтроллер фирмы </w:t>
      </w:r>
      <w:r>
        <w:rPr>
          <w:lang w:val="en-US"/>
        </w:rPr>
        <w:t>Atmel</w:t>
      </w:r>
      <w:r>
        <w:t xml:space="preserve">, роторный переключатель на 8 положений, микросхемы </w:t>
      </w:r>
      <w:r>
        <w:rPr>
          <w:lang w:val="en-US"/>
        </w:rPr>
        <w:t>FPGA</w:t>
      </w:r>
      <w:r w:rsidRPr="0003495C">
        <w:t xml:space="preserve"> </w:t>
      </w:r>
      <w:r>
        <w:t xml:space="preserve">семейства </w:t>
      </w:r>
      <w:r>
        <w:rPr>
          <w:lang w:val="en-US"/>
        </w:rPr>
        <w:t>Cyclone</w:t>
      </w:r>
      <w:r w:rsidRPr="0003495C">
        <w:t xml:space="preserve"> </w:t>
      </w:r>
      <w:r>
        <w:rPr>
          <w:lang w:val="en-US"/>
        </w:rPr>
        <w:t>IV</w:t>
      </w:r>
      <w:r w:rsidRPr="007A2929">
        <w:t xml:space="preserve">, </w:t>
      </w:r>
      <w:r>
        <w:t xml:space="preserve">микросхема </w:t>
      </w:r>
      <w:r>
        <w:rPr>
          <w:lang w:val="ru-MD"/>
        </w:rPr>
        <w:t xml:space="preserve">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w:t>
      </w:r>
      <w:r>
        <w:t xml:space="preserve"> для вывода потока видео изображения </w:t>
      </w:r>
      <w:r w:rsidRPr="0003495C">
        <w:t>.</w:t>
      </w:r>
    </w:p>
    <w:p w14:paraId="54D87CC1" w14:textId="77777777" w:rsidR="0045004E" w:rsidRDefault="0045004E" w:rsidP="0045004E">
      <w:pPr>
        <w:pStyle w:val="a"/>
        <w:ind w:firstLine="709"/>
      </w:pPr>
      <w:r w:rsidRPr="00121264">
        <w:t>В ходе работы были проанализированы различные архитектуры</w:t>
      </w:r>
      <w:r>
        <w:t xml:space="preserve"> микропроцессоров</w:t>
      </w:r>
      <w:r w:rsidRPr="00121264">
        <w:t xml:space="preserve"> и способы организации аппаратного обеспечения для достижения лучших результатов с точки зрения </w:t>
      </w:r>
      <w:r>
        <w:t>экономичности и простоты разработки.</w:t>
      </w:r>
    </w:p>
    <w:p w14:paraId="3BEB1999" w14:textId="38FD6266" w:rsidR="003F0D57" w:rsidRPr="00911115" w:rsidRDefault="003F0D57" w:rsidP="003F0D57">
      <w:pPr>
        <w:pStyle w:val="a"/>
        <w:ind w:firstLine="709"/>
        <w:rPr>
          <w:lang w:val="ru-MD"/>
        </w:rPr>
      </w:pPr>
      <w:r>
        <w:t>В результате работы был сконструирован генератор тестовых видео изображений, управляемый микроконтроллером(</w:t>
      </w:r>
      <w:r w:rsidRPr="00544423">
        <w:rPr>
          <w:lang w:val="ro-RO"/>
        </w:rPr>
        <w:t>AtXmega</w:t>
      </w:r>
      <w:r>
        <w:t>)</w:t>
      </w:r>
      <w:r w:rsidR="00911115">
        <w:rPr>
          <w:lang w:val="ru-MD"/>
        </w:rPr>
        <w:t xml:space="preserve">. Данный микроконтроллер справился со всеми поставленными задачами, в том числе управление периферийными микросхемами а также первоначальная загрузка </w:t>
      </w:r>
      <w:r w:rsidR="00911115">
        <w:rPr>
          <w:lang w:val="en-US"/>
        </w:rPr>
        <w:t>FPGA</w:t>
      </w:r>
      <w:r w:rsidR="00911115" w:rsidRPr="0021386D">
        <w:t xml:space="preserve"> </w:t>
      </w:r>
      <w:r w:rsidR="00911115">
        <w:rPr>
          <w:lang w:val="ru-MD"/>
        </w:rPr>
        <w:t xml:space="preserve">методом </w:t>
      </w:r>
      <w:r w:rsidR="00911115" w:rsidRPr="00911115">
        <w:rPr>
          <w:lang w:val="ru-MD"/>
        </w:rPr>
        <w:t>Passive Serial</w:t>
      </w:r>
      <w:r>
        <w:t>. Данный метод загрузки (</w:t>
      </w:r>
      <w:r>
        <w:rPr>
          <w:lang w:val="en-US"/>
        </w:rPr>
        <w:t>Passive</w:t>
      </w:r>
      <w:r w:rsidRPr="001F014B">
        <w:t xml:space="preserve"> </w:t>
      </w:r>
      <w:r>
        <w:rPr>
          <w:lang w:val="en-US"/>
        </w:rPr>
        <w:t>Serial</w:t>
      </w:r>
      <w:r>
        <w:t>)</w:t>
      </w:r>
      <w:r w:rsidRPr="001F014B">
        <w:t xml:space="preserve"> </w:t>
      </w:r>
      <w:r>
        <w:t>позволил</w:t>
      </w:r>
      <w:r w:rsidR="00911115">
        <w:rPr>
          <w:lang w:val="ru-MD"/>
        </w:rPr>
        <w:t xml:space="preserve"> ускорить процесс разработки сократив количество соединений между микросхемами. </w:t>
      </w:r>
    </w:p>
    <w:p w14:paraId="25AFC8A1" w14:textId="01FFC53D" w:rsidR="003F0D57" w:rsidRPr="00EE4D7D" w:rsidRDefault="003F0D57" w:rsidP="003F0D57">
      <w:pPr>
        <w:pStyle w:val="a"/>
        <w:ind w:firstLine="709"/>
      </w:pPr>
      <w:r w:rsidRPr="00EE4D7D">
        <w:t xml:space="preserve">Использование протоколов I2C (Inter-Integrated Circuit) и SPI (Serial Peripheral Interface) </w:t>
      </w:r>
      <w:r w:rsidR="00911115">
        <w:rPr>
          <w:lang w:val="ru-MD"/>
        </w:rPr>
        <w:t xml:space="preserve">позволило решить все поставленные задачи. Использование этих протоколов может быть рекомендовано </w:t>
      </w:r>
      <w:r w:rsidRPr="00EE4D7D">
        <w:t>по нескольким причинам:</w:t>
      </w:r>
    </w:p>
    <w:p w14:paraId="63B0827B" w14:textId="77777777" w:rsidR="003F0D57" w:rsidRPr="00EE4D7D" w:rsidRDefault="003F0D57" w:rsidP="003F0D57">
      <w:pPr>
        <w:pStyle w:val="a"/>
        <w:numPr>
          <w:ilvl w:val="0"/>
          <w:numId w:val="36"/>
        </w:numPr>
      </w:pPr>
      <w:r w:rsidRPr="00EE4D7D">
        <w:t>Простота реализации: Протоколы I2C и SPI относительно просты в реализации и требуют минимального количества пинов для подключения. Это делает их удобными для применения в системах с ограниченным количеством доступных пинов или ограниченным пространством на плате.</w:t>
      </w:r>
    </w:p>
    <w:p w14:paraId="058A9928" w14:textId="77777777" w:rsidR="003F0D57" w:rsidRPr="00EE4D7D" w:rsidRDefault="003F0D57" w:rsidP="003F0D57">
      <w:pPr>
        <w:pStyle w:val="a"/>
        <w:numPr>
          <w:ilvl w:val="0"/>
          <w:numId w:val="36"/>
        </w:numPr>
      </w:pPr>
      <w:r w:rsidRPr="00EE4D7D">
        <w:t>Широкая поддержка: Протоколы I2C и SPI широко распространены и поддерживаются множеством микроконтроллеров, микропроцессоров и других устройств. Это обеспечивает совместимость и возможность использования уже существующих компонентов и библиотек, что упрощает разработку и интеграцию системы.</w:t>
      </w:r>
    </w:p>
    <w:p w14:paraId="3122394C" w14:textId="77777777" w:rsidR="003F0D57" w:rsidRPr="00EE4D7D" w:rsidRDefault="003F0D57" w:rsidP="003F0D57">
      <w:pPr>
        <w:pStyle w:val="a"/>
        <w:numPr>
          <w:ilvl w:val="0"/>
          <w:numId w:val="36"/>
        </w:numPr>
      </w:pPr>
      <w:r w:rsidRPr="00EE4D7D">
        <w:t xml:space="preserve">Высокая скорость передачи данных: Протокол SPI обеспечивает высокую скорость передачи данных, поскольку он использует отдельные линии для данных и </w:t>
      </w:r>
      <w:r w:rsidRPr="00EE4D7D">
        <w:lastRenderedPageBreak/>
        <w:t>синхронизации. Это может быть важным фактором при загрузке больших объемов данных в FPGA.</w:t>
      </w:r>
    </w:p>
    <w:p w14:paraId="08FCE112" w14:textId="77777777" w:rsidR="003F0D57" w:rsidRPr="00EE4D7D" w:rsidRDefault="003F0D57" w:rsidP="003F0D57">
      <w:pPr>
        <w:pStyle w:val="a"/>
        <w:numPr>
          <w:ilvl w:val="0"/>
          <w:numId w:val="36"/>
        </w:numPr>
      </w:pPr>
      <w:r w:rsidRPr="00EE4D7D">
        <w:t>Гибкость: Оба протокола, I2C и SPI, предлагают гибкость в настройке и расширении системы. Они поддерживают множество устройств на одной шине, позволяя коммуницировать с несколькими устройствами, включая FPGA, по одной линии связи.</w:t>
      </w:r>
    </w:p>
    <w:p w14:paraId="68531573" w14:textId="77777777" w:rsidR="003F0D57" w:rsidRPr="00EE4D7D" w:rsidRDefault="003F0D57" w:rsidP="003F0D57">
      <w:pPr>
        <w:pStyle w:val="a"/>
        <w:ind w:firstLine="709"/>
      </w:pPr>
      <w:r w:rsidRPr="00EE4D7D">
        <w:t>Однако при выборе протокола для загрузки FPGA следует учитывать требования проекта, такие как скорость передачи данных, доступность поддерживаемых устройств и сложность реализации. Кроме того, следует также учесть возможность конфликтов с другими устройствами на шине, потребление энергии и надежность связи.</w:t>
      </w:r>
    </w:p>
    <w:p w14:paraId="0BDCF676" w14:textId="09913AF0" w:rsidR="003F0D57" w:rsidRPr="00D44D3E" w:rsidRDefault="003F0D57" w:rsidP="003F0D57">
      <w:pPr>
        <w:pStyle w:val="a"/>
        <w:ind w:firstLine="709"/>
        <w:rPr>
          <w:b/>
          <w:bCs/>
          <w:lang w:val="ru-MD"/>
        </w:rPr>
      </w:pPr>
      <w:r>
        <w:t xml:space="preserve">На базе полученных результатов можно рекомендовать использование в качестве метода загрузки </w:t>
      </w:r>
      <w:r>
        <w:rPr>
          <w:lang w:val="en-US"/>
        </w:rPr>
        <w:t>FPGA</w:t>
      </w:r>
      <w:r>
        <w:t xml:space="preserve"> способ </w:t>
      </w:r>
      <w:r>
        <w:rPr>
          <w:lang w:val="en-US"/>
        </w:rPr>
        <w:t>Passive</w:t>
      </w:r>
      <w:r w:rsidRPr="007A2929">
        <w:t xml:space="preserve"> </w:t>
      </w:r>
      <w:r>
        <w:rPr>
          <w:lang w:val="en-US"/>
        </w:rPr>
        <w:t>Serial</w:t>
      </w:r>
      <w:r>
        <w:t>,</w:t>
      </w:r>
      <w:r w:rsidRPr="007A2929">
        <w:t xml:space="preserve"> </w:t>
      </w:r>
      <w:r w:rsidR="00D44D3E">
        <w:rPr>
          <w:lang w:val="ru-MD"/>
        </w:rPr>
        <w:t xml:space="preserve">а </w:t>
      </w:r>
      <w:r>
        <w:t xml:space="preserve">также </w:t>
      </w:r>
      <w:r w:rsidRPr="00D44D3E">
        <w:t xml:space="preserve">протоколы </w:t>
      </w:r>
      <w:r w:rsidRPr="00D44D3E">
        <w:rPr>
          <w:lang w:val="en-US"/>
        </w:rPr>
        <w:t>I</w:t>
      </w:r>
      <w:r w:rsidRPr="00D44D3E">
        <w:t>2</w:t>
      </w:r>
      <w:r w:rsidRPr="00D44D3E">
        <w:rPr>
          <w:lang w:val="en-US"/>
        </w:rPr>
        <w:t>C</w:t>
      </w:r>
      <w:r w:rsidRPr="00D44D3E">
        <w:t xml:space="preserve"> </w:t>
      </w:r>
      <w:r w:rsidR="00D44D3E" w:rsidRPr="00D44D3E">
        <w:rPr>
          <w:lang w:val="ru-MD"/>
        </w:rPr>
        <w:t xml:space="preserve">и </w:t>
      </w:r>
      <w:r w:rsidRPr="00D44D3E">
        <w:rPr>
          <w:lang w:val="en-US"/>
        </w:rPr>
        <w:t>SPI</w:t>
      </w:r>
      <w:r w:rsidR="00D44D3E" w:rsidRPr="00D44D3E">
        <w:rPr>
          <w:lang w:val="ru-MD"/>
        </w:rPr>
        <w:t xml:space="preserve"> для связи с периферийными микросхемами.</w:t>
      </w:r>
    </w:p>
    <w:p w14:paraId="72C6C7E4" w14:textId="32A4A01D" w:rsidR="00281BA2" w:rsidRPr="009140FD" w:rsidRDefault="009140FD" w:rsidP="00A7550E">
      <w:pPr>
        <w:pStyle w:val="a"/>
      </w:pPr>
      <w:r>
        <w:br w:type="page"/>
      </w:r>
    </w:p>
    <w:p w14:paraId="4EEF7B93" w14:textId="77777777" w:rsidR="005D5C6B" w:rsidRPr="00DE0DEA" w:rsidRDefault="005D5C6B" w:rsidP="005D5C6B">
      <w:pPr>
        <w:pStyle w:val="1"/>
      </w:pPr>
      <w:bookmarkStart w:id="39" w:name="_Toc137038938"/>
      <w:r w:rsidRPr="002127F1">
        <w:lastRenderedPageBreak/>
        <w:t>БИБЛИОГРАФИЯ</w:t>
      </w:r>
      <w:bookmarkEnd w:id="39"/>
    </w:p>
    <w:p w14:paraId="54649915" w14:textId="5CAA25B1" w:rsid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0674DE55" w14:textId="77777777" w:rsidR="006C49B6" w:rsidRDefault="006C49B6" w:rsidP="00527CD2">
      <w:pPr>
        <w:spacing w:after="200" w:line="276" w:lineRule="auto"/>
        <w:jc w:val="left"/>
        <w:rPr>
          <w:rFonts w:ascii="Times New Roman" w:eastAsia="Calibri" w:hAnsi="Times New Roman" w:cs="Times New Roman"/>
          <w:sz w:val="24"/>
          <w:szCs w:val="24"/>
        </w:rPr>
      </w:pP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 Таненбаум Э., Остин Т., Архитектура компьютера. 6-е изд. - СПб.:Питер, 2017, стр. 69</w:t>
      </w:r>
    </w:p>
    <w:p w14:paraId="0513F478" w14:textId="77777777" w:rsidR="00902B6F" w:rsidRPr="00711CF3" w:rsidRDefault="00527CD2" w:rsidP="00902B6F">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 xml:space="preserve">[2] </w:t>
      </w:r>
      <w:r w:rsidR="00902B6F" w:rsidRPr="00711CF3">
        <w:rPr>
          <w:rFonts w:ascii="Times New Roman" w:eastAsia="Calibri" w:hAnsi="Times New Roman" w:cs="Times New Roman"/>
          <w:sz w:val="24"/>
          <w:szCs w:val="24"/>
          <w:lang w:val="en-US"/>
        </w:rPr>
        <w:t>https://ru.wikiversity.org/wiki/</w:t>
      </w:r>
      <w:r w:rsidR="00902B6F">
        <w:rPr>
          <w:rFonts w:ascii="Times New Roman" w:eastAsia="Calibri" w:hAnsi="Times New Roman" w:cs="Times New Roman"/>
          <w:sz w:val="24"/>
          <w:szCs w:val="24"/>
        </w:rPr>
        <w:t>Архитектура</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rPr>
        <w:t>процессоров</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lang w:val="en-US"/>
        </w:rPr>
        <w:t>CISC</w:t>
      </w:r>
      <w:r w:rsidR="00902B6F" w:rsidRPr="00711CF3">
        <w:rPr>
          <w:rFonts w:ascii="Times New Roman" w:eastAsia="Calibri" w:hAnsi="Times New Roman" w:cs="Times New Roman"/>
          <w:sz w:val="24"/>
          <w:szCs w:val="24"/>
          <w:lang w:val="en-US"/>
        </w:rPr>
        <w:t xml:space="preserve"> _</w:t>
      </w:r>
      <w:r w:rsidR="00902B6F">
        <w:rPr>
          <w:rFonts w:ascii="Times New Roman" w:eastAsia="Calibri" w:hAnsi="Times New Roman" w:cs="Times New Roman"/>
          <w:sz w:val="24"/>
          <w:szCs w:val="24"/>
          <w:lang w:val="en-US"/>
        </w:rPr>
        <w:t>RISC_MISC</w:t>
      </w:r>
      <w:r w:rsidR="00902B6F" w:rsidRPr="00711CF3">
        <w:rPr>
          <w:rFonts w:ascii="Times New Roman" w:eastAsia="Calibri" w:hAnsi="Times New Roman" w:cs="Times New Roman"/>
          <w:sz w:val="24"/>
          <w:szCs w:val="24"/>
          <w:lang w:val="en-US"/>
        </w:rPr>
        <w:t>)</w:t>
      </w:r>
    </w:p>
    <w:p w14:paraId="5D1B74BC" w14:textId="1B2AC797" w:rsidR="00527CD2" w:rsidRPr="00C06856"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w:t>
      </w:r>
      <w:r w:rsidR="00C06856">
        <w:rPr>
          <w:rFonts w:ascii="Times New Roman" w:eastAsia="Calibri" w:hAnsi="Times New Roman" w:cs="Times New Roman"/>
          <w:sz w:val="24"/>
          <w:szCs w:val="24"/>
          <w:lang w:val="en-US"/>
        </w:rPr>
        <w:t>AD9889B</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r w:rsidR="00C06856" w:rsidRPr="00C06856">
        <w:rPr>
          <w:lang w:val="en-US"/>
        </w:rPr>
        <w:t>https://www.analog.com/en/products/ad9889b.html</w:t>
      </w:r>
    </w:p>
    <w:p w14:paraId="015A4903" w14:textId="0FC6A33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w:t>
      </w:r>
      <w:r w:rsidR="00C06856">
        <w:rPr>
          <w:rFonts w:ascii="Times New Roman" w:eastAsia="Calibri" w:hAnsi="Times New Roman" w:cs="Times New Roman"/>
          <w:sz w:val="24"/>
          <w:szCs w:val="24"/>
          <w:lang w:val="en-US"/>
        </w:rPr>
        <w:t>I2C</w:t>
      </w:r>
      <w:r w:rsidRPr="00527CD2">
        <w:rPr>
          <w:rFonts w:ascii="Times New Roman" w:eastAsia="Calibri" w:hAnsi="Times New Roman" w:cs="Times New Roman"/>
          <w:sz w:val="24"/>
          <w:szCs w:val="24"/>
          <w:lang w:val="en-US"/>
        </w:rPr>
        <w:t xml:space="preserve">, </w:t>
      </w:r>
      <w:r w:rsidR="00C06856" w:rsidRPr="00C06856">
        <w:rPr>
          <w:rFonts w:ascii="Times New Roman" w:eastAsia="Calibri" w:hAnsi="Times New Roman" w:cs="Times New Roman"/>
          <w:sz w:val="24"/>
          <w:szCs w:val="24"/>
          <w:lang w:val="en-US"/>
        </w:rPr>
        <w:t>https://ru.wikipedia.org/wiki/I%C2%B2C</w:t>
      </w:r>
    </w:p>
    <w:p w14:paraId="7FAF9D1A" w14:textId="5B848EF1"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w:t>
      </w:r>
      <w:proofErr w:type="gramStart"/>
      <w:r w:rsidRPr="00527CD2">
        <w:rPr>
          <w:rFonts w:ascii="Times New Roman" w:eastAsia="Calibri" w:hAnsi="Times New Roman" w:cs="Times New Roman"/>
          <w:sz w:val="24"/>
          <w:szCs w:val="24"/>
          <w:lang w:val="en-US"/>
        </w:rPr>
        <w:t>5]</w:t>
      </w:r>
      <w:r w:rsidR="005260D7">
        <w:rPr>
          <w:rFonts w:ascii="Times New Roman" w:eastAsia="Calibri" w:hAnsi="Times New Roman" w:cs="Times New Roman"/>
          <w:sz w:val="24"/>
          <w:szCs w:val="24"/>
          <w:lang w:val="en-US"/>
        </w:rPr>
        <w:t>SPI</w:t>
      </w:r>
      <w:proofErr w:type="gramEnd"/>
      <w:r w:rsidRPr="00527CD2">
        <w:rPr>
          <w:rFonts w:ascii="Times New Roman" w:eastAsia="Calibri" w:hAnsi="Times New Roman" w:cs="Times New Roman"/>
          <w:sz w:val="24"/>
          <w:szCs w:val="24"/>
          <w:lang w:val="en-US"/>
        </w:rPr>
        <w:t xml:space="preserve">, </w:t>
      </w:r>
      <w:r w:rsidR="005260D7" w:rsidRPr="005260D7">
        <w:rPr>
          <w:rFonts w:ascii="Times New Roman" w:eastAsia="Calibri" w:hAnsi="Times New Roman" w:cs="Times New Roman"/>
          <w:sz w:val="24"/>
          <w:szCs w:val="24"/>
          <w:lang w:val="en-US"/>
        </w:rPr>
        <w:t>https://varyag-nord.livejournal.com/64722.html</w:t>
      </w:r>
    </w:p>
    <w:p w14:paraId="0F2AE450" w14:textId="18DB7CE2"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w:t>
      </w:r>
      <w:proofErr w:type="gramStart"/>
      <w:r w:rsidRPr="00527CD2">
        <w:rPr>
          <w:rFonts w:ascii="Times New Roman" w:eastAsia="Calibri" w:hAnsi="Times New Roman" w:cs="Times New Roman"/>
          <w:sz w:val="24"/>
          <w:szCs w:val="24"/>
          <w:lang w:val="en-US"/>
        </w:rPr>
        <w:t>6]</w:t>
      </w:r>
      <w:r w:rsidR="00F70DB9">
        <w:rPr>
          <w:rFonts w:ascii="Times New Roman" w:eastAsia="Calibri" w:hAnsi="Times New Roman" w:cs="Times New Roman"/>
          <w:sz w:val="24"/>
          <w:szCs w:val="24"/>
          <w:lang w:val="en-US"/>
        </w:rPr>
        <w:t>SPI</w:t>
      </w:r>
      <w:proofErr w:type="gramEnd"/>
      <w:r w:rsidRPr="00527CD2">
        <w:rPr>
          <w:rFonts w:ascii="Times New Roman" w:eastAsia="Calibri" w:hAnsi="Times New Roman" w:cs="Times New Roman"/>
          <w:sz w:val="24"/>
          <w:szCs w:val="24"/>
          <w:lang w:val="en-US"/>
        </w:rPr>
        <w:t xml:space="preserve">, </w:t>
      </w:r>
      <w:r w:rsidR="00F70DB9" w:rsidRPr="00F70DB9">
        <w:rPr>
          <w:rFonts w:ascii="Times New Roman" w:eastAsia="Calibri" w:hAnsi="Times New Roman" w:cs="Times New Roman"/>
          <w:sz w:val="24"/>
          <w:szCs w:val="24"/>
          <w:lang w:val="en-US"/>
        </w:rPr>
        <w:t>https://3d-diy.ru/wiki/arduino-moduli/interfeys-peredachi-dannykh-spi/</w:t>
      </w:r>
    </w:p>
    <w:p w14:paraId="637DC2FA" w14:textId="77777777" w:rsidR="00873599" w:rsidRPr="0021386D" w:rsidRDefault="00873599" w:rsidP="00527CD2">
      <w:pPr>
        <w:pStyle w:val="1"/>
        <w:jc w:val="both"/>
        <w:rPr>
          <w:b w:val="0"/>
          <w:lang w:val="en-US"/>
        </w:rPr>
      </w:pPr>
    </w:p>
    <w:p w14:paraId="6AADE003" w14:textId="77777777" w:rsidR="005D5C6B" w:rsidRPr="0021386D" w:rsidRDefault="005D5C6B" w:rsidP="00C86772">
      <w:pPr>
        <w:pStyle w:val="a"/>
        <w:jc w:val="left"/>
        <w:rPr>
          <w:lang w:val="en-US"/>
        </w:rPr>
      </w:pPr>
      <w:r w:rsidRPr="0021386D">
        <w:rPr>
          <w:lang w:val="en-US"/>
        </w:rPr>
        <w:br w:type="page"/>
      </w:r>
    </w:p>
    <w:p w14:paraId="1995CA2C" w14:textId="77777777" w:rsidR="00FB06CD" w:rsidRDefault="00FB06CD" w:rsidP="00D41712">
      <w:pPr>
        <w:pStyle w:val="1"/>
      </w:pPr>
      <w:bookmarkStart w:id="40" w:name="_Toc137038939"/>
      <w:r>
        <w:lastRenderedPageBreak/>
        <w:t>ДЕКЛАРАЦИЯ ОБ ОТВЕТСТВЕННОСТИ</w:t>
      </w:r>
      <w:bookmarkEnd w:id="40"/>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r>
        <w:rPr>
          <w:bCs/>
          <w:lang w:val="ro-RO"/>
        </w:rPr>
        <w:t>Нижеподписавш</w:t>
      </w:r>
      <w:r w:rsidR="00FD3195">
        <w:rPr>
          <w:bCs/>
        </w:rPr>
        <w:t>ая</w:t>
      </w:r>
      <w:r>
        <w:rPr>
          <w:bCs/>
          <w:lang w:val="ro-RO"/>
        </w:rPr>
        <w:t>ся, заявляю под личную ответственность, что материалы, представленные в</w:t>
      </w:r>
      <w:r>
        <w:rPr>
          <w:bCs/>
        </w:rPr>
        <w:t xml:space="preserve"> магистерской</w:t>
      </w:r>
      <w:r>
        <w:rPr>
          <w:bCs/>
          <w:lang w:val="ro-RO"/>
        </w:rPr>
        <w:t xml:space="preserve"> диссертации, являются результатом личных научных исследований и разработок. Осознаю, что в противном случ</w:t>
      </w:r>
      <w:r w:rsidR="003B5687">
        <w:rPr>
          <w:bCs/>
          <w:lang w:val="ro-RO"/>
        </w:rPr>
        <w:t xml:space="preserve">ае, буду нести ответственность </w:t>
      </w:r>
      <w:r>
        <w:rPr>
          <w:bCs/>
          <w:lang w:val="ro-RO"/>
        </w:rPr>
        <w:t xml:space="preserve">в соответствии с действующим законодательством. </w:t>
      </w:r>
    </w:p>
    <w:p w14:paraId="2E5349DF" w14:textId="1ADDA751" w:rsidR="00FB06CD" w:rsidRDefault="00E779F5" w:rsidP="00FB06CD">
      <w:pPr>
        <w:pStyle w:val="Default"/>
        <w:spacing w:before="100" w:beforeAutospacing="1" w:after="100" w:afterAutospacing="1" w:line="360" w:lineRule="auto"/>
        <w:rPr>
          <w:bCs/>
        </w:rPr>
      </w:pPr>
      <w:r>
        <w:rPr>
          <w:bCs/>
        </w:rPr>
        <w:t>Абдуллаев Рамил</w:t>
      </w:r>
    </w:p>
    <w:p w14:paraId="4C45CA13" w14:textId="25798385" w:rsidR="00FB06CD" w:rsidRDefault="00E779F5" w:rsidP="00FB06CD">
      <w:pPr>
        <w:pStyle w:val="Default"/>
        <w:spacing w:before="100" w:beforeAutospacing="1" w:after="100" w:afterAutospacing="1" w:line="360" w:lineRule="auto"/>
        <w:rPr>
          <w:bCs/>
        </w:rPr>
      </w:pPr>
      <w:r>
        <w:rPr>
          <w:bCs/>
        </w:rPr>
        <w:t>31</w:t>
      </w:r>
      <w:r w:rsidR="00FB06CD">
        <w:rPr>
          <w:bCs/>
        </w:rPr>
        <w:t>.</w:t>
      </w:r>
      <w:r w:rsidR="00001889">
        <w:rPr>
          <w:bCs/>
        </w:rPr>
        <w:t>0</w:t>
      </w:r>
      <w:r>
        <w:rPr>
          <w:bCs/>
        </w:rPr>
        <w:t>5</w:t>
      </w:r>
      <w:r w:rsidR="00FB06CD">
        <w:rPr>
          <w:bCs/>
        </w:rPr>
        <w:t>.20</w:t>
      </w:r>
      <w:r w:rsidR="00181082">
        <w:rPr>
          <w:bCs/>
        </w:rPr>
        <w:t>2</w:t>
      </w:r>
      <w:r>
        <w:rPr>
          <w:bCs/>
        </w:rPr>
        <w:t>3</w:t>
      </w:r>
    </w:p>
    <w:p w14:paraId="2C66217B" w14:textId="77777777" w:rsidR="005F765B" w:rsidRPr="005F765B" w:rsidRDefault="005F765B" w:rsidP="005F765B">
      <w:pPr>
        <w:pStyle w:val="a"/>
        <w:rPr>
          <w:lang w:val="en-US"/>
        </w:rPr>
      </w:pPr>
    </w:p>
    <w:sectPr w:rsidR="005F765B" w:rsidRPr="005F765B" w:rsidSect="006C49B6">
      <w:footerReference w:type="default" r:id="rId23"/>
      <w:pgSz w:w="11906" w:h="16838" w:code="9"/>
      <w:pgMar w:top="1276"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DF03B" w14:textId="77777777" w:rsidR="00C23B3C" w:rsidRDefault="00C23B3C" w:rsidP="007A25E6">
      <w:r>
        <w:separator/>
      </w:r>
    </w:p>
  </w:endnote>
  <w:endnote w:type="continuationSeparator" w:id="0">
    <w:p w14:paraId="4C7D6E72" w14:textId="77777777" w:rsidR="00C23B3C" w:rsidRDefault="00C23B3C"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PT Serif">
    <w:charset w:val="CC"/>
    <w:family w:val="roman"/>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End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5D305" w14:textId="77777777" w:rsidR="00C23B3C" w:rsidRDefault="00C23B3C" w:rsidP="007A25E6">
      <w:r>
        <w:separator/>
      </w:r>
    </w:p>
  </w:footnote>
  <w:footnote w:type="continuationSeparator" w:id="0">
    <w:p w14:paraId="429E06AA" w14:textId="77777777" w:rsidR="00C23B3C" w:rsidRDefault="00C23B3C"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4781F"/>
    <w:multiLevelType w:val="hybridMultilevel"/>
    <w:tmpl w:val="2CB4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7672F"/>
    <w:multiLevelType w:val="hybridMultilevel"/>
    <w:tmpl w:val="78A01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84ABD"/>
    <w:multiLevelType w:val="hybridMultilevel"/>
    <w:tmpl w:val="C8226B9C"/>
    <w:lvl w:ilvl="0" w:tplc="B8760CF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E2523B"/>
    <w:multiLevelType w:val="hybridMultilevel"/>
    <w:tmpl w:val="3AD6A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22A7D4E"/>
    <w:multiLevelType w:val="multilevel"/>
    <w:tmpl w:val="D58E2016"/>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7"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C745413"/>
    <w:multiLevelType w:val="hybridMultilevel"/>
    <w:tmpl w:val="54384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C81A93"/>
    <w:multiLevelType w:val="hybridMultilevel"/>
    <w:tmpl w:val="4FA00C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110606"/>
    <w:multiLevelType w:val="hybridMultilevel"/>
    <w:tmpl w:val="A0546158"/>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346711"/>
    <w:multiLevelType w:val="multilevel"/>
    <w:tmpl w:val="8AF8D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15F01"/>
    <w:multiLevelType w:val="hybridMultilevel"/>
    <w:tmpl w:val="DAAED4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8674156"/>
    <w:multiLevelType w:val="hybridMultilevel"/>
    <w:tmpl w:val="6096B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7B7AAC"/>
    <w:multiLevelType w:val="hybridMultilevel"/>
    <w:tmpl w:val="F600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33"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3"/>
  </w:num>
  <w:num w:numId="3">
    <w:abstractNumId w:val="34"/>
  </w:num>
  <w:num w:numId="4">
    <w:abstractNumId w:val="8"/>
  </w:num>
  <w:num w:numId="5">
    <w:abstractNumId w:val="0"/>
  </w:num>
  <w:num w:numId="6">
    <w:abstractNumId w:val="12"/>
  </w:num>
  <w:num w:numId="7">
    <w:abstractNumId w:val="14"/>
  </w:num>
  <w:num w:numId="8">
    <w:abstractNumId w:val="29"/>
  </w:num>
  <w:num w:numId="9">
    <w:abstractNumId w:val="13"/>
  </w:num>
  <w:num w:numId="10">
    <w:abstractNumId w:val="9"/>
  </w:num>
  <w:num w:numId="11">
    <w:abstractNumId w:val="6"/>
  </w:num>
  <w:num w:numId="12">
    <w:abstractNumId w:val="18"/>
  </w:num>
  <w:num w:numId="13">
    <w:abstractNumId w:val="28"/>
  </w:num>
  <w:num w:numId="14">
    <w:abstractNumId w:val="11"/>
  </w:num>
  <w:num w:numId="15">
    <w:abstractNumId w:val="24"/>
  </w:num>
  <w:num w:numId="16">
    <w:abstractNumId w:val="15"/>
  </w:num>
  <w:num w:numId="17">
    <w:abstractNumId w:val="7"/>
  </w:num>
  <w:num w:numId="18">
    <w:abstractNumId w:val="33"/>
  </w:num>
  <w:num w:numId="19">
    <w:abstractNumId w:val="3"/>
  </w:num>
  <w:num w:numId="20">
    <w:abstractNumId w:val="32"/>
  </w:num>
  <w:num w:numId="21">
    <w:abstractNumId w:val="19"/>
  </w:num>
  <w:num w:numId="22">
    <w:abstractNumId w:val="4"/>
  </w:num>
  <w:num w:numId="23">
    <w:abstractNumId w:val="17"/>
  </w:num>
  <w:num w:numId="24">
    <w:abstractNumId w:val="35"/>
  </w:num>
  <w:num w:numId="25">
    <w:abstractNumId w:val="10"/>
  </w:num>
  <w:num w:numId="26">
    <w:abstractNumId w:val="30"/>
  </w:num>
  <w:num w:numId="27">
    <w:abstractNumId w:val="27"/>
  </w:num>
  <w:num w:numId="28">
    <w:abstractNumId w:val="5"/>
  </w:num>
  <w:num w:numId="29">
    <w:abstractNumId w:val="20"/>
  </w:num>
  <w:num w:numId="30">
    <w:abstractNumId w:val="26"/>
  </w:num>
  <w:num w:numId="31">
    <w:abstractNumId w:val="1"/>
  </w:num>
  <w:num w:numId="32">
    <w:abstractNumId w:val="22"/>
  </w:num>
  <w:num w:numId="33">
    <w:abstractNumId w:val="16"/>
  </w:num>
  <w:num w:numId="34">
    <w:abstractNumId w:val="2"/>
  </w:num>
  <w:num w:numId="35">
    <w:abstractNumId w:val="21"/>
  </w:num>
  <w:num w:numId="36">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activeWritingStyle w:appName="MSWord" w:lang="ru-MD" w:vendorID="64" w:dllVersion="0" w:nlCheck="1" w:checkStyle="0"/>
  <w:proofState w:spelling="clean" w:grammar="clean"/>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8F"/>
    <w:rsid w:val="00001889"/>
    <w:rsid w:val="000028B1"/>
    <w:rsid w:val="000051FA"/>
    <w:rsid w:val="00010F6B"/>
    <w:rsid w:val="000119C1"/>
    <w:rsid w:val="000129FB"/>
    <w:rsid w:val="0001370B"/>
    <w:rsid w:val="000158EF"/>
    <w:rsid w:val="00015D4B"/>
    <w:rsid w:val="00020D8C"/>
    <w:rsid w:val="00022449"/>
    <w:rsid w:val="00023D4D"/>
    <w:rsid w:val="0003060D"/>
    <w:rsid w:val="000312A1"/>
    <w:rsid w:val="00031302"/>
    <w:rsid w:val="00033FD7"/>
    <w:rsid w:val="0003520A"/>
    <w:rsid w:val="00035782"/>
    <w:rsid w:val="00036294"/>
    <w:rsid w:val="0004152C"/>
    <w:rsid w:val="00041942"/>
    <w:rsid w:val="00041E7D"/>
    <w:rsid w:val="0004244D"/>
    <w:rsid w:val="00042FFB"/>
    <w:rsid w:val="00044DD6"/>
    <w:rsid w:val="00051C0B"/>
    <w:rsid w:val="00051E3A"/>
    <w:rsid w:val="000521C4"/>
    <w:rsid w:val="00053DB6"/>
    <w:rsid w:val="000549F2"/>
    <w:rsid w:val="000602EA"/>
    <w:rsid w:val="00060457"/>
    <w:rsid w:val="000614F5"/>
    <w:rsid w:val="00061A85"/>
    <w:rsid w:val="00063112"/>
    <w:rsid w:val="00064925"/>
    <w:rsid w:val="00066638"/>
    <w:rsid w:val="0007066E"/>
    <w:rsid w:val="00076442"/>
    <w:rsid w:val="00076E8C"/>
    <w:rsid w:val="00082141"/>
    <w:rsid w:val="000826D2"/>
    <w:rsid w:val="000827C6"/>
    <w:rsid w:val="0008322F"/>
    <w:rsid w:val="000911E0"/>
    <w:rsid w:val="00094D03"/>
    <w:rsid w:val="000A3804"/>
    <w:rsid w:val="000A4A6A"/>
    <w:rsid w:val="000A5F26"/>
    <w:rsid w:val="000B0205"/>
    <w:rsid w:val="000B2AA1"/>
    <w:rsid w:val="000B2E78"/>
    <w:rsid w:val="000B6165"/>
    <w:rsid w:val="000B6ED4"/>
    <w:rsid w:val="000B701D"/>
    <w:rsid w:val="000C0907"/>
    <w:rsid w:val="000C1ADC"/>
    <w:rsid w:val="000C23F3"/>
    <w:rsid w:val="000C3FCC"/>
    <w:rsid w:val="000C5D32"/>
    <w:rsid w:val="000C6079"/>
    <w:rsid w:val="000C6EB1"/>
    <w:rsid w:val="000C75BF"/>
    <w:rsid w:val="000D0633"/>
    <w:rsid w:val="000D12CC"/>
    <w:rsid w:val="000D1DF8"/>
    <w:rsid w:val="000E15AE"/>
    <w:rsid w:val="000E334B"/>
    <w:rsid w:val="000E46DE"/>
    <w:rsid w:val="000E52C6"/>
    <w:rsid w:val="000E59DB"/>
    <w:rsid w:val="000E5E29"/>
    <w:rsid w:val="000E632B"/>
    <w:rsid w:val="000E6E59"/>
    <w:rsid w:val="000F0E33"/>
    <w:rsid w:val="000F0FBE"/>
    <w:rsid w:val="000F2DF1"/>
    <w:rsid w:val="000F6431"/>
    <w:rsid w:val="000F64CE"/>
    <w:rsid w:val="000F688B"/>
    <w:rsid w:val="000F68E1"/>
    <w:rsid w:val="0010091F"/>
    <w:rsid w:val="00101681"/>
    <w:rsid w:val="00104630"/>
    <w:rsid w:val="00105FC5"/>
    <w:rsid w:val="00106A18"/>
    <w:rsid w:val="0011084D"/>
    <w:rsid w:val="00114693"/>
    <w:rsid w:val="00117598"/>
    <w:rsid w:val="001175DE"/>
    <w:rsid w:val="00121264"/>
    <w:rsid w:val="00121C62"/>
    <w:rsid w:val="00122981"/>
    <w:rsid w:val="0012446A"/>
    <w:rsid w:val="00126E69"/>
    <w:rsid w:val="00131624"/>
    <w:rsid w:val="00134084"/>
    <w:rsid w:val="0013443D"/>
    <w:rsid w:val="0014266E"/>
    <w:rsid w:val="001446F0"/>
    <w:rsid w:val="00144DA2"/>
    <w:rsid w:val="00144FFD"/>
    <w:rsid w:val="00146FB4"/>
    <w:rsid w:val="001543B8"/>
    <w:rsid w:val="00157387"/>
    <w:rsid w:val="001605BD"/>
    <w:rsid w:val="001614EF"/>
    <w:rsid w:val="00161A6F"/>
    <w:rsid w:val="00162E9F"/>
    <w:rsid w:val="00163AA2"/>
    <w:rsid w:val="00165DFC"/>
    <w:rsid w:val="00173540"/>
    <w:rsid w:val="00174675"/>
    <w:rsid w:val="001755C9"/>
    <w:rsid w:val="001760A3"/>
    <w:rsid w:val="00177520"/>
    <w:rsid w:val="00177BC0"/>
    <w:rsid w:val="00180027"/>
    <w:rsid w:val="00181082"/>
    <w:rsid w:val="00184507"/>
    <w:rsid w:val="00185099"/>
    <w:rsid w:val="00185B83"/>
    <w:rsid w:val="00186EB4"/>
    <w:rsid w:val="00187D5E"/>
    <w:rsid w:val="00190220"/>
    <w:rsid w:val="001924D6"/>
    <w:rsid w:val="00195B1E"/>
    <w:rsid w:val="00196B14"/>
    <w:rsid w:val="00197654"/>
    <w:rsid w:val="001A2589"/>
    <w:rsid w:val="001A360B"/>
    <w:rsid w:val="001B0167"/>
    <w:rsid w:val="001B0CCB"/>
    <w:rsid w:val="001B0ED8"/>
    <w:rsid w:val="001B1A32"/>
    <w:rsid w:val="001B5298"/>
    <w:rsid w:val="001B5460"/>
    <w:rsid w:val="001B5E96"/>
    <w:rsid w:val="001B5EA4"/>
    <w:rsid w:val="001B5F98"/>
    <w:rsid w:val="001B77D5"/>
    <w:rsid w:val="001C0BBE"/>
    <w:rsid w:val="001C13E0"/>
    <w:rsid w:val="001C194A"/>
    <w:rsid w:val="001C7196"/>
    <w:rsid w:val="001D009D"/>
    <w:rsid w:val="001D0369"/>
    <w:rsid w:val="001D0B08"/>
    <w:rsid w:val="001D1FDB"/>
    <w:rsid w:val="001D406D"/>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0134"/>
    <w:rsid w:val="002127F1"/>
    <w:rsid w:val="0021357E"/>
    <w:rsid w:val="0021386D"/>
    <w:rsid w:val="00214157"/>
    <w:rsid w:val="0021434E"/>
    <w:rsid w:val="00216224"/>
    <w:rsid w:val="00216756"/>
    <w:rsid w:val="00216F30"/>
    <w:rsid w:val="00216F34"/>
    <w:rsid w:val="00217C60"/>
    <w:rsid w:val="0022250B"/>
    <w:rsid w:val="00231B06"/>
    <w:rsid w:val="0023505B"/>
    <w:rsid w:val="00235FE7"/>
    <w:rsid w:val="00236BAE"/>
    <w:rsid w:val="00241342"/>
    <w:rsid w:val="00241D74"/>
    <w:rsid w:val="002426CF"/>
    <w:rsid w:val="002440AF"/>
    <w:rsid w:val="00246267"/>
    <w:rsid w:val="0025016A"/>
    <w:rsid w:val="00252488"/>
    <w:rsid w:val="0025785C"/>
    <w:rsid w:val="00261738"/>
    <w:rsid w:val="002619D8"/>
    <w:rsid w:val="00262ABF"/>
    <w:rsid w:val="00263AB5"/>
    <w:rsid w:val="00265EB1"/>
    <w:rsid w:val="002667B8"/>
    <w:rsid w:val="00270272"/>
    <w:rsid w:val="002731B3"/>
    <w:rsid w:val="00273BF2"/>
    <w:rsid w:val="0027553C"/>
    <w:rsid w:val="00280C86"/>
    <w:rsid w:val="00281BA2"/>
    <w:rsid w:val="00282AB0"/>
    <w:rsid w:val="00284EA9"/>
    <w:rsid w:val="0028614D"/>
    <w:rsid w:val="002908CD"/>
    <w:rsid w:val="002932A2"/>
    <w:rsid w:val="002943B8"/>
    <w:rsid w:val="002965C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4CD6"/>
    <w:rsid w:val="002D63EB"/>
    <w:rsid w:val="002E071B"/>
    <w:rsid w:val="002E083A"/>
    <w:rsid w:val="002E1296"/>
    <w:rsid w:val="002E385B"/>
    <w:rsid w:val="002E74C8"/>
    <w:rsid w:val="002F09D4"/>
    <w:rsid w:val="002F297A"/>
    <w:rsid w:val="002F64D4"/>
    <w:rsid w:val="002F69A2"/>
    <w:rsid w:val="002F6DA1"/>
    <w:rsid w:val="00300988"/>
    <w:rsid w:val="00301F3D"/>
    <w:rsid w:val="00303AB6"/>
    <w:rsid w:val="00303E96"/>
    <w:rsid w:val="00303EFF"/>
    <w:rsid w:val="00312A16"/>
    <w:rsid w:val="00312F68"/>
    <w:rsid w:val="00313246"/>
    <w:rsid w:val="00313E66"/>
    <w:rsid w:val="00314C2F"/>
    <w:rsid w:val="0031638A"/>
    <w:rsid w:val="00321111"/>
    <w:rsid w:val="00322AC8"/>
    <w:rsid w:val="00325563"/>
    <w:rsid w:val="003263E2"/>
    <w:rsid w:val="00326BE7"/>
    <w:rsid w:val="00331CF7"/>
    <w:rsid w:val="00332ABA"/>
    <w:rsid w:val="003339BD"/>
    <w:rsid w:val="00333E06"/>
    <w:rsid w:val="00334B2A"/>
    <w:rsid w:val="0033519C"/>
    <w:rsid w:val="00337588"/>
    <w:rsid w:val="0034230E"/>
    <w:rsid w:val="0034487A"/>
    <w:rsid w:val="00345C29"/>
    <w:rsid w:val="00345FDC"/>
    <w:rsid w:val="00346E67"/>
    <w:rsid w:val="00350155"/>
    <w:rsid w:val="00350A18"/>
    <w:rsid w:val="00352772"/>
    <w:rsid w:val="003527ED"/>
    <w:rsid w:val="00352C3E"/>
    <w:rsid w:val="00352F5D"/>
    <w:rsid w:val="00353B99"/>
    <w:rsid w:val="003543EC"/>
    <w:rsid w:val="003602E6"/>
    <w:rsid w:val="0036107C"/>
    <w:rsid w:val="003636CF"/>
    <w:rsid w:val="00365956"/>
    <w:rsid w:val="00365B6B"/>
    <w:rsid w:val="00367269"/>
    <w:rsid w:val="003703D8"/>
    <w:rsid w:val="00371958"/>
    <w:rsid w:val="00372C2F"/>
    <w:rsid w:val="0037319F"/>
    <w:rsid w:val="003743C6"/>
    <w:rsid w:val="0037450B"/>
    <w:rsid w:val="00375FD3"/>
    <w:rsid w:val="00376DCF"/>
    <w:rsid w:val="00380051"/>
    <w:rsid w:val="00382426"/>
    <w:rsid w:val="00382C94"/>
    <w:rsid w:val="003838EE"/>
    <w:rsid w:val="00387665"/>
    <w:rsid w:val="0039060C"/>
    <w:rsid w:val="003917DE"/>
    <w:rsid w:val="003919FC"/>
    <w:rsid w:val="0039402B"/>
    <w:rsid w:val="0039614A"/>
    <w:rsid w:val="003972E2"/>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5BB5"/>
    <w:rsid w:val="003D64B6"/>
    <w:rsid w:val="003D6BF8"/>
    <w:rsid w:val="003E35F7"/>
    <w:rsid w:val="003E4DFD"/>
    <w:rsid w:val="003E515E"/>
    <w:rsid w:val="003E7F68"/>
    <w:rsid w:val="003F0D57"/>
    <w:rsid w:val="003F2E02"/>
    <w:rsid w:val="004005AE"/>
    <w:rsid w:val="0040222B"/>
    <w:rsid w:val="00402486"/>
    <w:rsid w:val="00405F3E"/>
    <w:rsid w:val="00406D93"/>
    <w:rsid w:val="004071EC"/>
    <w:rsid w:val="0040757B"/>
    <w:rsid w:val="00413EDA"/>
    <w:rsid w:val="00414F9C"/>
    <w:rsid w:val="0041547B"/>
    <w:rsid w:val="00416413"/>
    <w:rsid w:val="00426E3A"/>
    <w:rsid w:val="004276FF"/>
    <w:rsid w:val="00431009"/>
    <w:rsid w:val="0043574D"/>
    <w:rsid w:val="00435E86"/>
    <w:rsid w:val="00436860"/>
    <w:rsid w:val="00436D5A"/>
    <w:rsid w:val="00437F85"/>
    <w:rsid w:val="00441E4A"/>
    <w:rsid w:val="00443862"/>
    <w:rsid w:val="00443A92"/>
    <w:rsid w:val="00444CCD"/>
    <w:rsid w:val="0044589E"/>
    <w:rsid w:val="00445A5B"/>
    <w:rsid w:val="004461FB"/>
    <w:rsid w:val="004462EC"/>
    <w:rsid w:val="0045004E"/>
    <w:rsid w:val="00452CFC"/>
    <w:rsid w:val="00453674"/>
    <w:rsid w:val="00453C30"/>
    <w:rsid w:val="00454240"/>
    <w:rsid w:val="00454F3F"/>
    <w:rsid w:val="00455A4D"/>
    <w:rsid w:val="00457330"/>
    <w:rsid w:val="00457D78"/>
    <w:rsid w:val="004614B6"/>
    <w:rsid w:val="0046203D"/>
    <w:rsid w:val="00463981"/>
    <w:rsid w:val="00465C85"/>
    <w:rsid w:val="004706BF"/>
    <w:rsid w:val="00470FE4"/>
    <w:rsid w:val="004739ED"/>
    <w:rsid w:val="0047438C"/>
    <w:rsid w:val="00475257"/>
    <w:rsid w:val="004763C4"/>
    <w:rsid w:val="00476BEE"/>
    <w:rsid w:val="0047763E"/>
    <w:rsid w:val="00490296"/>
    <w:rsid w:val="00490E74"/>
    <w:rsid w:val="004951A1"/>
    <w:rsid w:val="00495B5D"/>
    <w:rsid w:val="00496FF2"/>
    <w:rsid w:val="004979CD"/>
    <w:rsid w:val="004A41B2"/>
    <w:rsid w:val="004A5731"/>
    <w:rsid w:val="004A685C"/>
    <w:rsid w:val="004B45F0"/>
    <w:rsid w:val="004C1111"/>
    <w:rsid w:val="004C2FFE"/>
    <w:rsid w:val="004C5B7F"/>
    <w:rsid w:val="004C7D0A"/>
    <w:rsid w:val="004D2DCE"/>
    <w:rsid w:val="004D390F"/>
    <w:rsid w:val="004D4769"/>
    <w:rsid w:val="004D4CE3"/>
    <w:rsid w:val="004D7C1A"/>
    <w:rsid w:val="004E04AC"/>
    <w:rsid w:val="004E2923"/>
    <w:rsid w:val="004E41B0"/>
    <w:rsid w:val="004E42E9"/>
    <w:rsid w:val="004E514C"/>
    <w:rsid w:val="004E5ED3"/>
    <w:rsid w:val="004E7F81"/>
    <w:rsid w:val="004F3DD4"/>
    <w:rsid w:val="004F707A"/>
    <w:rsid w:val="00501E9B"/>
    <w:rsid w:val="0050360D"/>
    <w:rsid w:val="005049F6"/>
    <w:rsid w:val="0050521E"/>
    <w:rsid w:val="005058C2"/>
    <w:rsid w:val="00507A91"/>
    <w:rsid w:val="005120EA"/>
    <w:rsid w:val="005157D8"/>
    <w:rsid w:val="00521632"/>
    <w:rsid w:val="00521F08"/>
    <w:rsid w:val="005260D7"/>
    <w:rsid w:val="0052730B"/>
    <w:rsid w:val="00527CD2"/>
    <w:rsid w:val="00530DE3"/>
    <w:rsid w:val="00533DEF"/>
    <w:rsid w:val="005352C5"/>
    <w:rsid w:val="00544423"/>
    <w:rsid w:val="00544B62"/>
    <w:rsid w:val="00550A77"/>
    <w:rsid w:val="005544F3"/>
    <w:rsid w:val="00554E6C"/>
    <w:rsid w:val="00556AF1"/>
    <w:rsid w:val="00557A8F"/>
    <w:rsid w:val="00560B75"/>
    <w:rsid w:val="00562534"/>
    <w:rsid w:val="005651A1"/>
    <w:rsid w:val="0056542F"/>
    <w:rsid w:val="00566405"/>
    <w:rsid w:val="005667C8"/>
    <w:rsid w:val="00570661"/>
    <w:rsid w:val="005708B0"/>
    <w:rsid w:val="00571BF6"/>
    <w:rsid w:val="0057381F"/>
    <w:rsid w:val="005760FC"/>
    <w:rsid w:val="00580C1B"/>
    <w:rsid w:val="00583B7C"/>
    <w:rsid w:val="00586CBA"/>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45B3"/>
    <w:rsid w:val="005D5C6B"/>
    <w:rsid w:val="005D6E14"/>
    <w:rsid w:val="005D731D"/>
    <w:rsid w:val="005E29C8"/>
    <w:rsid w:val="005E5304"/>
    <w:rsid w:val="005E6ACC"/>
    <w:rsid w:val="005E6CC2"/>
    <w:rsid w:val="005F01C0"/>
    <w:rsid w:val="005F0F21"/>
    <w:rsid w:val="005F4762"/>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7AA"/>
    <w:rsid w:val="00632DBE"/>
    <w:rsid w:val="00632FD1"/>
    <w:rsid w:val="00634002"/>
    <w:rsid w:val="006349BA"/>
    <w:rsid w:val="00636799"/>
    <w:rsid w:val="00643939"/>
    <w:rsid w:val="00644527"/>
    <w:rsid w:val="00646EC7"/>
    <w:rsid w:val="006475AE"/>
    <w:rsid w:val="00647843"/>
    <w:rsid w:val="0065068F"/>
    <w:rsid w:val="00651C20"/>
    <w:rsid w:val="00652086"/>
    <w:rsid w:val="00653BE9"/>
    <w:rsid w:val="00654540"/>
    <w:rsid w:val="00654A90"/>
    <w:rsid w:val="00656495"/>
    <w:rsid w:val="00656CAF"/>
    <w:rsid w:val="0065742F"/>
    <w:rsid w:val="00661888"/>
    <w:rsid w:val="00666653"/>
    <w:rsid w:val="00666F9D"/>
    <w:rsid w:val="00672AEC"/>
    <w:rsid w:val="00673431"/>
    <w:rsid w:val="0067365E"/>
    <w:rsid w:val="0067668C"/>
    <w:rsid w:val="006820BE"/>
    <w:rsid w:val="00684399"/>
    <w:rsid w:val="006855CA"/>
    <w:rsid w:val="006920E9"/>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C49B6"/>
    <w:rsid w:val="006D0AF1"/>
    <w:rsid w:val="006D15FF"/>
    <w:rsid w:val="006D1714"/>
    <w:rsid w:val="006D1D9D"/>
    <w:rsid w:val="006D3F09"/>
    <w:rsid w:val="006D584A"/>
    <w:rsid w:val="006D6CE6"/>
    <w:rsid w:val="006D6FDA"/>
    <w:rsid w:val="006D792F"/>
    <w:rsid w:val="006D7C1E"/>
    <w:rsid w:val="006E65C4"/>
    <w:rsid w:val="006E71BC"/>
    <w:rsid w:val="006F0D23"/>
    <w:rsid w:val="006F15E6"/>
    <w:rsid w:val="006F39FF"/>
    <w:rsid w:val="006F3F76"/>
    <w:rsid w:val="006F4F66"/>
    <w:rsid w:val="006F5E24"/>
    <w:rsid w:val="006F6933"/>
    <w:rsid w:val="007000A8"/>
    <w:rsid w:val="0070082B"/>
    <w:rsid w:val="00701CCC"/>
    <w:rsid w:val="00701CD0"/>
    <w:rsid w:val="007061E2"/>
    <w:rsid w:val="00706FA3"/>
    <w:rsid w:val="00706FD6"/>
    <w:rsid w:val="00711CF3"/>
    <w:rsid w:val="007124C0"/>
    <w:rsid w:val="0071371C"/>
    <w:rsid w:val="00714DAF"/>
    <w:rsid w:val="00714F61"/>
    <w:rsid w:val="007150DE"/>
    <w:rsid w:val="007155D3"/>
    <w:rsid w:val="0071799F"/>
    <w:rsid w:val="0072016C"/>
    <w:rsid w:val="00720C71"/>
    <w:rsid w:val="00724FE2"/>
    <w:rsid w:val="0072563C"/>
    <w:rsid w:val="007258EB"/>
    <w:rsid w:val="00726A70"/>
    <w:rsid w:val="00730559"/>
    <w:rsid w:val="007309AF"/>
    <w:rsid w:val="00731D98"/>
    <w:rsid w:val="00733907"/>
    <w:rsid w:val="00735B33"/>
    <w:rsid w:val="007366B8"/>
    <w:rsid w:val="007405A9"/>
    <w:rsid w:val="00741EA4"/>
    <w:rsid w:val="007442D1"/>
    <w:rsid w:val="00744D3D"/>
    <w:rsid w:val="0074675D"/>
    <w:rsid w:val="007510BF"/>
    <w:rsid w:val="0075113F"/>
    <w:rsid w:val="0075213F"/>
    <w:rsid w:val="007525E3"/>
    <w:rsid w:val="00756D1E"/>
    <w:rsid w:val="0075794B"/>
    <w:rsid w:val="00765582"/>
    <w:rsid w:val="0076656D"/>
    <w:rsid w:val="00771759"/>
    <w:rsid w:val="00771816"/>
    <w:rsid w:val="007727F8"/>
    <w:rsid w:val="00776C21"/>
    <w:rsid w:val="00780FD1"/>
    <w:rsid w:val="007812A9"/>
    <w:rsid w:val="00781952"/>
    <w:rsid w:val="00782EF5"/>
    <w:rsid w:val="00783096"/>
    <w:rsid w:val="00785BDC"/>
    <w:rsid w:val="00790536"/>
    <w:rsid w:val="0079078B"/>
    <w:rsid w:val="0079151F"/>
    <w:rsid w:val="00795980"/>
    <w:rsid w:val="00795D8F"/>
    <w:rsid w:val="007A25E6"/>
    <w:rsid w:val="007A2D2F"/>
    <w:rsid w:val="007A597A"/>
    <w:rsid w:val="007A5EA0"/>
    <w:rsid w:val="007A6D60"/>
    <w:rsid w:val="007B1612"/>
    <w:rsid w:val="007B25BA"/>
    <w:rsid w:val="007C1928"/>
    <w:rsid w:val="007C2EC5"/>
    <w:rsid w:val="007C34F2"/>
    <w:rsid w:val="007C53DC"/>
    <w:rsid w:val="007D276F"/>
    <w:rsid w:val="007D5F64"/>
    <w:rsid w:val="007D7C69"/>
    <w:rsid w:val="007E0732"/>
    <w:rsid w:val="007E1D4D"/>
    <w:rsid w:val="007E1DAB"/>
    <w:rsid w:val="007E311E"/>
    <w:rsid w:val="007E3ABA"/>
    <w:rsid w:val="007E3E30"/>
    <w:rsid w:val="007E5AE3"/>
    <w:rsid w:val="007F01AF"/>
    <w:rsid w:val="007F08F1"/>
    <w:rsid w:val="007F1DBC"/>
    <w:rsid w:val="007F1F42"/>
    <w:rsid w:val="007F2FC7"/>
    <w:rsid w:val="007F5C02"/>
    <w:rsid w:val="007F7164"/>
    <w:rsid w:val="00803E4F"/>
    <w:rsid w:val="00804ADE"/>
    <w:rsid w:val="008054D8"/>
    <w:rsid w:val="00805AEF"/>
    <w:rsid w:val="00807701"/>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13DE"/>
    <w:rsid w:val="008437BB"/>
    <w:rsid w:val="00843A66"/>
    <w:rsid w:val="008453C8"/>
    <w:rsid w:val="00845F80"/>
    <w:rsid w:val="00850AD1"/>
    <w:rsid w:val="00850E73"/>
    <w:rsid w:val="00855084"/>
    <w:rsid w:val="008552FD"/>
    <w:rsid w:val="00860464"/>
    <w:rsid w:val="00862467"/>
    <w:rsid w:val="00862675"/>
    <w:rsid w:val="00862E4E"/>
    <w:rsid w:val="008637A1"/>
    <w:rsid w:val="00863BC7"/>
    <w:rsid w:val="0086675D"/>
    <w:rsid w:val="00866821"/>
    <w:rsid w:val="00870915"/>
    <w:rsid w:val="00873599"/>
    <w:rsid w:val="0087536A"/>
    <w:rsid w:val="00875A85"/>
    <w:rsid w:val="00876BB1"/>
    <w:rsid w:val="008778A5"/>
    <w:rsid w:val="0088044D"/>
    <w:rsid w:val="00882D1C"/>
    <w:rsid w:val="0088444A"/>
    <w:rsid w:val="00887139"/>
    <w:rsid w:val="00890A40"/>
    <w:rsid w:val="00895335"/>
    <w:rsid w:val="00895DA6"/>
    <w:rsid w:val="008961B7"/>
    <w:rsid w:val="00896A12"/>
    <w:rsid w:val="008A1459"/>
    <w:rsid w:val="008A5346"/>
    <w:rsid w:val="008A5DD0"/>
    <w:rsid w:val="008B31D3"/>
    <w:rsid w:val="008B3425"/>
    <w:rsid w:val="008B424C"/>
    <w:rsid w:val="008B47FC"/>
    <w:rsid w:val="008B5BEB"/>
    <w:rsid w:val="008C25DD"/>
    <w:rsid w:val="008C3E7B"/>
    <w:rsid w:val="008C5A71"/>
    <w:rsid w:val="008C6215"/>
    <w:rsid w:val="008C6856"/>
    <w:rsid w:val="008C7D45"/>
    <w:rsid w:val="008D10D4"/>
    <w:rsid w:val="008D22BD"/>
    <w:rsid w:val="008D22C5"/>
    <w:rsid w:val="008D4C34"/>
    <w:rsid w:val="008D7AEC"/>
    <w:rsid w:val="008E208F"/>
    <w:rsid w:val="008E2635"/>
    <w:rsid w:val="008E2B6D"/>
    <w:rsid w:val="008E47F1"/>
    <w:rsid w:val="008E6D2C"/>
    <w:rsid w:val="008E7233"/>
    <w:rsid w:val="008F07C3"/>
    <w:rsid w:val="008F36DB"/>
    <w:rsid w:val="008F5CB7"/>
    <w:rsid w:val="008F6119"/>
    <w:rsid w:val="008F630B"/>
    <w:rsid w:val="008F6FF9"/>
    <w:rsid w:val="008F7686"/>
    <w:rsid w:val="00900FC3"/>
    <w:rsid w:val="00901B04"/>
    <w:rsid w:val="00902B6F"/>
    <w:rsid w:val="00902FE1"/>
    <w:rsid w:val="00903B36"/>
    <w:rsid w:val="00906941"/>
    <w:rsid w:val="00907504"/>
    <w:rsid w:val="00910FD6"/>
    <w:rsid w:val="00911115"/>
    <w:rsid w:val="009140FD"/>
    <w:rsid w:val="009171A1"/>
    <w:rsid w:val="00920801"/>
    <w:rsid w:val="0092085A"/>
    <w:rsid w:val="00921D98"/>
    <w:rsid w:val="009253BE"/>
    <w:rsid w:val="009262A7"/>
    <w:rsid w:val="009316AE"/>
    <w:rsid w:val="00935C85"/>
    <w:rsid w:val="0093782F"/>
    <w:rsid w:val="00942545"/>
    <w:rsid w:val="009432C2"/>
    <w:rsid w:val="00943DC3"/>
    <w:rsid w:val="00944CE8"/>
    <w:rsid w:val="0094624F"/>
    <w:rsid w:val="00946D09"/>
    <w:rsid w:val="009471B4"/>
    <w:rsid w:val="00947AF3"/>
    <w:rsid w:val="00950099"/>
    <w:rsid w:val="00950EDA"/>
    <w:rsid w:val="009513B7"/>
    <w:rsid w:val="00952AC3"/>
    <w:rsid w:val="00953702"/>
    <w:rsid w:val="009540B6"/>
    <w:rsid w:val="00955B0A"/>
    <w:rsid w:val="009567F0"/>
    <w:rsid w:val="00960B36"/>
    <w:rsid w:val="00960FF4"/>
    <w:rsid w:val="00963C7F"/>
    <w:rsid w:val="00966578"/>
    <w:rsid w:val="0097097A"/>
    <w:rsid w:val="0097246C"/>
    <w:rsid w:val="0097493C"/>
    <w:rsid w:val="00975DDB"/>
    <w:rsid w:val="009778F8"/>
    <w:rsid w:val="00977EA3"/>
    <w:rsid w:val="00980295"/>
    <w:rsid w:val="0098066F"/>
    <w:rsid w:val="0098346F"/>
    <w:rsid w:val="009835C3"/>
    <w:rsid w:val="00983623"/>
    <w:rsid w:val="00985520"/>
    <w:rsid w:val="009876D7"/>
    <w:rsid w:val="0099243B"/>
    <w:rsid w:val="009929CD"/>
    <w:rsid w:val="00993C7D"/>
    <w:rsid w:val="00994A5F"/>
    <w:rsid w:val="009A08F2"/>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673"/>
    <w:rsid w:val="009D388A"/>
    <w:rsid w:val="009D64A4"/>
    <w:rsid w:val="009E299E"/>
    <w:rsid w:val="009E2BC6"/>
    <w:rsid w:val="009E2C62"/>
    <w:rsid w:val="009E35BF"/>
    <w:rsid w:val="009E6B60"/>
    <w:rsid w:val="009E7683"/>
    <w:rsid w:val="009E76A1"/>
    <w:rsid w:val="009F1488"/>
    <w:rsid w:val="009F32DC"/>
    <w:rsid w:val="009F4A59"/>
    <w:rsid w:val="009F4C84"/>
    <w:rsid w:val="009F558F"/>
    <w:rsid w:val="009F5750"/>
    <w:rsid w:val="009F5CB9"/>
    <w:rsid w:val="00A01A68"/>
    <w:rsid w:val="00A021A6"/>
    <w:rsid w:val="00A05123"/>
    <w:rsid w:val="00A06551"/>
    <w:rsid w:val="00A10649"/>
    <w:rsid w:val="00A11D05"/>
    <w:rsid w:val="00A11FAB"/>
    <w:rsid w:val="00A13F7C"/>
    <w:rsid w:val="00A14499"/>
    <w:rsid w:val="00A15CC8"/>
    <w:rsid w:val="00A16147"/>
    <w:rsid w:val="00A177AB"/>
    <w:rsid w:val="00A207FC"/>
    <w:rsid w:val="00A234AD"/>
    <w:rsid w:val="00A24B68"/>
    <w:rsid w:val="00A2663B"/>
    <w:rsid w:val="00A33A3D"/>
    <w:rsid w:val="00A404A1"/>
    <w:rsid w:val="00A448E7"/>
    <w:rsid w:val="00A44E7A"/>
    <w:rsid w:val="00A452B5"/>
    <w:rsid w:val="00A52426"/>
    <w:rsid w:val="00A54992"/>
    <w:rsid w:val="00A54E43"/>
    <w:rsid w:val="00A55B8F"/>
    <w:rsid w:val="00A56849"/>
    <w:rsid w:val="00A56926"/>
    <w:rsid w:val="00A621EF"/>
    <w:rsid w:val="00A63677"/>
    <w:rsid w:val="00A64FAA"/>
    <w:rsid w:val="00A66730"/>
    <w:rsid w:val="00A67BFF"/>
    <w:rsid w:val="00A714DE"/>
    <w:rsid w:val="00A74DBE"/>
    <w:rsid w:val="00A75272"/>
    <w:rsid w:val="00A7550E"/>
    <w:rsid w:val="00A75C25"/>
    <w:rsid w:val="00A76799"/>
    <w:rsid w:val="00A80B2A"/>
    <w:rsid w:val="00A8230A"/>
    <w:rsid w:val="00A843B9"/>
    <w:rsid w:val="00A8474A"/>
    <w:rsid w:val="00A84AE0"/>
    <w:rsid w:val="00A8627F"/>
    <w:rsid w:val="00A86767"/>
    <w:rsid w:val="00A87410"/>
    <w:rsid w:val="00A8755C"/>
    <w:rsid w:val="00A90B60"/>
    <w:rsid w:val="00A92E7D"/>
    <w:rsid w:val="00A93747"/>
    <w:rsid w:val="00A93913"/>
    <w:rsid w:val="00A93A10"/>
    <w:rsid w:val="00A969DE"/>
    <w:rsid w:val="00A97006"/>
    <w:rsid w:val="00A970E2"/>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09E"/>
    <w:rsid w:val="00AD79AF"/>
    <w:rsid w:val="00AE1837"/>
    <w:rsid w:val="00AE336A"/>
    <w:rsid w:val="00AE59A4"/>
    <w:rsid w:val="00AE75E6"/>
    <w:rsid w:val="00AF4014"/>
    <w:rsid w:val="00AF445C"/>
    <w:rsid w:val="00AF457F"/>
    <w:rsid w:val="00AF7165"/>
    <w:rsid w:val="00B01C83"/>
    <w:rsid w:val="00B0705E"/>
    <w:rsid w:val="00B0786D"/>
    <w:rsid w:val="00B108E0"/>
    <w:rsid w:val="00B1247C"/>
    <w:rsid w:val="00B12DAA"/>
    <w:rsid w:val="00B12F7F"/>
    <w:rsid w:val="00B13DA9"/>
    <w:rsid w:val="00B1455A"/>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125B"/>
    <w:rsid w:val="00B42195"/>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6C10"/>
    <w:rsid w:val="00B872A0"/>
    <w:rsid w:val="00B872F1"/>
    <w:rsid w:val="00B90349"/>
    <w:rsid w:val="00B90B3C"/>
    <w:rsid w:val="00B91427"/>
    <w:rsid w:val="00B94C7E"/>
    <w:rsid w:val="00BA282D"/>
    <w:rsid w:val="00BA3857"/>
    <w:rsid w:val="00BA556E"/>
    <w:rsid w:val="00BA568D"/>
    <w:rsid w:val="00BA5A90"/>
    <w:rsid w:val="00BA5EF7"/>
    <w:rsid w:val="00BA6D7C"/>
    <w:rsid w:val="00BB1E12"/>
    <w:rsid w:val="00BB492E"/>
    <w:rsid w:val="00BB587E"/>
    <w:rsid w:val="00BB6855"/>
    <w:rsid w:val="00BC05D1"/>
    <w:rsid w:val="00BC1C8F"/>
    <w:rsid w:val="00BC2499"/>
    <w:rsid w:val="00BC2D19"/>
    <w:rsid w:val="00BC2ECE"/>
    <w:rsid w:val="00BC6B40"/>
    <w:rsid w:val="00BC70D2"/>
    <w:rsid w:val="00BD0325"/>
    <w:rsid w:val="00BD14FB"/>
    <w:rsid w:val="00BD329F"/>
    <w:rsid w:val="00BD4A82"/>
    <w:rsid w:val="00BD4D4F"/>
    <w:rsid w:val="00BE28C3"/>
    <w:rsid w:val="00BE463F"/>
    <w:rsid w:val="00BE4FA1"/>
    <w:rsid w:val="00BE5913"/>
    <w:rsid w:val="00BE6BBF"/>
    <w:rsid w:val="00BE6F26"/>
    <w:rsid w:val="00BE71EB"/>
    <w:rsid w:val="00BF1117"/>
    <w:rsid w:val="00BF119A"/>
    <w:rsid w:val="00BF135D"/>
    <w:rsid w:val="00BF393B"/>
    <w:rsid w:val="00BF3E75"/>
    <w:rsid w:val="00BF6D26"/>
    <w:rsid w:val="00BF7A9B"/>
    <w:rsid w:val="00C01D3C"/>
    <w:rsid w:val="00C0227D"/>
    <w:rsid w:val="00C03B3F"/>
    <w:rsid w:val="00C03C84"/>
    <w:rsid w:val="00C06856"/>
    <w:rsid w:val="00C0694F"/>
    <w:rsid w:val="00C15919"/>
    <w:rsid w:val="00C168BD"/>
    <w:rsid w:val="00C16C06"/>
    <w:rsid w:val="00C20B13"/>
    <w:rsid w:val="00C23526"/>
    <w:rsid w:val="00C23A15"/>
    <w:rsid w:val="00C23B3C"/>
    <w:rsid w:val="00C24D78"/>
    <w:rsid w:val="00C305CA"/>
    <w:rsid w:val="00C31D5E"/>
    <w:rsid w:val="00C34140"/>
    <w:rsid w:val="00C36602"/>
    <w:rsid w:val="00C4027E"/>
    <w:rsid w:val="00C402C3"/>
    <w:rsid w:val="00C42F85"/>
    <w:rsid w:val="00C44327"/>
    <w:rsid w:val="00C44E53"/>
    <w:rsid w:val="00C456B7"/>
    <w:rsid w:val="00C45B3E"/>
    <w:rsid w:val="00C4756C"/>
    <w:rsid w:val="00C47FE2"/>
    <w:rsid w:val="00C54626"/>
    <w:rsid w:val="00C561B9"/>
    <w:rsid w:val="00C577FA"/>
    <w:rsid w:val="00C62B3D"/>
    <w:rsid w:val="00C62D5B"/>
    <w:rsid w:val="00C71694"/>
    <w:rsid w:val="00C740A0"/>
    <w:rsid w:val="00C76C51"/>
    <w:rsid w:val="00C832E0"/>
    <w:rsid w:val="00C8412B"/>
    <w:rsid w:val="00C84B95"/>
    <w:rsid w:val="00C86772"/>
    <w:rsid w:val="00C90A2E"/>
    <w:rsid w:val="00C90DDC"/>
    <w:rsid w:val="00C9330B"/>
    <w:rsid w:val="00C936CF"/>
    <w:rsid w:val="00C95329"/>
    <w:rsid w:val="00C96EBD"/>
    <w:rsid w:val="00CA2AC3"/>
    <w:rsid w:val="00CA53B9"/>
    <w:rsid w:val="00CA545C"/>
    <w:rsid w:val="00CA6001"/>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214C"/>
    <w:rsid w:val="00CE287A"/>
    <w:rsid w:val="00CE7ABE"/>
    <w:rsid w:val="00CF143A"/>
    <w:rsid w:val="00CF22E3"/>
    <w:rsid w:val="00CF3654"/>
    <w:rsid w:val="00CF5C49"/>
    <w:rsid w:val="00CF771C"/>
    <w:rsid w:val="00CF7C0E"/>
    <w:rsid w:val="00D024F7"/>
    <w:rsid w:val="00D076B1"/>
    <w:rsid w:val="00D07C0D"/>
    <w:rsid w:val="00D10B33"/>
    <w:rsid w:val="00D12961"/>
    <w:rsid w:val="00D165B5"/>
    <w:rsid w:val="00D1726B"/>
    <w:rsid w:val="00D174A1"/>
    <w:rsid w:val="00D205ED"/>
    <w:rsid w:val="00D2112F"/>
    <w:rsid w:val="00D249A6"/>
    <w:rsid w:val="00D327CB"/>
    <w:rsid w:val="00D34B44"/>
    <w:rsid w:val="00D36C2E"/>
    <w:rsid w:val="00D36CCE"/>
    <w:rsid w:val="00D36E6C"/>
    <w:rsid w:val="00D40109"/>
    <w:rsid w:val="00D41712"/>
    <w:rsid w:val="00D41753"/>
    <w:rsid w:val="00D441B2"/>
    <w:rsid w:val="00D44D3E"/>
    <w:rsid w:val="00D479AC"/>
    <w:rsid w:val="00D50732"/>
    <w:rsid w:val="00D50A9C"/>
    <w:rsid w:val="00D51E11"/>
    <w:rsid w:val="00D54DD8"/>
    <w:rsid w:val="00D55B6E"/>
    <w:rsid w:val="00D578AD"/>
    <w:rsid w:val="00D61373"/>
    <w:rsid w:val="00D620D8"/>
    <w:rsid w:val="00D626EA"/>
    <w:rsid w:val="00D63A73"/>
    <w:rsid w:val="00D641AD"/>
    <w:rsid w:val="00D64263"/>
    <w:rsid w:val="00D64651"/>
    <w:rsid w:val="00D64FB1"/>
    <w:rsid w:val="00D6680A"/>
    <w:rsid w:val="00D713CE"/>
    <w:rsid w:val="00D71FFF"/>
    <w:rsid w:val="00D73F2A"/>
    <w:rsid w:val="00D74ADE"/>
    <w:rsid w:val="00D74B89"/>
    <w:rsid w:val="00D74F96"/>
    <w:rsid w:val="00D75E87"/>
    <w:rsid w:val="00D805AF"/>
    <w:rsid w:val="00D80B6D"/>
    <w:rsid w:val="00D82E47"/>
    <w:rsid w:val="00D8360D"/>
    <w:rsid w:val="00D83F29"/>
    <w:rsid w:val="00D91C35"/>
    <w:rsid w:val="00D93DC0"/>
    <w:rsid w:val="00D94921"/>
    <w:rsid w:val="00D94F58"/>
    <w:rsid w:val="00D95845"/>
    <w:rsid w:val="00D97515"/>
    <w:rsid w:val="00DA02C7"/>
    <w:rsid w:val="00DA04EA"/>
    <w:rsid w:val="00DA2D07"/>
    <w:rsid w:val="00DA2D69"/>
    <w:rsid w:val="00DB22AD"/>
    <w:rsid w:val="00DB3549"/>
    <w:rsid w:val="00DB55DC"/>
    <w:rsid w:val="00DC1148"/>
    <w:rsid w:val="00DC1EB1"/>
    <w:rsid w:val="00DC225D"/>
    <w:rsid w:val="00DC26C1"/>
    <w:rsid w:val="00DC4CDC"/>
    <w:rsid w:val="00DD0E54"/>
    <w:rsid w:val="00DD3166"/>
    <w:rsid w:val="00DD4315"/>
    <w:rsid w:val="00DD5F3B"/>
    <w:rsid w:val="00DE0DEA"/>
    <w:rsid w:val="00DE16F5"/>
    <w:rsid w:val="00DE676C"/>
    <w:rsid w:val="00DF0085"/>
    <w:rsid w:val="00DF4202"/>
    <w:rsid w:val="00DF4A23"/>
    <w:rsid w:val="00E011C2"/>
    <w:rsid w:val="00E040B4"/>
    <w:rsid w:val="00E0458E"/>
    <w:rsid w:val="00E04898"/>
    <w:rsid w:val="00E04C3E"/>
    <w:rsid w:val="00E06C3E"/>
    <w:rsid w:val="00E12283"/>
    <w:rsid w:val="00E1571B"/>
    <w:rsid w:val="00E17985"/>
    <w:rsid w:val="00E20306"/>
    <w:rsid w:val="00E20960"/>
    <w:rsid w:val="00E211F2"/>
    <w:rsid w:val="00E243CE"/>
    <w:rsid w:val="00E24EA2"/>
    <w:rsid w:val="00E25545"/>
    <w:rsid w:val="00E2566F"/>
    <w:rsid w:val="00E2607A"/>
    <w:rsid w:val="00E2733E"/>
    <w:rsid w:val="00E27346"/>
    <w:rsid w:val="00E3746A"/>
    <w:rsid w:val="00E41D1B"/>
    <w:rsid w:val="00E41F24"/>
    <w:rsid w:val="00E4393B"/>
    <w:rsid w:val="00E4458F"/>
    <w:rsid w:val="00E45C11"/>
    <w:rsid w:val="00E52054"/>
    <w:rsid w:val="00E520A3"/>
    <w:rsid w:val="00E53D6D"/>
    <w:rsid w:val="00E53EA1"/>
    <w:rsid w:val="00E549DB"/>
    <w:rsid w:val="00E54ACE"/>
    <w:rsid w:val="00E60D65"/>
    <w:rsid w:val="00E62B9C"/>
    <w:rsid w:val="00E63562"/>
    <w:rsid w:val="00E65AC8"/>
    <w:rsid w:val="00E65BF8"/>
    <w:rsid w:val="00E65CA1"/>
    <w:rsid w:val="00E65F18"/>
    <w:rsid w:val="00E67300"/>
    <w:rsid w:val="00E717E6"/>
    <w:rsid w:val="00E75C8E"/>
    <w:rsid w:val="00E76A0A"/>
    <w:rsid w:val="00E76B3E"/>
    <w:rsid w:val="00E779F5"/>
    <w:rsid w:val="00E80FE8"/>
    <w:rsid w:val="00E8160E"/>
    <w:rsid w:val="00E82B0D"/>
    <w:rsid w:val="00E83F4A"/>
    <w:rsid w:val="00E87178"/>
    <w:rsid w:val="00E879B6"/>
    <w:rsid w:val="00E92532"/>
    <w:rsid w:val="00EA2D76"/>
    <w:rsid w:val="00EA317C"/>
    <w:rsid w:val="00EA4B95"/>
    <w:rsid w:val="00EA508A"/>
    <w:rsid w:val="00EA66DA"/>
    <w:rsid w:val="00EB2E42"/>
    <w:rsid w:val="00EC2372"/>
    <w:rsid w:val="00EC3E85"/>
    <w:rsid w:val="00EC4060"/>
    <w:rsid w:val="00EC58CF"/>
    <w:rsid w:val="00EC7057"/>
    <w:rsid w:val="00EC74CC"/>
    <w:rsid w:val="00ED3B34"/>
    <w:rsid w:val="00ED7449"/>
    <w:rsid w:val="00ED79BC"/>
    <w:rsid w:val="00ED7DF6"/>
    <w:rsid w:val="00EE1458"/>
    <w:rsid w:val="00EE1B81"/>
    <w:rsid w:val="00EE3F13"/>
    <w:rsid w:val="00EF2BFA"/>
    <w:rsid w:val="00EF5871"/>
    <w:rsid w:val="00F0084D"/>
    <w:rsid w:val="00F00E48"/>
    <w:rsid w:val="00F01247"/>
    <w:rsid w:val="00F016B1"/>
    <w:rsid w:val="00F030C3"/>
    <w:rsid w:val="00F062B9"/>
    <w:rsid w:val="00F10A58"/>
    <w:rsid w:val="00F123B5"/>
    <w:rsid w:val="00F12CCB"/>
    <w:rsid w:val="00F204A6"/>
    <w:rsid w:val="00F20CFD"/>
    <w:rsid w:val="00F22209"/>
    <w:rsid w:val="00F235BA"/>
    <w:rsid w:val="00F253D3"/>
    <w:rsid w:val="00F2554A"/>
    <w:rsid w:val="00F30289"/>
    <w:rsid w:val="00F30CC1"/>
    <w:rsid w:val="00F31997"/>
    <w:rsid w:val="00F41BB5"/>
    <w:rsid w:val="00F42429"/>
    <w:rsid w:val="00F42744"/>
    <w:rsid w:val="00F43F57"/>
    <w:rsid w:val="00F470E4"/>
    <w:rsid w:val="00F50445"/>
    <w:rsid w:val="00F52179"/>
    <w:rsid w:val="00F52B4F"/>
    <w:rsid w:val="00F52EAD"/>
    <w:rsid w:val="00F53581"/>
    <w:rsid w:val="00F54254"/>
    <w:rsid w:val="00F54F4F"/>
    <w:rsid w:val="00F576BF"/>
    <w:rsid w:val="00F60847"/>
    <w:rsid w:val="00F613E9"/>
    <w:rsid w:val="00F62B82"/>
    <w:rsid w:val="00F62FBD"/>
    <w:rsid w:val="00F64E88"/>
    <w:rsid w:val="00F65EAB"/>
    <w:rsid w:val="00F66319"/>
    <w:rsid w:val="00F70DB9"/>
    <w:rsid w:val="00F72AEF"/>
    <w:rsid w:val="00F73F85"/>
    <w:rsid w:val="00F75E06"/>
    <w:rsid w:val="00F768B6"/>
    <w:rsid w:val="00F76C1A"/>
    <w:rsid w:val="00F7710F"/>
    <w:rsid w:val="00F77793"/>
    <w:rsid w:val="00F77830"/>
    <w:rsid w:val="00F77AD2"/>
    <w:rsid w:val="00F80551"/>
    <w:rsid w:val="00F80BF0"/>
    <w:rsid w:val="00F81038"/>
    <w:rsid w:val="00F82B82"/>
    <w:rsid w:val="00F86754"/>
    <w:rsid w:val="00F86CB8"/>
    <w:rsid w:val="00F95136"/>
    <w:rsid w:val="00F97D92"/>
    <w:rsid w:val="00FA291F"/>
    <w:rsid w:val="00FA2B94"/>
    <w:rsid w:val="00FA3D1B"/>
    <w:rsid w:val="00FA4531"/>
    <w:rsid w:val="00FA5F8A"/>
    <w:rsid w:val="00FA6389"/>
    <w:rsid w:val="00FA757E"/>
    <w:rsid w:val="00FB06CD"/>
    <w:rsid w:val="00FB5F69"/>
    <w:rsid w:val="00FC129D"/>
    <w:rsid w:val="00FC15E2"/>
    <w:rsid w:val="00FC1B5B"/>
    <w:rsid w:val="00FC202F"/>
    <w:rsid w:val="00FC216A"/>
    <w:rsid w:val="00FC29C6"/>
    <w:rsid w:val="00FC314A"/>
    <w:rsid w:val="00FC45F1"/>
    <w:rsid w:val="00FC4857"/>
    <w:rsid w:val="00FD016C"/>
    <w:rsid w:val="00FD0486"/>
    <w:rsid w:val="00FD098C"/>
    <w:rsid w:val="00FD2669"/>
    <w:rsid w:val="00FD3195"/>
    <w:rsid w:val="00FD3C8A"/>
    <w:rsid w:val="00FD4311"/>
    <w:rsid w:val="00FD46FD"/>
    <w:rsid w:val="00FD4919"/>
    <w:rsid w:val="00FD5CB4"/>
    <w:rsid w:val="00FE24A6"/>
    <w:rsid w:val="00FE4824"/>
    <w:rsid w:val="00FE6016"/>
    <w:rsid w:val="00FE661C"/>
    <w:rsid w:val="00FE7C02"/>
    <w:rsid w:val="00FE7ECF"/>
    <w:rsid w:val="00FF10E1"/>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486"/>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 w:type="paragraph" w:styleId="ListParagraph">
    <w:name w:val="List Paragraph"/>
    <w:basedOn w:val="Normal"/>
    <w:uiPriority w:val="34"/>
    <w:qFormat/>
    <w:rsid w:val="00463981"/>
    <w:pPr>
      <w:ind w:left="720"/>
      <w:contextualSpacing/>
    </w:pPr>
  </w:style>
  <w:style w:type="character" w:customStyle="1" w:styleId="sc161">
    <w:name w:val="sc161"/>
    <w:basedOn w:val="DefaultParagraphFont"/>
    <w:rsid w:val="004D7C1A"/>
    <w:rPr>
      <w:rFonts w:ascii="Courier New" w:hAnsi="Courier New" w:cs="Courier New" w:hint="default"/>
      <w:color w:val="8000FF"/>
      <w:sz w:val="20"/>
      <w:szCs w:val="20"/>
    </w:rPr>
  </w:style>
  <w:style w:type="character" w:customStyle="1" w:styleId="sc0">
    <w:name w:val="sc0"/>
    <w:basedOn w:val="DefaultParagraphFont"/>
    <w:rsid w:val="004D7C1A"/>
    <w:rPr>
      <w:rFonts w:ascii="Courier New" w:hAnsi="Courier New" w:cs="Courier New" w:hint="default"/>
      <w:color w:val="000000"/>
      <w:sz w:val="20"/>
      <w:szCs w:val="20"/>
    </w:rPr>
  </w:style>
  <w:style w:type="character" w:customStyle="1" w:styleId="sc11">
    <w:name w:val="sc11"/>
    <w:basedOn w:val="DefaultParagraphFont"/>
    <w:rsid w:val="004D7C1A"/>
    <w:rPr>
      <w:rFonts w:ascii="Courier New" w:hAnsi="Courier New" w:cs="Courier New" w:hint="default"/>
      <w:color w:val="000000"/>
      <w:sz w:val="20"/>
      <w:szCs w:val="20"/>
    </w:rPr>
  </w:style>
  <w:style w:type="character" w:customStyle="1" w:styleId="sc101">
    <w:name w:val="sc101"/>
    <w:basedOn w:val="DefaultParagraphFont"/>
    <w:rsid w:val="004D7C1A"/>
    <w:rPr>
      <w:rFonts w:ascii="Courier New" w:hAnsi="Courier New" w:cs="Courier New" w:hint="default"/>
      <w:b/>
      <w:bCs/>
      <w:color w:val="000080"/>
      <w:sz w:val="20"/>
      <w:szCs w:val="20"/>
    </w:rPr>
  </w:style>
  <w:style w:type="character" w:customStyle="1" w:styleId="sc41">
    <w:name w:val="sc41"/>
    <w:basedOn w:val="DefaultParagraphFont"/>
    <w:rsid w:val="004D7C1A"/>
    <w:rPr>
      <w:rFonts w:ascii="Courier New" w:hAnsi="Courier New" w:cs="Courier New" w:hint="default"/>
      <w:color w:val="FF8000"/>
      <w:sz w:val="20"/>
      <w:szCs w:val="20"/>
    </w:rPr>
  </w:style>
  <w:style w:type="character" w:styleId="UnresolvedMention">
    <w:name w:val="Unresolved Mention"/>
    <w:basedOn w:val="DefaultParagraphFont"/>
    <w:uiPriority w:val="99"/>
    <w:semiHidden/>
    <w:unhideWhenUsed/>
    <w:rsid w:val="0012446A"/>
    <w:rPr>
      <w:color w:val="605E5C"/>
      <w:shd w:val="clear" w:color="auto" w:fill="E1DFDD"/>
    </w:rPr>
  </w:style>
  <w:style w:type="character" w:styleId="FollowedHyperlink">
    <w:name w:val="FollowedHyperlink"/>
    <w:basedOn w:val="DefaultParagraphFont"/>
    <w:uiPriority w:val="99"/>
    <w:semiHidden/>
    <w:unhideWhenUsed/>
    <w:rsid w:val="001244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29845728">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5770349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203097750">
      <w:bodyDiv w:val="1"/>
      <w:marLeft w:val="0"/>
      <w:marRight w:val="0"/>
      <w:marTop w:val="0"/>
      <w:marBottom w:val="0"/>
      <w:divBdr>
        <w:top w:val="none" w:sz="0" w:space="0" w:color="auto"/>
        <w:left w:val="none" w:sz="0" w:space="0" w:color="auto"/>
        <w:bottom w:val="none" w:sz="0" w:space="0" w:color="auto"/>
        <w:right w:val="none" w:sz="0" w:space="0" w:color="auto"/>
      </w:divBdr>
      <w:divsChild>
        <w:div w:id="65765162">
          <w:marLeft w:val="0"/>
          <w:marRight w:val="0"/>
          <w:marTop w:val="0"/>
          <w:marBottom w:val="0"/>
          <w:divBdr>
            <w:top w:val="none" w:sz="0" w:space="0" w:color="auto"/>
            <w:left w:val="none" w:sz="0" w:space="0" w:color="auto"/>
            <w:bottom w:val="none" w:sz="0" w:space="0" w:color="auto"/>
            <w:right w:val="none" w:sz="0" w:space="0" w:color="auto"/>
          </w:divBdr>
        </w:div>
      </w:divsChild>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68322354">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1615276">
      <w:bodyDiv w:val="1"/>
      <w:marLeft w:val="0"/>
      <w:marRight w:val="0"/>
      <w:marTop w:val="0"/>
      <w:marBottom w:val="0"/>
      <w:divBdr>
        <w:top w:val="none" w:sz="0" w:space="0" w:color="auto"/>
        <w:left w:val="none" w:sz="0" w:space="0" w:color="auto"/>
        <w:bottom w:val="none" w:sz="0" w:space="0" w:color="auto"/>
        <w:right w:val="none" w:sz="0" w:space="0" w:color="auto"/>
      </w:divBdr>
      <w:divsChild>
        <w:div w:id="1291010797">
          <w:marLeft w:val="0"/>
          <w:marRight w:val="0"/>
          <w:marTop w:val="0"/>
          <w:marBottom w:val="0"/>
          <w:divBdr>
            <w:top w:val="none" w:sz="0" w:space="0" w:color="auto"/>
            <w:left w:val="none" w:sz="0" w:space="0" w:color="auto"/>
            <w:bottom w:val="none" w:sz="0" w:space="0" w:color="auto"/>
            <w:right w:val="none" w:sz="0" w:space="0" w:color="auto"/>
          </w:divBdr>
        </w:div>
      </w:divsChild>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0759485">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6315460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09685067">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31846172">
      <w:bodyDiv w:val="1"/>
      <w:marLeft w:val="0"/>
      <w:marRight w:val="0"/>
      <w:marTop w:val="0"/>
      <w:marBottom w:val="0"/>
      <w:divBdr>
        <w:top w:val="none" w:sz="0" w:space="0" w:color="auto"/>
        <w:left w:val="none" w:sz="0" w:space="0" w:color="auto"/>
        <w:bottom w:val="none" w:sz="0" w:space="0" w:color="auto"/>
        <w:right w:val="none" w:sz="0" w:space="0" w:color="auto"/>
      </w:divBdr>
      <w:divsChild>
        <w:div w:id="1250843869">
          <w:marLeft w:val="0"/>
          <w:marRight w:val="0"/>
          <w:marTop w:val="0"/>
          <w:marBottom w:val="0"/>
          <w:divBdr>
            <w:top w:val="none" w:sz="0" w:space="0" w:color="auto"/>
            <w:left w:val="none" w:sz="0" w:space="0" w:color="auto"/>
            <w:bottom w:val="none" w:sz="0" w:space="0" w:color="auto"/>
            <w:right w:val="none" w:sz="0" w:space="0" w:color="auto"/>
          </w:divBdr>
        </w:div>
      </w:divsChild>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697658631">
      <w:bodyDiv w:val="1"/>
      <w:marLeft w:val="0"/>
      <w:marRight w:val="0"/>
      <w:marTop w:val="0"/>
      <w:marBottom w:val="0"/>
      <w:divBdr>
        <w:top w:val="none" w:sz="0" w:space="0" w:color="auto"/>
        <w:left w:val="none" w:sz="0" w:space="0" w:color="auto"/>
        <w:bottom w:val="none" w:sz="0" w:space="0" w:color="auto"/>
        <w:right w:val="none" w:sz="0" w:space="0" w:color="auto"/>
      </w:divBdr>
    </w:div>
    <w:div w:id="704713731">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67577581">
      <w:bodyDiv w:val="1"/>
      <w:marLeft w:val="0"/>
      <w:marRight w:val="0"/>
      <w:marTop w:val="0"/>
      <w:marBottom w:val="0"/>
      <w:divBdr>
        <w:top w:val="none" w:sz="0" w:space="0" w:color="auto"/>
        <w:left w:val="none" w:sz="0" w:space="0" w:color="auto"/>
        <w:bottom w:val="none" w:sz="0" w:space="0" w:color="auto"/>
        <w:right w:val="none" w:sz="0" w:space="0" w:color="auto"/>
      </w:divBdr>
      <w:divsChild>
        <w:div w:id="1126703418">
          <w:marLeft w:val="0"/>
          <w:marRight w:val="0"/>
          <w:marTop w:val="0"/>
          <w:marBottom w:val="0"/>
          <w:divBdr>
            <w:top w:val="none" w:sz="0" w:space="0" w:color="auto"/>
            <w:left w:val="none" w:sz="0" w:space="0" w:color="auto"/>
            <w:bottom w:val="none" w:sz="0" w:space="0" w:color="auto"/>
            <w:right w:val="none" w:sz="0" w:space="0" w:color="auto"/>
          </w:divBdr>
        </w:div>
      </w:divsChild>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773743378">
      <w:bodyDiv w:val="1"/>
      <w:marLeft w:val="0"/>
      <w:marRight w:val="0"/>
      <w:marTop w:val="0"/>
      <w:marBottom w:val="0"/>
      <w:divBdr>
        <w:top w:val="none" w:sz="0" w:space="0" w:color="auto"/>
        <w:left w:val="none" w:sz="0" w:space="0" w:color="auto"/>
        <w:bottom w:val="none" w:sz="0" w:space="0" w:color="auto"/>
        <w:right w:val="none" w:sz="0" w:space="0" w:color="auto"/>
      </w:divBdr>
    </w:div>
    <w:div w:id="776366609">
      <w:bodyDiv w:val="1"/>
      <w:marLeft w:val="0"/>
      <w:marRight w:val="0"/>
      <w:marTop w:val="0"/>
      <w:marBottom w:val="0"/>
      <w:divBdr>
        <w:top w:val="none" w:sz="0" w:space="0" w:color="auto"/>
        <w:left w:val="none" w:sz="0" w:space="0" w:color="auto"/>
        <w:bottom w:val="none" w:sz="0" w:space="0" w:color="auto"/>
        <w:right w:val="none" w:sz="0" w:space="0" w:color="auto"/>
      </w:divBdr>
      <w:divsChild>
        <w:div w:id="203299576">
          <w:marLeft w:val="0"/>
          <w:marRight w:val="0"/>
          <w:marTop w:val="0"/>
          <w:marBottom w:val="0"/>
          <w:divBdr>
            <w:top w:val="none" w:sz="0" w:space="0" w:color="auto"/>
            <w:left w:val="none" w:sz="0" w:space="0" w:color="auto"/>
            <w:bottom w:val="none" w:sz="0" w:space="0" w:color="auto"/>
            <w:right w:val="none" w:sz="0" w:space="0" w:color="auto"/>
          </w:divBdr>
        </w:div>
      </w:divsChild>
    </w:div>
    <w:div w:id="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221991222">
          <w:marLeft w:val="0"/>
          <w:marRight w:val="0"/>
          <w:marTop w:val="0"/>
          <w:marBottom w:val="0"/>
          <w:divBdr>
            <w:top w:val="none" w:sz="0" w:space="0" w:color="auto"/>
            <w:left w:val="none" w:sz="0" w:space="0" w:color="auto"/>
            <w:bottom w:val="none" w:sz="0" w:space="0" w:color="auto"/>
            <w:right w:val="none" w:sz="0" w:space="0" w:color="auto"/>
          </w:divBdr>
        </w:div>
      </w:divsChild>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09078672">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958949764">
      <w:bodyDiv w:val="1"/>
      <w:marLeft w:val="0"/>
      <w:marRight w:val="0"/>
      <w:marTop w:val="0"/>
      <w:marBottom w:val="0"/>
      <w:divBdr>
        <w:top w:val="none" w:sz="0" w:space="0" w:color="auto"/>
        <w:left w:val="none" w:sz="0" w:space="0" w:color="auto"/>
        <w:bottom w:val="none" w:sz="0" w:space="0" w:color="auto"/>
        <w:right w:val="none" w:sz="0" w:space="0" w:color="auto"/>
      </w:divBdr>
    </w:div>
    <w:div w:id="975372474">
      <w:bodyDiv w:val="1"/>
      <w:marLeft w:val="0"/>
      <w:marRight w:val="0"/>
      <w:marTop w:val="0"/>
      <w:marBottom w:val="0"/>
      <w:divBdr>
        <w:top w:val="none" w:sz="0" w:space="0" w:color="auto"/>
        <w:left w:val="none" w:sz="0" w:space="0" w:color="auto"/>
        <w:bottom w:val="none" w:sz="0" w:space="0" w:color="auto"/>
        <w:right w:val="none" w:sz="0" w:space="0" w:color="auto"/>
      </w:divBdr>
      <w:divsChild>
        <w:div w:id="1055734316">
          <w:marLeft w:val="0"/>
          <w:marRight w:val="0"/>
          <w:marTop w:val="0"/>
          <w:marBottom w:val="0"/>
          <w:divBdr>
            <w:top w:val="none" w:sz="0" w:space="0" w:color="auto"/>
            <w:left w:val="none" w:sz="0" w:space="0" w:color="auto"/>
            <w:bottom w:val="none" w:sz="0" w:space="0" w:color="auto"/>
            <w:right w:val="none" w:sz="0" w:space="0" w:color="auto"/>
          </w:divBdr>
        </w:div>
      </w:divsChild>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44066145">
      <w:bodyDiv w:val="1"/>
      <w:marLeft w:val="0"/>
      <w:marRight w:val="0"/>
      <w:marTop w:val="0"/>
      <w:marBottom w:val="0"/>
      <w:divBdr>
        <w:top w:val="none" w:sz="0" w:space="0" w:color="auto"/>
        <w:left w:val="none" w:sz="0" w:space="0" w:color="auto"/>
        <w:bottom w:val="none" w:sz="0" w:space="0" w:color="auto"/>
        <w:right w:val="none" w:sz="0" w:space="0" w:color="auto"/>
      </w:divBdr>
      <w:divsChild>
        <w:div w:id="2033722385">
          <w:marLeft w:val="0"/>
          <w:marRight w:val="0"/>
          <w:marTop w:val="0"/>
          <w:marBottom w:val="0"/>
          <w:divBdr>
            <w:top w:val="none" w:sz="0" w:space="0" w:color="auto"/>
            <w:left w:val="none" w:sz="0" w:space="0" w:color="auto"/>
            <w:bottom w:val="none" w:sz="0" w:space="0" w:color="auto"/>
            <w:right w:val="none" w:sz="0" w:space="0" w:color="auto"/>
          </w:divBdr>
        </w:div>
      </w:divsChild>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32796095">
      <w:bodyDiv w:val="1"/>
      <w:marLeft w:val="0"/>
      <w:marRight w:val="0"/>
      <w:marTop w:val="0"/>
      <w:marBottom w:val="0"/>
      <w:divBdr>
        <w:top w:val="none" w:sz="0" w:space="0" w:color="auto"/>
        <w:left w:val="none" w:sz="0" w:space="0" w:color="auto"/>
        <w:bottom w:val="none" w:sz="0" w:space="0" w:color="auto"/>
        <w:right w:val="none" w:sz="0" w:space="0" w:color="auto"/>
      </w:divBdr>
    </w:div>
    <w:div w:id="1153378370">
      <w:bodyDiv w:val="1"/>
      <w:marLeft w:val="0"/>
      <w:marRight w:val="0"/>
      <w:marTop w:val="0"/>
      <w:marBottom w:val="0"/>
      <w:divBdr>
        <w:top w:val="none" w:sz="0" w:space="0" w:color="auto"/>
        <w:left w:val="none" w:sz="0" w:space="0" w:color="auto"/>
        <w:bottom w:val="none" w:sz="0" w:space="0" w:color="auto"/>
        <w:right w:val="none" w:sz="0" w:space="0" w:color="auto"/>
      </w:divBdr>
    </w:div>
    <w:div w:id="1157501164">
      <w:bodyDiv w:val="1"/>
      <w:marLeft w:val="0"/>
      <w:marRight w:val="0"/>
      <w:marTop w:val="0"/>
      <w:marBottom w:val="0"/>
      <w:divBdr>
        <w:top w:val="none" w:sz="0" w:space="0" w:color="auto"/>
        <w:left w:val="none" w:sz="0" w:space="0" w:color="auto"/>
        <w:bottom w:val="none" w:sz="0" w:space="0" w:color="auto"/>
        <w:right w:val="none" w:sz="0" w:space="0" w:color="auto"/>
      </w:divBdr>
      <w:divsChild>
        <w:div w:id="857501852">
          <w:marLeft w:val="0"/>
          <w:marRight w:val="0"/>
          <w:marTop w:val="0"/>
          <w:marBottom w:val="0"/>
          <w:divBdr>
            <w:top w:val="none" w:sz="0" w:space="0" w:color="auto"/>
            <w:left w:val="none" w:sz="0" w:space="0" w:color="auto"/>
            <w:bottom w:val="none" w:sz="0" w:space="0" w:color="auto"/>
            <w:right w:val="none" w:sz="0" w:space="0" w:color="auto"/>
          </w:divBdr>
        </w:div>
      </w:divsChild>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4074758">
      <w:bodyDiv w:val="1"/>
      <w:marLeft w:val="0"/>
      <w:marRight w:val="0"/>
      <w:marTop w:val="0"/>
      <w:marBottom w:val="0"/>
      <w:divBdr>
        <w:top w:val="none" w:sz="0" w:space="0" w:color="auto"/>
        <w:left w:val="none" w:sz="0" w:space="0" w:color="auto"/>
        <w:bottom w:val="none" w:sz="0" w:space="0" w:color="auto"/>
        <w:right w:val="none" w:sz="0" w:space="0" w:color="auto"/>
      </w:divBdr>
      <w:divsChild>
        <w:div w:id="1070229323">
          <w:marLeft w:val="0"/>
          <w:marRight w:val="0"/>
          <w:marTop w:val="0"/>
          <w:marBottom w:val="0"/>
          <w:divBdr>
            <w:top w:val="none" w:sz="0" w:space="0" w:color="auto"/>
            <w:left w:val="none" w:sz="0" w:space="0" w:color="auto"/>
            <w:bottom w:val="none" w:sz="0" w:space="0" w:color="auto"/>
            <w:right w:val="none" w:sz="0" w:space="0" w:color="auto"/>
          </w:divBdr>
        </w:div>
      </w:divsChild>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20889909">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4">
          <w:marLeft w:val="0"/>
          <w:marRight w:val="0"/>
          <w:marTop w:val="0"/>
          <w:marBottom w:val="0"/>
          <w:divBdr>
            <w:top w:val="none" w:sz="0" w:space="0" w:color="auto"/>
            <w:left w:val="none" w:sz="0" w:space="0" w:color="auto"/>
            <w:bottom w:val="none" w:sz="0" w:space="0" w:color="auto"/>
            <w:right w:val="none" w:sz="0" w:space="0" w:color="auto"/>
          </w:divBdr>
        </w:div>
      </w:divsChild>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138986">
      <w:bodyDiv w:val="1"/>
      <w:marLeft w:val="0"/>
      <w:marRight w:val="0"/>
      <w:marTop w:val="0"/>
      <w:marBottom w:val="0"/>
      <w:divBdr>
        <w:top w:val="none" w:sz="0" w:space="0" w:color="auto"/>
        <w:left w:val="none" w:sz="0" w:space="0" w:color="auto"/>
        <w:bottom w:val="none" w:sz="0" w:space="0" w:color="auto"/>
        <w:right w:val="none" w:sz="0" w:space="0" w:color="auto"/>
      </w:divBdr>
      <w:divsChild>
        <w:div w:id="170879976">
          <w:marLeft w:val="0"/>
          <w:marRight w:val="0"/>
          <w:marTop w:val="0"/>
          <w:marBottom w:val="0"/>
          <w:divBdr>
            <w:top w:val="none" w:sz="0" w:space="0" w:color="auto"/>
            <w:left w:val="none" w:sz="0" w:space="0" w:color="auto"/>
            <w:bottom w:val="none" w:sz="0" w:space="0" w:color="auto"/>
            <w:right w:val="none" w:sz="0" w:space="0" w:color="auto"/>
          </w:divBdr>
        </w:div>
      </w:divsChild>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46120500">
      <w:bodyDiv w:val="1"/>
      <w:marLeft w:val="0"/>
      <w:marRight w:val="0"/>
      <w:marTop w:val="0"/>
      <w:marBottom w:val="0"/>
      <w:divBdr>
        <w:top w:val="none" w:sz="0" w:space="0" w:color="auto"/>
        <w:left w:val="none" w:sz="0" w:space="0" w:color="auto"/>
        <w:bottom w:val="none" w:sz="0" w:space="0" w:color="auto"/>
        <w:right w:val="none" w:sz="0" w:space="0" w:color="auto"/>
      </w:divBdr>
      <w:divsChild>
        <w:div w:id="780075561">
          <w:marLeft w:val="0"/>
          <w:marRight w:val="0"/>
          <w:marTop w:val="0"/>
          <w:marBottom w:val="0"/>
          <w:divBdr>
            <w:top w:val="none" w:sz="0" w:space="0" w:color="auto"/>
            <w:left w:val="none" w:sz="0" w:space="0" w:color="auto"/>
            <w:bottom w:val="none" w:sz="0" w:space="0" w:color="auto"/>
            <w:right w:val="none" w:sz="0" w:space="0" w:color="auto"/>
          </w:divBdr>
        </w:div>
      </w:divsChild>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62380507">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490511359">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05264046">
      <w:bodyDiv w:val="1"/>
      <w:marLeft w:val="0"/>
      <w:marRight w:val="0"/>
      <w:marTop w:val="0"/>
      <w:marBottom w:val="0"/>
      <w:divBdr>
        <w:top w:val="none" w:sz="0" w:space="0" w:color="auto"/>
        <w:left w:val="none" w:sz="0" w:space="0" w:color="auto"/>
        <w:bottom w:val="none" w:sz="0" w:space="0" w:color="auto"/>
        <w:right w:val="none" w:sz="0" w:space="0" w:color="auto"/>
      </w:divBdr>
    </w:div>
    <w:div w:id="1621767201">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696465619">
      <w:bodyDiv w:val="1"/>
      <w:marLeft w:val="0"/>
      <w:marRight w:val="0"/>
      <w:marTop w:val="0"/>
      <w:marBottom w:val="0"/>
      <w:divBdr>
        <w:top w:val="none" w:sz="0" w:space="0" w:color="auto"/>
        <w:left w:val="none" w:sz="0" w:space="0" w:color="auto"/>
        <w:bottom w:val="none" w:sz="0" w:space="0" w:color="auto"/>
        <w:right w:val="none" w:sz="0" w:space="0" w:color="auto"/>
      </w:divBdr>
      <w:divsChild>
        <w:div w:id="386760348">
          <w:marLeft w:val="0"/>
          <w:marRight w:val="0"/>
          <w:marTop w:val="0"/>
          <w:marBottom w:val="0"/>
          <w:divBdr>
            <w:top w:val="none" w:sz="0" w:space="0" w:color="auto"/>
            <w:left w:val="none" w:sz="0" w:space="0" w:color="auto"/>
            <w:bottom w:val="none" w:sz="0" w:space="0" w:color="auto"/>
            <w:right w:val="none" w:sz="0" w:space="0" w:color="auto"/>
          </w:divBdr>
        </w:div>
      </w:divsChild>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0197057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62722885">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790318303">
      <w:bodyDiv w:val="1"/>
      <w:marLeft w:val="0"/>
      <w:marRight w:val="0"/>
      <w:marTop w:val="0"/>
      <w:marBottom w:val="0"/>
      <w:divBdr>
        <w:top w:val="none" w:sz="0" w:space="0" w:color="auto"/>
        <w:left w:val="none" w:sz="0" w:space="0" w:color="auto"/>
        <w:bottom w:val="none" w:sz="0" w:space="0" w:color="auto"/>
        <w:right w:val="none" w:sz="0" w:space="0" w:color="auto"/>
      </w:divBdr>
      <w:divsChild>
        <w:div w:id="972173832">
          <w:marLeft w:val="0"/>
          <w:marRight w:val="0"/>
          <w:marTop w:val="0"/>
          <w:marBottom w:val="0"/>
          <w:divBdr>
            <w:top w:val="none" w:sz="0" w:space="0" w:color="auto"/>
            <w:left w:val="none" w:sz="0" w:space="0" w:color="auto"/>
            <w:bottom w:val="none" w:sz="0" w:space="0" w:color="auto"/>
            <w:right w:val="none" w:sz="0" w:space="0" w:color="auto"/>
          </w:divBdr>
        </w:div>
      </w:divsChild>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 w:id="2091848825">
      <w:bodyDiv w:val="1"/>
      <w:marLeft w:val="0"/>
      <w:marRight w:val="0"/>
      <w:marTop w:val="0"/>
      <w:marBottom w:val="0"/>
      <w:divBdr>
        <w:top w:val="none" w:sz="0" w:space="0" w:color="auto"/>
        <w:left w:val="none" w:sz="0" w:space="0" w:color="auto"/>
        <w:bottom w:val="none" w:sz="0" w:space="0" w:color="auto"/>
        <w:right w:val="none" w:sz="0" w:space="0" w:color="auto"/>
      </w:divBdr>
    </w:div>
    <w:div w:id="2096977372">
      <w:bodyDiv w:val="1"/>
      <w:marLeft w:val="0"/>
      <w:marRight w:val="0"/>
      <w:marTop w:val="0"/>
      <w:marBottom w:val="0"/>
      <w:divBdr>
        <w:top w:val="none" w:sz="0" w:space="0" w:color="auto"/>
        <w:left w:val="none" w:sz="0" w:space="0" w:color="auto"/>
        <w:bottom w:val="none" w:sz="0" w:space="0" w:color="auto"/>
        <w:right w:val="none" w:sz="0" w:space="0" w:color="auto"/>
      </w:divBdr>
      <w:divsChild>
        <w:div w:id="1592228999">
          <w:marLeft w:val="0"/>
          <w:marRight w:val="0"/>
          <w:marTop w:val="0"/>
          <w:marBottom w:val="0"/>
          <w:divBdr>
            <w:top w:val="none" w:sz="0" w:space="0" w:color="auto"/>
            <w:left w:val="none" w:sz="0" w:space="0" w:color="auto"/>
            <w:bottom w:val="none" w:sz="0" w:space="0" w:color="auto"/>
            <w:right w:val="none" w:sz="0" w:space="0" w:color="auto"/>
          </w:divBdr>
        </w:div>
      </w:divsChild>
    </w:div>
    <w:div w:id="21079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4.png"/><Relationship Id="rId18" Type="http://schemas.openxmlformats.org/officeDocument/2006/relationships/hyperlink" Target="https://ru.wikipedia.org/wiki/%D0%AD%D0%BB%D0%B5%D0%BA%D1%82%D1%80%D0%BE%D0%BD%D0%BD%D1%8B%D0%B9_%D0%B8%D0%BD%D0%B4%D0%B8%D0%BA%D0%B0%D1%82%D0%BE%D1%80"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4626</TotalTime>
  <Pages>51</Pages>
  <Words>10289</Words>
  <Characters>58653</Characters>
  <Application>Microsoft Office Word</Application>
  <DocSecurity>0</DocSecurity>
  <Lines>488</Lines>
  <Paragraphs>137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68805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Ramil Ramil</cp:lastModifiedBy>
  <cp:revision>40</cp:revision>
  <cp:lastPrinted>2019-05-21T13:46:00Z</cp:lastPrinted>
  <dcterms:created xsi:type="dcterms:W3CDTF">2023-06-01T14:10:00Z</dcterms:created>
  <dcterms:modified xsi:type="dcterms:W3CDTF">2023-06-09T13:07:00Z</dcterms:modified>
</cp:coreProperties>
</file>