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9"/>
    <w:bookmarkStart w:id="8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Xc765483af8e2285e7c2ccbf1ab45eda6ba74c19"/>
    <w:p>
      <w:pPr>
        <w:pStyle w:val="Heading2"/>
      </w:pPr>
      <w:r>
        <w:t xml:space="preserve">Создание учётной записи пользовтеля guest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создаём учётную запись пользователя guest (используя учётную запись администратора):</w:t>
      </w:r>
      <w:r>
        <w:t xml:space="preserve"> </w:t>
      </w:r>
      <w:r>
        <w:rPr>
          <w:i/>
          <w:iCs/>
        </w:rPr>
        <w:t xml:space="preserve">useradd guest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  <w:r>
              <w:drawing>
                <wp:inline>
                  <wp:extent cx="3733800" cy="1217401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7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учётносй записи пользователя guest</w:t>
            </w:r>
          </w:p>
          <w:bookmarkEnd w:id="13"/>
        </w:tc>
      </w:tr>
    </w:tbl>
    <w:p>
      <w:pPr>
        <w:pStyle w:val="BodyText"/>
      </w:pPr>
      <w:r>
        <w:t xml:space="preserve">Зададим пароль для пользователя guest:</w:t>
      </w:r>
      <w:r>
        <w:t xml:space="preserve"> </w:t>
      </w:r>
      <w:r>
        <w:rPr>
          <w:i/>
          <w:iCs/>
        </w:rPr>
        <w:t xml:space="preserve">passwd guest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2"/>
          <w:p>
            <w:pPr>
              <w:pStyle w:val="Compact"/>
              <w:jc w:val="center"/>
            </w:pPr>
            <w:r>
              <w:drawing>
                <wp:inline>
                  <wp:extent cx="3733800" cy="124675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6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Пароль для пользователя guest</w:t>
            </w:r>
          </w:p>
          <w:bookmarkEnd w:id="17"/>
        </w:tc>
      </w:tr>
    </w:tbl>
    <w:p>
      <w:pPr>
        <w:pStyle w:val="BodyText"/>
      </w:pPr>
      <w:r>
        <w:t xml:space="preserve">Далее зайдём в систему от имени пользователя guest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3"/>
          <w:p>
            <w:pPr>
              <w:pStyle w:val="Compact"/>
              <w:jc w:val="center"/>
            </w:pPr>
            <w:r>
              <w:drawing>
                <wp:inline>
                  <wp:extent cx="3733800" cy="94235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2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 в учётную запись пользователя guest</w:t>
            </w:r>
          </w:p>
          <w:bookmarkEnd w:id="21"/>
        </w:tc>
      </w:tr>
    </w:tbl>
    <w:bookmarkEnd w:id="22"/>
    <w:bookmarkStart w:id="83" w:name="Xeabf120c2c6218e66d9f6378963835ad0469367"/>
    <w:p>
      <w:pPr>
        <w:pStyle w:val="Heading2"/>
      </w:pPr>
      <w:r>
        <w:t xml:space="preserve">После входа в систему от имени пользователя guest</w:t>
      </w:r>
    </w:p>
    <w:p>
      <w:pPr>
        <w:pStyle w:val="FirstParagraph"/>
      </w:pPr>
      <w:r>
        <w:t xml:space="preserve">Определим директорию, в которой мы находимся, командой</w:t>
      </w:r>
      <w:r>
        <w:t xml:space="preserve"> </w:t>
      </w:r>
      <w:r>
        <w:rPr>
          <w:i/>
          <w:iCs/>
        </w:rPr>
        <w:t xml:space="preserve">pwd</w:t>
      </w:r>
      <w:r>
        <w:t xml:space="preserve">. Я нахожусь в домашней директории, так как в приглашении командной строки есть</w:t>
      </w:r>
      <w:r>
        <w:t xml:space="preserve"> </w:t>
      </w:r>
      <w:r>
        <w:rPr>
          <w:i/>
          <w:iCs/>
        </w:rPr>
        <w:t xml:space="preserve">~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3733800" cy="132104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1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Текущая директория</w:t>
            </w:r>
          </w:p>
          <w:bookmarkEnd w:id="26"/>
        </w:tc>
      </w:tr>
    </w:tbl>
    <w:p>
      <w:pPr>
        <w:pStyle w:val="BodyText"/>
      </w:pPr>
      <w:r>
        <w:t xml:space="preserve">Уточним имя нашего пользователя командой</w:t>
      </w:r>
      <w:r>
        <w:t xml:space="preserve"> </w:t>
      </w:r>
      <w:r>
        <w:rPr>
          <w:i/>
          <w:iCs/>
        </w:rPr>
        <w:t xml:space="preserve">whoami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216150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1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Имя нашего пользователя</w:t>
            </w:r>
          </w:p>
          <w:bookmarkEnd w:id="30"/>
        </w:tc>
      </w:tr>
    </w:tbl>
    <w:p>
      <w:pPr>
        <w:pStyle w:val="BodyText"/>
      </w:pPr>
      <w:r>
        <w:t xml:space="preserve">Далее уточним имя нашего пользователя, его группу, а также группы, куда входит пользователь, командой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226741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7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Информация о пользователе через команду id</w:t>
            </w:r>
          </w:p>
          <w:bookmarkEnd w:id="34"/>
        </w:tc>
      </w:tr>
    </w:tbl>
    <w:p>
      <w:pPr>
        <w:pStyle w:val="BodyText"/>
      </w:pPr>
      <w:r>
        <w:t xml:space="preserve">Далее сравним вывод команды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с выводом команды</w:t>
      </w:r>
      <w:r>
        <w:t xml:space="preserve"> </w:t>
      </w:r>
      <w:r>
        <w:rPr>
          <w:i/>
          <w:iCs/>
        </w:rPr>
        <w:t xml:space="preserve">groups</w:t>
      </w:r>
      <w:r>
        <w:t xml:space="preserve">. В выводе команды</w:t>
      </w:r>
      <w:r>
        <w:t xml:space="preserve"> </w:t>
      </w:r>
      <w:r>
        <w:rPr>
          <w:i/>
          <w:iCs/>
        </w:rPr>
        <w:t xml:space="preserve">groups</w:t>
      </w:r>
      <w:r>
        <w:t xml:space="preserve"> </w:t>
      </w:r>
      <w:r>
        <w:t xml:space="preserve">информация только о названии группы, к которой относится пользователь. В выводе команды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больше</w:t>
      </w:r>
      <w:r>
        <w:t xml:space="preserve"> </w:t>
      </w:r>
      <w:r>
        <w:t xml:space="preserve">информации: имя пользователя и имя группы, также коды имени пользователя и группы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733800" cy="240629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6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Информация о пользователе через команду groups</w:t>
            </w:r>
          </w:p>
          <w:bookmarkEnd w:id="38"/>
        </w:tc>
      </w:tr>
    </w:tbl>
    <w:p>
      <w:pPr>
        <w:pStyle w:val="BodyText"/>
      </w:pPr>
      <w:r>
        <w:t xml:space="preserve">Посмотрим файл /etc/passwd командой</w:t>
      </w:r>
      <w:r>
        <w:t xml:space="preserve"> </w:t>
      </w:r>
      <w:r>
        <w:rPr>
          <w:i/>
          <w:iCs/>
        </w:rPr>
        <w:t xml:space="preserve">cat /etc/passwd &amp; grep guest</w:t>
      </w:r>
      <w:r>
        <w:t xml:space="preserve">, чтобы найти в нём информацию об учётной записи пользователя guest, определить его uid и gid. Найденные значение совпадают с полученными в предыдущих выводах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250216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2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Информация о пользователе в файле /etc/passwd</w:t>
            </w:r>
          </w:p>
          <w:bookmarkEnd w:id="42"/>
        </w:tc>
      </w:tr>
    </w:tbl>
    <w:p>
      <w:pPr>
        <w:pStyle w:val="BodyText"/>
      </w:pPr>
      <w:r>
        <w:t xml:space="preserve">Определим существующие в системе директории командой</w:t>
      </w:r>
      <w:r>
        <w:t xml:space="preserve"> </w:t>
      </w:r>
      <w:r>
        <w:rPr>
          <w:i/>
          <w:iCs/>
        </w:rPr>
        <w:t xml:space="preserve">ls -l /home/</w:t>
      </w:r>
      <w:r>
        <w:t xml:space="preserve">. Нам удалось получить список поддиректорий директории /home. Права у директорий rami и guest:</w:t>
      </w:r>
      <w:r>
        <w:t xml:space="preserve"> </w:t>
      </w:r>
      <w:r>
        <w:rPr>
          <w:i/>
          <w:iCs/>
        </w:rPr>
        <w:t xml:space="preserve">drwx——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293951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Существующие в системе директории</w:t>
            </w:r>
          </w:p>
          <w:bookmarkEnd w:id="46"/>
        </w:tc>
      </w:tr>
    </w:tbl>
    <w:p>
      <w:pPr>
        <w:pStyle w:val="BodyText"/>
      </w:pPr>
      <w:r>
        <w:t xml:space="preserve">Далее проверим какие расширенные атрибуты установлены на поддиректориях, находящихся в директории /home, командой:</w:t>
      </w:r>
      <w:r>
        <w:t xml:space="preserve"> </w:t>
      </w:r>
      <w:r>
        <w:rPr>
          <w:i/>
          <w:iCs/>
        </w:rPr>
        <w:t xml:space="preserve">lsattr /home</w:t>
      </w:r>
      <w:r>
        <w:t xml:space="preserve">. Этого увидеть не удалось 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), 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43196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расширенных атрибутов (1)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2819932" cy="40284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932" cy="402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расширенных атрибутов (2)</w:t>
            </w:r>
          </w:p>
          <w:bookmarkEnd w:id="54"/>
        </w:tc>
      </w:tr>
    </w:tbl>
    <w:p>
      <w:pPr>
        <w:pStyle w:val="BodyText"/>
      </w:pPr>
      <w:r>
        <w:t xml:space="preserve">Далее создадим в домашней директории поддиректорию dir1 командой</w:t>
      </w:r>
      <w:r>
        <w:t xml:space="preserve"> </w:t>
      </w:r>
      <w:r>
        <w:rPr>
          <w:i/>
          <w:iCs/>
        </w:rPr>
        <w:t xml:space="preserve">mkdir dir1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2346746" cy="35169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746" cy="351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поддиректории dir1</w:t>
            </w:r>
          </w:p>
          <w:bookmarkEnd w:id="58"/>
        </w:tc>
      </w:tr>
    </w:tbl>
    <w:p>
      <w:pPr>
        <w:pStyle w:val="BodyText"/>
      </w:pPr>
      <w:r>
        <w:t xml:space="preserve">Определим командами</w:t>
      </w:r>
      <w:r>
        <w:t xml:space="preserve"> </w:t>
      </w:r>
      <w:r>
        <w:rPr>
          <w:i/>
          <w:iCs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lsattr</w:t>
      </w:r>
      <w:r>
        <w:t xml:space="preserve">, какие права доступа и расширенные атрибуты были выставлены на директорию dir1 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), 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295538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5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Права доступа на директорию dir1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4"/>
          <w:p>
            <w:pPr>
              <w:pStyle w:val="Compact"/>
              <w:jc w:val="center"/>
            </w:pPr>
            <w:r>
              <w:drawing>
                <wp:inline>
                  <wp:extent cx="3733800" cy="289078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0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Расширенные атрибуты на директорию dir1</w:t>
            </w:r>
          </w:p>
          <w:bookmarkEnd w:id="66"/>
        </w:tc>
      </w:tr>
    </w:tbl>
    <w:p>
      <w:pPr>
        <w:pStyle w:val="BodyText"/>
      </w:pPr>
      <w:r>
        <w:t xml:space="preserve">Снимем с директории dir1 все атрибуты командой</w:t>
      </w:r>
      <w:r>
        <w:t xml:space="preserve"> </w:t>
      </w:r>
      <w:r>
        <w:rPr>
          <w:i/>
          <w:iCs/>
        </w:rPr>
        <w:t xml:space="preserve">chmod 000 dir1</w:t>
      </w:r>
      <w:r>
        <w:t xml:space="preserve"> </w:t>
      </w:r>
      <w:r>
        <w:t xml:space="preserve">(рис.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), (рис.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5"/>
          <w:p>
            <w:pPr>
              <w:pStyle w:val="Compact"/>
              <w:jc w:val="center"/>
            </w:pPr>
            <w:r>
              <w:drawing>
                <wp:inline>
                  <wp:extent cx="3733800" cy="294533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5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Снятие всех атрибутов директории dir1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6"/>
          <w:p>
            <w:pPr>
              <w:pStyle w:val="Compact"/>
              <w:jc w:val="center"/>
            </w:pPr>
            <w:r>
              <w:drawing>
                <wp:inline>
                  <wp:extent cx="3733800" cy="294894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8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Правильность выполнения команды</w:t>
            </w:r>
          </w:p>
          <w:bookmarkEnd w:id="74"/>
        </w:tc>
      </w:tr>
    </w:tbl>
    <w:p>
      <w:pPr>
        <w:pStyle w:val="BodyText"/>
      </w:pPr>
      <w:r>
        <w:t xml:space="preserve">Попытаемся создать в директории dir1 файл file1 командой</w:t>
      </w:r>
      <w:r>
        <w:t xml:space="preserve"> </w:t>
      </w:r>
      <w:r>
        <w:rPr>
          <w:i/>
          <w:iCs/>
        </w:rPr>
        <w:t xml:space="preserve">echo</w:t>
      </w:r>
      <w:r>
        <w:rPr>
          <w:i/>
          <w:iCs/>
        </w:rPr>
        <w:t xml:space="preserve"> </w:t>
      </w:r>
      <w:r>
        <w:rPr>
          <w:i/>
          <w:iCs/>
        </w:rPr>
        <w:t xml:space="preserve">“test”</w:t>
      </w:r>
      <w:r>
        <w:rPr>
          <w:i/>
          <w:iCs/>
        </w:rPr>
        <w:t xml:space="preserve"> </w:t>
      </w:r>
      <w:r>
        <w:rPr>
          <w:i/>
          <w:iCs/>
        </w:rPr>
        <w:t xml:space="preserve">&gt; /home/guest/dir1/file1</w:t>
      </w:r>
      <w:r>
        <w:t xml:space="preserve">. Мы этго сделать не сможем, так как у директории недостаточно прав для создания файлов (рис.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7"/>
          <w:p>
            <w:pPr>
              <w:pStyle w:val="Compact"/>
              <w:jc w:val="center"/>
            </w:pPr>
            <w:r>
              <w:drawing>
                <wp:inline>
                  <wp:extent cx="3733800" cy="296162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1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Попытка создать файл в директории dir1</w:t>
            </w:r>
          </w:p>
          <w:bookmarkEnd w:id="78"/>
        </w:tc>
      </w:tr>
    </w:tbl>
    <w:p>
      <w:pPr>
        <w:pStyle w:val="BodyText"/>
      </w:pPr>
      <w:r>
        <w:t xml:space="preserve">Далее проверим командой</w:t>
      </w:r>
      <w:r>
        <w:t xml:space="preserve"> </w:t>
      </w:r>
      <w:r>
        <w:rPr>
          <w:i/>
          <w:iCs/>
        </w:rPr>
        <w:t xml:space="preserve">ls -l /home/guest/dir1</w:t>
      </w:r>
      <w:r>
        <w:t xml:space="preserve"> </w:t>
      </w:r>
      <w:r>
        <w:t xml:space="preserve">создался ли файл. Этого мы сделать не сможем, так как у директории всё ещё не достаточно прав даже на просмотр файлов внутри неё. (рис.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),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8"/>
          <w:p>
            <w:pPr>
              <w:pStyle w:val="Compact"/>
              <w:jc w:val="center"/>
            </w:pPr>
            <w:r>
              <w:drawing>
                <wp:inline>
                  <wp:extent cx="3733800" cy="295253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2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содержимого директории dir1</w:t>
            </w:r>
          </w:p>
          <w:bookmarkEnd w:id="82"/>
        </w:tc>
      </w:tr>
    </w:tbl>
    <w:bookmarkEnd w:id="83"/>
    <w:bookmarkStart w:id="84" w:name="заполнение-таблиц"/>
    <w:p>
      <w:pPr>
        <w:pStyle w:val="Heading2"/>
      </w:pPr>
      <w:r>
        <w:t xml:space="preserve">Заполнение таблиц</w:t>
      </w:r>
    </w:p>
    <w:p>
      <w:pPr>
        <w:pStyle w:val="FirstParagraph"/>
      </w:pPr>
      <w:r>
        <w:t xml:space="preserve">Далее я заполнил таблицу 2.1 «Установленные права и разрешённые действия», выполняя действия от имени владельца директории (файлов),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я заносил в таблицу знак «+», если не разрешена, знак «-»</w:t>
      </w:r>
    </w:p>
    <w:p>
      <w:pPr>
        <w:pStyle w:val="TableCaption"/>
      </w:pPr>
      <w:r>
        <w:t xml:space="preserve">Установленные права и разрешённые действия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Установленные права и разрешённые действия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Далее на основании заполненной таблицы 2.1 «Установленные права и разрешённые действия» я определил те или иные минимально необходимые права для выполнения операций внутри директории dir1, и заполнил таблицу 2.2 «Минимальные права для совершения операций»</w:t>
      </w:r>
    </w:p>
    <w:p>
      <w:pPr>
        <w:pStyle w:val="TableCaption"/>
      </w:pPr>
      <w:r>
        <w:t xml:space="preserve">Минимальные права для совершения операций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Минимальные права для совершения операций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практические навыки работы в консоли с атрибутами файлов, закрепили теоретические основы дискреционного разграничения доступа в современных системах с открытым кодом на базе ОС Linux.</w:t>
      </w:r>
    </w:p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Лаборатораня работа №2 [Электронный ресурс] URL: https://esystem.rudn.ru/pluginfile.php/3096707/mod_resource/content/6/002-lab_discret_attr.pdf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Альманасра Рами</dc:creator>
  <dc:language>ru</dc:language>
  <cp:keywords/>
  <dcterms:created xsi:type="dcterms:W3CDTF">2026-09-02T10:18:56Z</dcterms:created>
  <dcterms:modified xsi:type="dcterms:W3CDTF">2026-09-02T10:18:56Z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