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Critical Thinking Value Rubric provided, here is an evaluation of the submission.</w:t>
        <w:br/>
        <w:t>Context for the Grade:</w:t>
        <w:br/>
        <w:t>This rubric is designed to evaluate deep analytical thinking, usually found in longer papers or case studies. The text submitted is a brief, descriptive paragraph (approx. 60 words). While the definitions of conditioning are technically correct, the format prevents you from meeting the higher criteria of "comprehensive exploration," "questioning experts," or "analyzing assumptions."</w:t>
        <w:br/>
        <w:t>Consequently, the scores are primarily at the Benchmark (1) and Milestone (2) levels.</w:t>
        <w:br/>
        <w:br/>
        <w:t>Grading Breakdown</w:t>
        <w:br/>
        <w:t>1. Explanation of issues</w:t>
        <w:br/>
        <w:t>Score: Milestone (2)</w:t>
        <w:br/>
        <w:t>*   Rationale: The issue (explaining cat and human behavior through learning theories) is stated, but the description leaves terms undefined for a general audience. You jump straight into the application ("The can's hiss...") without introducing the scenario or the problem boundaries. You have identified the behaviors, but have not explored the ambiguity of the situation.</w:t>
        <w:br/>
        <w:t>2. Evidence (Selecting and using information)</w:t>
        <w:br/>
        <w:t>Score: Benchmark (1)</w:t>
        <w:br/>
        <w:t>*   Rationale: You have provided a list of impressive references, but within the text itself, the information is presented as established fact without interpretation or evaluation. You state that "cats approach... become conditioned responses," but you do not show how the evidence from Pavlov or Skinner leads to this conclusion, nor do you question the viewpoints of these experts (e.g., are there alternative explanations for the behavior beyond behaviorism?).</w:t>
        <w:br/>
        <w:t>3. Influence of context and assumptions</w:t>
        <w:br/>
        <w:t>Score: Benchmark (1)</w:t>
        <w:br/>
        <w:t>*   Rationale: You show an emerging awareness of context, specifically regarding the Professor (human) behavior being reinforced by the cat. However, the analysis is strictly surface-level. A higher score would require you to analyze assumptions—for example, assuming the cat is motivated by hunger versus a social desire to be near the human—and critique those assumptions.</w:t>
        <w:br/>
        <w:t>4. Student's position (perspective, thesis/hypothesis)</w:t>
        <w:br/>
        <w:t>Score: Benchmark (1)</w:t>
        <w:br/>
        <w:t>*   Rationale: Your specific position is stated (that these behaviors are the result of conditioning), but it is "simplistic and obvious." It reads as a direct textbook application. To reach a Milestone or Capstone level, the position needs to be imaginative and acknowledge the limitations of the position (e.g., "While operant conditioning explains the meowing, it fails to account for [X]").</w:t>
        <w:br/>
        <w:t>5. Conclusions and related outcomes</w:t>
        <w:br/>
        <w:t>Score: Milestone (2)</w:t>
        <w:br/>
        <w:t>*   Rationale: The conclusion (that these behaviors increase or decrease based on reinforcement) is logically tied to the information you presented. However, the outcomes are identified simply. The essay ends by introducing a new topic (social learning) rather than synthesizing the previous points into a prioritized conclusion.</w:t>
        <w:br/>
        <w:br/>
        <w:t>Overall Assessment</w:t>
        <w:br/>
        <w:t>Estimated Grade: ~1.4 / 4.0 (D+/C- range for Critical Thinking)</w:t>
        <w:br/>
        <w:t>Summary Feedback:</w:t>
        <w:br/>
        <w:t>You clearly understand the course material (definitions of classical and operant conditioning). However, this rubric is not grading you on definitions; it is grading you on critical thinking.</w:t>
        <w:br/>
        <w:t>To get a higher score using this specific rubric, you would need to expand this into a full essay that:</w:t>
        <w:br/>
        <w:t>1.  Introduces the problem fully before analyzing it.</w:t>
        <w:br/>
        <w:t>2.  Debates the evidence: Don't just state the theory; explain why Skinner applies here and discuss if there are any flaws in applying rat-based theories to cats.</w:t>
        <w:br/>
        <w:t>3.  Explore Context: Discuss the environment. Does the cat behave this way with other people? Why?</w:t>
        <w:br/>
        <w:t>4.  Synthesize: Don't just list the three types of learning; explain how they interact with each other. Which is the strongest motivator?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