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Based on the rubric provided, I would grade this work as follows:</w:t>
        <w:br/>
        <w:t>Overall Grade: 0 (Does not meet Benchmark level)</w:t>
        <w:br/>
        <w:t>Detailed Assessment by Category:</w:t>
        <w:br/>
        <w:t>Explanation of Issues: 0</w:t>
        <w:br/>
        <w:t>- The "essay" consists of only 10 words: "No; these data show no consistent inverse spending-growth relationship overall."</w:t>
        <w:br/>
        <w:t>- There is no clear statement of the issue/problem being considered</w:t>
        <w:br/>
        <w:t>- No description or clarification whatsoever</w:t>
        <w:br/>
        <w:t>- Falls far below even Benchmark (1) level, which requires the issue to be "stated without clarification or description"</w:t>
        <w:br/>
        <w:t xml:space="preserve">Evidence: 0 </w:t>
        <w:br/>
        <w:t>- While quality peer-reviewed sources are listed, there is absolutely no interpretation, evaluation, or analysis presented</w:t>
        <w:br/>
        <w:t>- The brief statement references "these data" but provides no actual engagement with the evidence</w:t>
        <w:br/>
        <w:t>- No viewpoints of experts are discussed or questioned</w:t>
        <w:br/>
        <w:t>- Falls below Benchmark (1) level</w:t>
        <w:br/>
        <w:t>Influence of Context and Assumptions: 0</w:t>
        <w:br/>
        <w:t>- No analysis of assumptions (own or others')</w:t>
        <w:br/>
        <w:t>- No identification of relevant contexts</w:t>
        <w:br/>
        <w:t>- No awareness demonstrated of underlying assumptions in the spending-growth debate</w:t>
        <w:br/>
        <w:t>- Falls below Benchmark (1) level</w:t>
        <w:br/>
        <w:t>Student's Position: 0</w:t>
        <w:br/>
        <w:t>- While a position is technically stated ("no consistent inverse relationship"), it is overly simplistic</w:t>
        <w:br/>
        <w:t>- No acknowledgment of complexities, different sides, or competing viewpoints</w:t>
        <w:br/>
        <w:t>- Falls below Benchmark (1) level which requires a "specific position" even if "simplistic and obvious"</w:t>
        <w:br/>
        <w:t>Conclusions and Related Outcomes: 0</w:t>
        <w:br/>
        <w:t>- The conclusion is not tied to any presented information or analysis</w:t>
        <w:br/>
        <w:t>- No discussion of implications, consequences, or related outcomes</w:t>
        <w:br/>
        <w:t>- Falls below Benchmark (1) level</w:t>
        <w:br/>
        <w:t>Summary:</w:t>
        <w:br/>
        <w:t>This submission appears to be more of a summary statement or conclusion rather than an actual essay demonstrating critical thinking. The rubric clearly states that evaluators should "assign a zero to any work sample that does not meet benchmark level performance," and this work fails to meet even the most basic benchmark requirements in all categories.</w:t>
        <w:br/>
        <w:t>Recommendation: The student should write a complete essay that actually engages with the sources provided, presents a clear analysis of the relationship between social spending and economic growth, and demonstrates the critical thinking skills outlined in the rubric.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