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Critical Thinking Rubric Evaluation</w:t>
        <w:br/>
        <w:t>I'd be happy to grade an essay using this rubric, but I don't see an essay attached to your message. You've provided the rubric but not the actual essay that needs to be evaluated.</w:t>
        <w:br/>
        <w:t>Please provide the essay you'd like me to grade, and I'll assess it across all five dimensions:</w:t>
        <w:br/>
        <w:br/>
        <w:t>Explanation of issues (0-4)</w:t>
        <w:br/>
        <w:t>Evidence (0-4)</w:t>
        <w:br/>
        <w:t>Influence of context and assumptions (0-4)</w:t>
        <w:br/>
        <w:t>Student's position (0-4)</w:t>
        <w:br/>
        <w:t>Conclusions and related outcomes (0-4)</w:t>
        <w:br/>
        <w:br/>
        <w:t>Once you share the essay, I'll:</w:t>
        <w:br/>
        <w:t>- Score each dimension individually</w:t>
        <w:br/>
        <w:t>- Provide specific justification for each score</w:t>
        <w:br/>
        <w:t>- Offer an overall assessment</w:t>
        <w:br/>
        <w:t>- Give constructive feedback on strengths and areas for improvement</w:t>
        <w:br/>
        <w:t>Please paste or attach the essay when you're ready!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