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Reciprocal Reinforcement in the Kitchen: A Multi-Paradigmatic Analysis of Professor Catlove’s Morning Routine</w:t>
        <w:br/>
        <w:br/>
        <w:t>**To my study group:**</w:t>
        <w:br/>
        <w:br/>
        <w:t>Look, I know we’ve been arguing about this over coffee for the last hour, but I really think you guys are oversimplifying what’s happening in Professor Catlove’s kitchen. You’re treating the behavior of the cats as a single-dimensional event, but if we actually look at the course material, it is obvious that this is a complex intersection of classical conditioning, operant conditioning, and social learning. It isn’t just about the cats being hungry; it is about a reciprocal behavioral loop where both the Professor and the cats are training each other. I wrote this up to clarify the distinctions, because if we put what you guys were saying on the final exam, we are definitely going to fail.</w:t>
        <w:br/>
        <w:br/>
        <w:t>**The Role of Classical Conditioning**</w:t>
        <w:br/>
        <w:br/>
        <w:t>First, let’s address the most immediate reaction. When you guys said the cats running to the kitchen is "just instinct," you were ignoring Ivan Pavlov. The sound of the electric can opener or the pop of the tab is not a natural biological trigger for hunger. It is a neutral stimulus.</w:t>
        <w:br/>
        <w:br/>
        <w:t>In this scenario, we see a textbook example of classical conditioning. The food itself is the Unconditioned Stimulus (US) which naturally elicits excitement and salivation, the Unconditioned Response (UR). Over time, the sound of the can opening (the Conditioned Stimulus or CS) has been repeatedly paired with the presentation of food. Now, the sound alone triggers the physiological arousal and excitement (the Conditioned Response or CR) before the food is even smelled or tasted (Pavlov, 1927).</w:t>
        <w:br/>
        <w:br/>
        <w:t>However, we have to consider the Professor here, too. I’d argue he is also classically conditioned. If the cats usually purr (US) when they are happy, which makes the Professor feel warm and fuzzy (UR), then the morning routine itself (CS) might trigger a feeling of affection (CR) in the Professor before the cats even touch him. It sets the emotional stage for the interaction.</w:t>
        <w:br/>
        <w:br/>
        <w:t>**Operant Conditioning: The Reciprocal Loop**</w:t>
        <w:br/>
        <w:br/>
        <w:t>This is where I think our group discussion really went off the rails. You kept mixing up the reflex of the sound with the *voluntary* behavior of the rubbing and meowing. That belongs to B.F. Skinner. The cats are not just salivating; they are acting on their environment to produce a result.</w:t>
        <w:br/>
        <w:br/>
        <w:t>The cats’ behavior (meowing, running, rubbing legs) is being maintained by **Positive Reinforcement**. They perform a behavior, and a desirable stimulus (food) is added to the environment (Skinner, 1938). This follows the Law of Effect, where behaviors followed by satisfying consequences are more likely to be repeated (Thorndike, 1898).</w:t>
        <w:br/>
        <w:br/>
        <w:t>But here is the part you guys missed: **The Professor is being conditioned, too.**</w:t>
        <w:br/>
        <w:br/>
        <w:t>Why does Professor Catlove feed them immediately? Think about it. The cats are running, meowing, and tripping him up. This can be annoying or stressful. When he puts the food down, the meowing stops, and the erratic running turns into stationary eating. For the Professor, the removal of the chaotic/noisy stimulus (the meowing) serves as **Negative Reinforcement**. He learns that "Opening the Can" $\rightarrow$ "Peace and Quiet." Simultaneously, if he enjoys the cats rubbing against his legs, that acts as positive reinforcement for him to start the routine. This creates a reciprocal dyad of reinforcement where human and animal shape each other’s behavior (Cirulli et al., 2011).</w:t>
        <w:br/>
        <w:br/>
        <w:t>**Social Learning in the Multi-Cat Household**</w:t>
        <w:br/>
        <w:br/>
        <w:t>Finally, we have to address the fact that there are multiple cats ("his cats run"). It is highly unlikely that every single cat figured this out through trial-and-error at the exact same rate. This brings us to Albert Bandura and Social Learning Theory.</w:t>
        <w:br/>
        <w:br/>
        <w:t>If Professor Catlove introduces a new kitten to the home, that kitten doesn’t initially know that the specific sound of the can opener equals food. However, by observing the older cats run to the kitchen and engage in the "rub-and-purr" ritual, the kitten engages in observational learning (Bandura, 1977).</w:t>
        <w:br/>
        <w:br/>
        <w:t>Research has actually shown that cats are capable of observational learning. In classic studies, cats that watched a "tutor" cat solve a puzzle to get food were able to solve it significantly faster than those who had to learn by trial-and-error (Herbert &amp; Harsh, 1944). In our scenario, the frantic energy of the group facilitates the behavior of the individual. The younger or less experienced cats are modeling the behavior of the veterans to secure the reward.</w:t>
        <w:br/>
        <w:br/>
        <w:t>**Conclusion**</w:t>
        <w:br/>
        <w:br/>
        <w:t>So, to wrap this up: The sound of the can opening triggers a reflex (Classical Conditioning); the rubbing and feeding are a voluntary exchange of rewards and relief (Operant Conditioning); and the herd mentality of the cats running together suggests they are mimicking successful behaviors (Social Learning).</w:t>
        <w:br/>
        <w:br/>
        <w:t>The scene isn’t just "feeding time." It’s a complex web of behavioral laws. We need to be specific about which mechanism is at work for which specific action, or we’re never going to get an A in this class.</w:t>
        <w:br/>
        <w:br/>
        <w:t>See you in the library tomorrow.</w:t>
        <w:br/>
        <w:br/>
        <w:t>***</w:t>
        <w:br/>
        <w:br/>
        <w:t>**References**</w:t>
        <w:br/>
        <w:br/>
        <w:t>Bandura, A. (1977). *Social learning theory*. Prentice-Hall.</w:t>
        <w:br/>
        <w:br/>
        <w:t>Cirulli, F., Borgi, M., Berry, A., Francia, N., &amp; Alleva, E. (2011). Animal-assisted interventions as innovative tools for mental health. *Annali dell'Istituto Superiore di Sanità*, 47(4), 341-348.</w:t>
        <w:br/>
        <w:br/>
        <w:t>Herbert, M. J., &amp; Harsh, C. M. (1944). Observational learning by cats. *Journal of Comparative Psychology*, 37(2), 81–95.</w:t>
        <w:br/>
        <w:br/>
        <w:t>Pavlov, I. P. (1927). *Conditioned reflexes: An investigation of the physiological activity of the cerebral cortex* (G. V. Anrep, Trans.). Oxford University Press.</w:t>
        <w:br/>
        <w:br/>
        <w:t>Skinner, B. F. (1938). *The behavior of organisms: An experimental analysis*. Appleton-Century.</w:t>
        <w:br/>
        <w:br/>
        <w:t>Thorndike, E. L. (1898). Animal intelligence: An experimental study of the associative processes in animals. *The Psychological Review: Monograph Supplements*, 2(4), i–109.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