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Bibliometria</w:t>
      </w:r>
      <w:r>
        <w:t xml:space="preserve"> </w:t>
      </w:r>
      <w:r>
        <w:t xml:space="preserve">-</w:t>
      </w:r>
      <w:r>
        <w:t xml:space="preserve"> </w:t>
      </w:r>
      <w:r>
        <w:t xml:space="preserve">Heat</w:t>
      </w:r>
      <w:r>
        <w:t xml:space="preserve"> </w:t>
      </w:r>
      <w:r>
        <w:t xml:space="preserve">shock</w:t>
      </w:r>
      <w:r>
        <w:t xml:space="preserve"> </w:t>
      </w:r>
      <w:r>
        <w:t xml:space="preserve">proteins</w:t>
      </w:r>
      <w:r>
        <w:t xml:space="preserve"> </w:t>
      </w:r>
      <w:r>
        <w:t xml:space="preserve">in</w:t>
      </w:r>
      <w:r>
        <w:t xml:space="preserve"> </w:t>
      </w:r>
      <w:r>
        <w:t xml:space="preserve">plants</w:t>
      </w:r>
      <w:r>
        <w:t xml:space="preserve"> </w:t>
      </w:r>
      <w:r>
        <w:t xml:space="preserve">stressed</w:t>
      </w:r>
      <w:r>
        <w:t xml:space="preserve"> </w:t>
      </w:r>
      <w:r>
        <w:t xml:space="preserve">by</w:t>
      </w:r>
      <w:r>
        <w:t xml:space="preserve"> </w:t>
      </w:r>
      <w:r>
        <w:t xml:space="preserve">cold</w:t>
      </w:r>
    </w:p>
    <w:p>
      <w:pPr>
        <w:pStyle w:val="Author"/>
      </w:pPr>
      <w:r>
        <w:t xml:space="preserve">Ramir</w:t>
      </w:r>
      <w:r>
        <w:t xml:space="preserve"> </w:t>
      </w:r>
      <w:r>
        <w:t xml:space="preserve">Bavaresco</w:t>
      </w:r>
      <w:r>
        <w:t xml:space="preserve"> </w:t>
      </w:r>
      <w:r>
        <w:t xml:space="preserve">Junior</w:t>
      </w:r>
    </w:p>
    <w:p>
      <w:pPr>
        <w:pStyle w:val="Date"/>
      </w:pPr>
      <w:r>
        <w:t xml:space="preserve">4/30/2019</w:t>
      </w:r>
    </w:p>
    <w:p>
      <w:pPr>
        <w:pStyle w:val="Heading2"/>
      </w:pPr>
      <w:bookmarkStart w:id="20" w:name="estresse-abiotico"/>
      <w:r>
        <w:t xml:space="preserve">Estresse abiótico</w:t>
      </w:r>
      <w:bookmarkEnd w:id="20"/>
    </w:p>
    <w:p>
      <w:pPr>
        <w:pStyle w:val="FirstParagraph"/>
      </w:pPr>
      <w:r>
        <w:t xml:space="preserve">As plantas são constantemente expostas às adversidades ambientais e precisam ser capazes de interpretar e responder rapidamente a esses fatores. Estresses abióticos como seca, salinidade metais pesados, temperatura elevada e frio resultam no rompimento da homeostasia de proteínas. Sob condições de estresse, múltiplas proteínas celulares podem se envolver de forma imprecisa, porém as</w:t>
      </w:r>
      <w:r>
        <w:t xml:space="preserve"> </w:t>
      </w:r>
      <w:r>
        <w:rPr>
          <w:i/>
        </w:rPr>
        <w:t xml:space="preserve">Heat shock proteins</w:t>
      </w:r>
      <w:r>
        <w:t xml:space="preserve"> </w:t>
      </w:r>
      <w:r>
        <w:t xml:space="preserve">- Hsps, protegem essas proteínas contra a agregação e auxiliam o correto enovelamento. Entretanto, se escaparem deste processo serão eventualmente eliminadas pelo sistema proteolítico. (Saibil, 2013; Martin et al., 1993).</w:t>
      </w:r>
    </w:p>
    <w:p>
      <w:pPr>
        <w:pStyle w:val="BodyText"/>
      </w:pPr>
      <w:r>
        <w:t xml:space="preserve">As Hsps são codificadas por uma família gênica complexa em plantas. Elas funcionam como chaperonas, sendo responsáveis pelo dobramento, montagem, translocação e degradação de proteínas sob condições de estresse e em processos normais (Park &amp; Seo, 2015).</w:t>
      </w:r>
    </w:p>
    <w:p>
      <w:pPr>
        <w:pStyle w:val="BodyText"/>
      </w:pPr>
      <w:r>
        <w:t xml:space="preserve">Inicialmente, as Hsps foram descritas por serem induzidas sob temperaturas elevadas (Ritosa, 1962), contudo atualmente sabe-se que a expressão de genes</w:t>
      </w:r>
      <w:r>
        <w:t xml:space="preserve"> </w:t>
      </w:r>
      <w:r>
        <w:rPr>
          <w:i/>
        </w:rPr>
        <w:t xml:space="preserve">hsps</w:t>
      </w:r>
      <w:r>
        <w:t xml:space="preserve"> </w:t>
      </w:r>
      <w:r>
        <w:t xml:space="preserve">estão relacionados a ampla variedade de estresses, incluindo o frio, luz violeta ou estresse biótico (Vierling, 1991; Boston, Viitanen &amp; Vierling, 1996).</w:t>
      </w:r>
    </w:p>
    <w:p>
      <w:pPr>
        <w:pStyle w:val="BodyText"/>
      </w:pPr>
      <w:r>
        <w:t xml:space="preserve">Nas plantas, as famílias de proteínas de choque térmico são divididas em cinco subfamílias com base no peso molecular de cada membro: Hsp100, Hsp90, Hsp70, Hsp60 e sHsps. Proteínas da subfamília Hsp100 são responsáveis por manter a integridade funcional de polipeptídeos chave, permitindo a sinalização de agregados proteícos não funcionais, além de degradar peptídeos irreversivelmente danificados (Gupta et al., 2010; Kim, Hwang &amp; Lee, 2007); em plantas, as proteínas Hsp100 são amplamente estudadas por seu papel na tolerância ao calor (Lin et al., 2014).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bliometrix_hsp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Bibliometria - Heat shock proteins in plants stressed by cold</dc:title>
  <dc:creator>Ramir Bavaresco Junior</dc:creator>
  <cp:keywords/>
  <dcterms:created xsi:type="dcterms:W3CDTF">2019-04-30T18:01:26Z</dcterms:created>
  <dcterms:modified xsi:type="dcterms:W3CDTF">2019-04-30T18:01:26Z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4/30/2019</vt:lpwstr>
  </property>
  <property fmtid="{D5CDD505-2E9C-101B-9397-08002B2CF9AE}" pid="3" name="output">
    <vt:lpwstr/>
  </property>
</Properties>
</file>