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47842" w14:textId="2785E3DB" w:rsidR="0054336A" w:rsidRPr="00701C2C" w:rsidRDefault="00701C2C">
      <w:pPr>
        <w:rPr>
          <w:b/>
          <w:bCs/>
        </w:rPr>
      </w:pPr>
      <w:r w:rsidRPr="00701C2C">
        <w:rPr>
          <w:b/>
          <w:bCs/>
        </w:rPr>
        <w:t xml:space="preserve">BRIEFING CREACIÓN WEB </w:t>
      </w:r>
      <w:r>
        <w:rPr>
          <w:b/>
          <w:bCs/>
        </w:rPr>
        <w:t xml:space="preserve">PARA LA CONVOCATORIA </w:t>
      </w:r>
      <w:r w:rsidRPr="00701C2C">
        <w:rPr>
          <w:b/>
          <w:bCs/>
        </w:rPr>
        <w:t>RAMÓN Y CAJAL</w:t>
      </w:r>
    </w:p>
    <w:p w14:paraId="08F04A03" w14:textId="289F4D2A" w:rsidR="00701C2C" w:rsidRDefault="00701C2C">
      <w:r>
        <w:t xml:space="preserve">Necesitamos hacer una maqueta de una nueva web sobre la convocatoria Ramón y Cajal. </w:t>
      </w:r>
    </w:p>
    <w:p w14:paraId="403CED61" w14:textId="34847CFD" w:rsidR="00701C2C" w:rsidRDefault="00701C2C">
      <w:r>
        <w:t xml:space="preserve">La AEI tiene una web </w:t>
      </w:r>
      <w:hyperlink r:id="rId5" w:history="1">
        <w:r w:rsidRPr="00701C2C">
          <w:rPr>
            <w:rStyle w:val="Hipervnculo"/>
          </w:rPr>
          <w:t>| Agencia Estatal de Investigación</w:t>
        </w:r>
      </w:hyperlink>
      <w:r>
        <w:t xml:space="preserve"> donde hay un apartado dedicado a las convocatorias: </w:t>
      </w:r>
      <w:hyperlink r:id="rId6" w:history="1">
        <w:r w:rsidRPr="00701C2C">
          <w:rPr>
            <w:rStyle w:val="Hipervnculo"/>
          </w:rPr>
          <w:t>Convocatorias | Agencia Estatal de Investigación</w:t>
        </w:r>
      </w:hyperlink>
    </w:p>
    <w:p w14:paraId="3B4D23D1" w14:textId="4D2D6224" w:rsidR="00701C2C" w:rsidRDefault="00701C2C">
      <w:r>
        <w:t xml:space="preserve">En ese apartado quiere crearse un nuevo enlace para la convocatoria Ramón y Cajal. Los detalles generles de la convocatoria pueden verse en </w:t>
      </w:r>
      <w:hyperlink r:id="rId7" w:history="1">
        <w:r w:rsidRPr="00701C2C">
          <w:rPr>
            <w:rStyle w:val="Hipervnculo"/>
          </w:rPr>
          <w:t>RYC-RAMÓN Y CAJAL | Agencia Estatal de Investigación</w:t>
        </w:r>
      </w:hyperlink>
      <w:r>
        <w:t xml:space="preserve">, donde se enlazan las fichas con los detalles de las </w:t>
      </w:r>
      <w:r>
        <w:t>convocatorias</w:t>
      </w:r>
      <w:r>
        <w:t xml:space="preserve"> de los úlitmos años.</w:t>
      </w:r>
    </w:p>
    <w:p w14:paraId="0F80FF58" w14:textId="1B6A3D25" w:rsidR="00701C2C" w:rsidRDefault="00701C2C">
      <w:r>
        <w:t xml:space="preserve">El años 2025 se hizo una web conmemorativa d elos 25 años de la convocatoria </w:t>
      </w:r>
      <w:hyperlink r:id="rId8" w:history="1">
        <w:r w:rsidRPr="00701C2C">
          <w:rPr>
            <w:rStyle w:val="Hipervnculo"/>
          </w:rPr>
          <w:t>25 AÑOS DE LA CONVOCATORIA RAMÓN Y CAJAL | Agencia Estatal de Investigación</w:t>
        </w:r>
      </w:hyperlink>
      <w:r>
        <w:t xml:space="preserve"> con información general </w:t>
      </w:r>
      <w:hyperlink r:id="rId9" w:history="1">
        <w:r w:rsidRPr="00701C2C">
          <w:rPr>
            <w:rStyle w:val="Hipervnculo"/>
          </w:rPr>
          <w:t>El Programa Ramón y Cajal | Agencia Estatal de Investigación</w:t>
        </w:r>
      </w:hyperlink>
      <w:r>
        <w:t>.</w:t>
      </w:r>
    </w:p>
    <w:p w14:paraId="560D9FBB" w14:textId="63B5B31B" w:rsidR="004F6649" w:rsidRDefault="004F6649" w:rsidP="004F6649">
      <w:r>
        <w:t xml:space="preserve">En la convocatoria de 2026 va a haber cambios sustanciales, que se detallan en los docuentos de la carpeta: </w:t>
      </w:r>
      <w:r w:rsidRPr="00701C2C">
        <w:t>00-Documentación inicial</w:t>
      </w:r>
      <w:r>
        <w:t xml:space="preserve">, y en el video </w:t>
      </w:r>
      <w:hyperlink r:id="rId10" w:history="1">
        <w:r w:rsidRPr="004F6649">
          <w:rPr>
            <w:rStyle w:val="Hipervnculo"/>
          </w:rPr>
          <w:t>Presentación novedades programa Ramón y Cajal</w:t>
        </w:r>
      </w:hyperlink>
      <w:r>
        <w:t>.</w:t>
      </w:r>
    </w:p>
    <w:p w14:paraId="0E4A87E5" w14:textId="7C152526" w:rsidR="004F6649" w:rsidRDefault="004F6649">
      <w:r>
        <w:t xml:space="preserve">Ten en cuenta toda esta información para crear la nueva web </w:t>
      </w:r>
      <w:r w:rsidR="00C66325">
        <w:t xml:space="preserve">y páginas enlazadas </w:t>
      </w:r>
      <w:r>
        <w:t>de la convocatoria RYC, con un diseño:</w:t>
      </w:r>
    </w:p>
    <w:p w14:paraId="1D7D1890" w14:textId="15F7AAB4" w:rsidR="00C66325" w:rsidRDefault="00C66325" w:rsidP="004F6649">
      <w:pPr>
        <w:pStyle w:val="Prrafodelista"/>
        <w:numPr>
          <w:ilvl w:val="0"/>
          <w:numId w:val="3"/>
        </w:numPr>
      </w:pPr>
      <w:r>
        <w:t xml:space="preserve">En linea con la web </w:t>
      </w:r>
      <w:hyperlink r:id="rId11" w:history="1">
        <w:r w:rsidRPr="00C66325">
          <w:rPr>
            <w:rStyle w:val="Hipervnculo"/>
          </w:rPr>
          <w:t>25 AÑOS DE LA CONVOCATORIA RAMÓN Y CAJAL | Agencia Estatal de Investigación</w:t>
        </w:r>
      </w:hyperlink>
    </w:p>
    <w:p w14:paraId="4E491BF4" w14:textId="45F70F40" w:rsidR="00C66325" w:rsidRDefault="00C66325" w:rsidP="004F6649">
      <w:pPr>
        <w:pStyle w:val="Prrafodelista"/>
        <w:numPr>
          <w:ilvl w:val="0"/>
          <w:numId w:val="3"/>
        </w:numPr>
      </w:pPr>
      <w:r>
        <w:t>Reutilizando la imagen de la convocatoria, pero sin la leyenda de 25 aniversario (</w:t>
      </w:r>
      <w:r w:rsidRPr="00C66325">
        <w:t>00-Documentación inicial</w:t>
      </w:r>
      <w:r>
        <w:t>\</w:t>
      </w:r>
      <w:r w:rsidRPr="00C66325">
        <w:t xml:space="preserve"> </w:t>
      </w:r>
      <w:r w:rsidRPr="00C66325">
        <w:t>250602-FECYT-Pin-ramon-y-cajal-AAFF.jpg</w:t>
      </w:r>
      <w:r>
        <w:t>)</w:t>
      </w:r>
    </w:p>
    <w:p w14:paraId="19954F43" w14:textId="234A6C9A" w:rsidR="004F6649" w:rsidRDefault="00C66325" w:rsidP="004F6649">
      <w:pPr>
        <w:pStyle w:val="Prrafodelista"/>
        <w:numPr>
          <w:ilvl w:val="0"/>
          <w:numId w:val="3"/>
        </w:numPr>
      </w:pPr>
      <w:r>
        <w:t xml:space="preserve">Que </w:t>
      </w:r>
      <w:r w:rsidR="004F6649">
        <w:t xml:space="preserve">facilite su manteniento con los detalles de las convocatorias de cada año </w:t>
      </w:r>
    </w:p>
    <w:p w14:paraId="46B910CA" w14:textId="124366B5" w:rsidR="004F6649" w:rsidRDefault="00C66325" w:rsidP="004F6649">
      <w:pPr>
        <w:pStyle w:val="Prrafodelista"/>
        <w:numPr>
          <w:ilvl w:val="0"/>
          <w:numId w:val="3"/>
        </w:numPr>
      </w:pPr>
      <w:r>
        <w:t>Q</w:t>
      </w:r>
      <w:r w:rsidR="004F6649">
        <w:t xml:space="preserve">ue destaque los datos de la novedad de los cambios de la convocatoria prevista para 2026, </w:t>
      </w:r>
    </w:p>
    <w:p w14:paraId="01A56A9D" w14:textId="77777777" w:rsidR="004F6649" w:rsidRDefault="004F6649" w:rsidP="004F6649">
      <w:pPr>
        <w:pStyle w:val="Prrafodelista"/>
        <w:numPr>
          <w:ilvl w:val="1"/>
          <w:numId w:val="3"/>
        </w:numPr>
      </w:pPr>
      <w:r>
        <w:t xml:space="preserve">que enlace el video y la presentación de las característivcas nuevas, </w:t>
      </w:r>
    </w:p>
    <w:p w14:paraId="1E74942D" w14:textId="095AF63E" w:rsidR="00701C2C" w:rsidRDefault="004F6649" w:rsidP="004F6649">
      <w:pPr>
        <w:pStyle w:val="Prrafodelista"/>
        <w:numPr>
          <w:ilvl w:val="1"/>
          <w:numId w:val="3"/>
        </w:numPr>
      </w:pPr>
      <w:r>
        <w:t xml:space="preserve">que ensalce los restos que implica. </w:t>
      </w:r>
    </w:p>
    <w:p w14:paraId="5B8231A6" w14:textId="78626966" w:rsidR="00C66325" w:rsidRDefault="00C66325" w:rsidP="00C66325">
      <w:pPr>
        <w:pStyle w:val="Prrafodelista"/>
        <w:numPr>
          <w:ilvl w:val="0"/>
          <w:numId w:val="3"/>
        </w:numPr>
      </w:pPr>
      <w:r>
        <w:t xml:space="preserve">Que enlace de alguna forma (pestaña??) la web de los 25 años </w:t>
      </w:r>
      <w:hyperlink r:id="rId12" w:history="1">
        <w:r w:rsidRPr="00C66325">
          <w:rPr>
            <w:rStyle w:val="Hipervnculo"/>
          </w:rPr>
          <w:t>25 AÑOS DE LA CONVOCATORIA RAMÓN Y CAJAL | Agencia Estatal de Investigación</w:t>
        </w:r>
      </w:hyperlink>
    </w:p>
    <w:p w14:paraId="55A0BF63" w14:textId="77777777" w:rsidR="009517D3" w:rsidRDefault="009517D3" w:rsidP="009517D3"/>
    <w:p w14:paraId="707A1A91" w14:textId="015DFA16" w:rsidR="009517D3" w:rsidRDefault="009517D3" w:rsidP="009517D3">
      <w:r>
        <w:t>Lo primero: dime en qué IA me recomiendas hacer este desarrollo. Tengo usuarios de pago de Copilot, Claude y Chat GPT. Y en su caso, a través de un agente, un artefacto, un GPT o alguna otra funcionaliodad concreta?</w:t>
      </w:r>
    </w:p>
    <w:sectPr w:rsidR="009517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D6ECF"/>
    <w:multiLevelType w:val="hybridMultilevel"/>
    <w:tmpl w:val="99E0D59E"/>
    <w:lvl w:ilvl="0" w:tplc="0E7CF8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4D335916"/>
    <w:multiLevelType w:val="hybridMultilevel"/>
    <w:tmpl w:val="097889EE"/>
    <w:lvl w:ilvl="0" w:tplc="D9EE13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6E01A1"/>
    <w:multiLevelType w:val="multilevel"/>
    <w:tmpl w:val="382A153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82935659">
    <w:abstractNumId w:val="0"/>
  </w:num>
  <w:num w:numId="2" w16cid:durableId="1946958257">
    <w:abstractNumId w:val="2"/>
  </w:num>
  <w:num w:numId="3" w16cid:durableId="8220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C2C"/>
    <w:rsid w:val="00077BFF"/>
    <w:rsid w:val="004F6649"/>
    <w:rsid w:val="0054336A"/>
    <w:rsid w:val="00587A66"/>
    <w:rsid w:val="005F7539"/>
    <w:rsid w:val="00650441"/>
    <w:rsid w:val="00701C2C"/>
    <w:rsid w:val="009517D3"/>
    <w:rsid w:val="00A27FE6"/>
    <w:rsid w:val="00BA62C9"/>
    <w:rsid w:val="00BD282C"/>
    <w:rsid w:val="00C66325"/>
    <w:rsid w:val="00DC17F9"/>
    <w:rsid w:val="00FF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A2FED"/>
  <w15:chartTrackingRefBased/>
  <w15:docId w15:val="{C6EF2B78-EEBF-4A94-B4A7-DDB70BBAB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441"/>
    <w:rPr>
      <w:rFonts w:ascii="Calibri" w:hAnsi="Calibri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50441"/>
    <w:pPr>
      <w:numPr>
        <w:numId w:val="2"/>
      </w:numPr>
      <w:spacing w:after="0" w:line="240" w:lineRule="auto"/>
      <w:ind w:left="360" w:hanging="360"/>
      <w:outlineLvl w:val="0"/>
    </w:pPr>
    <w:rPr>
      <w:rFonts w:asciiTheme="minorHAnsi" w:eastAsia="Times New Roman" w:hAnsiTheme="minorHAnsi" w:cs="Times New Roman"/>
      <w:b/>
      <w:bCs/>
      <w:color w:val="0E2841" w:themeColor="text2"/>
      <w:kern w:val="2"/>
      <w:sz w:val="18"/>
      <w:szCs w:val="18"/>
      <w:lang w:eastAsia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1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1C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1C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1C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1C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1C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1C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1C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0441"/>
    <w:rPr>
      <w:rFonts w:eastAsia="Times New Roman" w:cs="Times New Roman"/>
      <w:b/>
      <w:bCs/>
      <w:color w:val="0E2841" w:themeColor="text2"/>
      <w:sz w:val="18"/>
      <w:szCs w:val="1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1C2C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1C2C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1C2C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1C2C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1C2C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1C2C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1C2C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1C2C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701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1C2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701C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1C2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701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1C2C"/>
    <w:rPr>
      <w:rFonts w:ascii="Calibri" w:hAnsi="Calibri"/>
      <w:i/>
      <w:iCs/>
      <w:color w:val="404040" w:themeColor="text1" w:themeTint="BF"/>
      <w:kern w:val="0"/>
      <w:sz w:val="24"/>
      <w14:ligatures w14:val="none"/>
    </w:rPr>
  </w:style>
  <w:style w:type="paragraph" w:styleId="Prrafodelista">
    <w:name w:val="List Paragraph"/>
    <w:basedOn w:val="Normal"/>
    <w:uiPriority w:val="34"/>
    <w:qFormat/>
    <w:rsid w:val="00701C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1C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1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1C2C"/>
    <w:rPr>
      <w:rFonts w:ascii="Calibri" w:hAnsi="Calibri"/>
      <w:i/>
      <w:iCs/>
      <w:color w:val="0F4761" w:themeColor="accent1" w:themeShade="BF"/>
      <w:kern w:val="0"/>
      <w:sz w:val="24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701C2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01C2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01C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ei.gob.es/25-anos-convocatoria-ramon-caja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ei.gob.es/noticias/ryc-ramon-cajal" TargetMode="External"/><Relationship Id="rId12" Type="http://schemas.openxmlformats.org/officeDocument/2006/relationships/hyperlink" Target="https://www.aei.gob.es/25-anos-convocatoria-ramon-cajal" TargetMode="Externa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hyperlink" Target="https://www.aei.gob.es/convocatorias" TargetMode="External"/><Relationship Id="rId11" Type="http://schemas.openxmlformats.org/officeDocument/2006/relationships/hyperlink" Target="https://www.aei.gob.es/25-anos-convocatoria-ramon-cajal" TargetMode="External"/><Relationship Id="rId5" Type="http://schemas.openxmlformats.org/officeDocument/2006/relationships/hyperlink" Target="https://www.aei.gob.es/" TargetMode="External"/><Relationship Id="rId15" Type="http://schemas.openxmlformats.org/officeDocument/2006/relationships/customXml" Target="../customXml/item1.xml"/><Relationship Id="rId10" Type="http://schemas.openxmlformats.org/officeDocument/2006/relationships/hyperlink" Target="https://www.youtube.com/watch?v=Jsm3iyT10r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ei.gob.es/25-anos-convocatoria-ramon-cajal/programa-ramon-caja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1FDF6977E4FD44B95D64B3FD69A58FF" ma:contentTypeVersion="13" ma:contentTypeDescription="Crear nuevo documento." ma:contentTypeScope="" ma:versionID="5b0471a51cf4079e28e3af96763a88ba">
  <xsd:schema xmlns:xsd="http://www.w3.org/2001/XMLSchema" xmlns:xs="http://www.w3.org/2001/XMLSchema" xmlns:p="http://schemas.microsoft.com/office/2006/metadata/properties" xmlns:ns2="cd7b0cb9-819c-472b-ac00-f0d01af66b27" xmlns:ns3="bc1e5928-6e8c-42d3-91a2-8f7656eef016" targetNamespace="http://schemas.microsoft.com/office/2006/metadata/properties" ma:root="true" ma:fieldsID="8577d2d4466962899ee6ff05266fef0e" ns2:_="" ns3:_="">
    <xsd:import namespace="cd7b0cb9-819c-472b-ac00-f0d01af66b27"/>
    <xsd:import namespace="bc1e5928-6e8c-42d3-91a2-8f7656eef0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7b0cb9-819c-472b-ac00-f0d01af66b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a48e1093-9b93-4154-8799-542bec461b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e5928-6e8c-42d3-91a2-8f7656eef01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7d5e48d-ff52-4882-ac8f-6377fb9ff420}" ma:internalName="TaxCatchAll" ma:showField="CatchAllData" ma:web="bc1e5928-6e8c-42d3-91a2-8f7656eef0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d7b0cb9-819c-472b-ac00-f0d01af66b27">
      <Terms xmlns="http://schemas.microsoft.com/office/infopath/2007/PartnerControls"/>
    </lcf76f155ced4ddcb4097134ff3c332f>
    <TaxCatchAll xmlns="bc1e5928-6e8c-42d3-91a2-8f7656eef016" xsi:nil="true"/>
  </documentManagement>
</p:properties>
</file>

<file path=customXml/itemProps1.xml><?xml version="1.0" encoding="utf-8"?>
<ds:datastoreItem xmlns:ds="http://schemas.openxmlformats.org/officeDocument/2006/customXml" ds:itemID="{3494B576-B4FF-4F66-B611-AF1A7BD9F406}"/>
</file>

<file path=customXml/itemProps2.xml><?xml version="1.0" encoding="utf-8"?>
<ds:datastoreItem xmlns:ds="http://schemas.openxmlformats.org/officeDocument/2006/customXml" ds:itemID="{2B9F7244-F4CC-4214-B67D-23E288DE1DD9}"/>
</file>

<file path=customXml/itemProps3.xml><?xml version="1.0" encoding="utf-8"?>
<ds:datastoreItem xmlns:ds="http://schemas.openxmlformats.org/officeDocument/2006/customXml" ds:itemID="{52F323F1-BA83-4FC4-89A1-C2F733C06D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374</Words>
  <Characters>2155</Characters>
  <Application>Microsoft Office Word</Application>
  <DocSecurity>0</DocSecurity>
  <Lines>93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Ramírez Santigosa, Lourdes</dc:creator>
  <cp:keywords/>
  <dc:description/>
  <cp:lastModifiedBy>Ramírez Santigosa, Lourdes</cp:lastModifiedBy>
  <cp:revision>1</cp:revision>
  <dcterms:created xsi:type="dcterms:W3CDTF">2026-04-01T11:55:00Z</dcterms:created>
  <dcterms:modified xsi:type="dcterms:W3CDTF">2026-04-01T13:23:00Z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0x01010041FDF6977E4FD44B95D64B3FD69A58FF</vt:lpwstr>
  </property>
  <property fmtid="{D5CDD505-2E9C-101B-9397-08002B2CF9AE}" pid="3" name="MediaServiceImageTags">
    <vt:lpwstr/>
  </property>
</Properties>
</file>