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0" w:firstLine="0"/>
        <w:rPr>
          <w:sz w:val="84"/>
          <w:szCs w:val="84"/>
        </w:rPr>
      </w:pPr>
      <w:bookmarkStart w:colFirst="0" w:colLast="0" w:name="_5q9ld23lolhs" w:id="0"/>
      <w:bookmarkEnd w:id="0"/>
      <w:r w:rsidDel="00000000" w:rsidR="00000000" w:rsidRPr="00000000">
        <w:rPr>
          <w:sz w:val="84"/>
          <w:szCs w:val="84"/>
          <w:rtl w:val="0"/>
        </w:rPr>
        <w:t xml:space="preserve">DOCUMENTACIÓN PROYECTO FINAL</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1"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02">
      <w:pPr>
        <w:pStyle w:val="Title"/>
        <w:spacing w:after="200" w:line="276" w:lineRule="auto"/>
        <w:ind w:left="17.99999999999983" w:right="0" w:firstLine="0"/>
        <w:jc w:val="left"/>
        <w:rPr>
          <w:rFonts w:ascii="Nunito" w:cs="Nunito" w:eastAsia="Nunito" w:hAnsi="Nunito"/>
          <w:b w:val="1"/>
          <w:sz w:val="18"/>
          <w:szCs w:val="18"/>
        </w:rPr>
      </w:pPr>
      <w:bookmarkStart w:colFirst="0" w:colLast="0" w:name="_xb55hwmmf2kx" w:id="1"/>
      <w:bookmarkEnd w:id="1"/>
      <w:r w:rsidDel="00000000" w:rsidR="00000000" w:rsidRPr="00000000">
        <w:rPr>
          <w:rtl w:val="0"/>
        </w:rPr>
      </w:r>
    </w:p>
    <w:p w:rsidR="00000000" w:rsidDel="00000000" w:rsidP="00000000" w:rsidRDefault="00000000" w:rsidRPr="00000000" w14:paraId="00000003">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4">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5">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6">
      <w:pPr>
        <w:spacing w:after="200" w:lineRule="auto"/>
        <w:ind w:left="0" w:right="0" w:firstLine="0"/>
        <w:rPr/>
      </w:pPr>
      <w:r w:rsidDel="00000000" w:rsidR="00000000" w:rsidRPr="00000000">
        <w:rPr>
          <w:rtl w:val="0"/>
        </w:rPr>
      </w:r>
    </w:p>
    <w:p w:rsidR="00000000" w:rsidDel="00000000" w:rsidP="00000000" w:rsidRDefault="00000000" w:rsidRPr="00000000" w14:paraId="00000007">
      <w:pPr>
        <w:spacing w:after="200" w:lineRule="auto"/>
        <w:ind w:left="0" w:right="0" w:firstLine="0"/>
        <w:rPr/>
      </w:pPr>
      <w:r w:rsidDel="00000000" w:rsidR="00000000" w:rsidRPr="00000000">
        <w:rPr>
          <w:rtl w:val="0"/>
        </w:rPr>
      </w:r>
    </w:p>
    <w:p w:rsidR="00000000" w:rsidDel="00000000" w:rsidP="00000000" w:rsidRDefault="00000000" w:rsidRPr="00000000" w14:paraId="00000008">
      <w:pPr>
        <w:spacing w:after="200" w:lineRule="auto"/>
        <w:ind w:left="0" w:right="0" w:firstLine="0"/>
        <w:rPr/>
      </w:pPr>
      <w:r w:rsidDel="00000000" w:rsidR="00000000" w:rsidRPr="00000000">
        <w:rPr>
          <w:rtl w:val="0"/>
        </w:rPr>
      </w:r>
    </w:p>
    <w:p w:rsidR="00000000" w:rsidDel="00000000" w:rsidP="00000000" w:rsidRDefault="00000000" w:rsidRPr="00000000" w14:paraId="00000009">
      <w:pPr>
        <w:spacing w:after="200" w:lineRule="auto"/>
        <w:ind w:left="0" w:right="0" w:firstLine="0"/>
        <w:rPr/>
      </w:pPr>
      <w:r w:rsidDel="00000000" w:rsidR="00000000" w:rsidRPr="00000000">
        <w:rPr>
          <w:rtl w:val="0"/>
        </w:rPr>
      </w:r>
    </w:p>
    <w:p w:rsidR="00000000" w:rsidDel="00000000" w:rsidP="00000000" w:rsidRDefault="00000000" w:rsidRPr="00000000" w14:paraId="0000000A">
      <w:pPr>
        <w:spacing w:after="200" w:lineRule="auto"/>
        <w:ind w:left="0" w:right="0" w:firstLine="0"/>
        <w:rPr/>
      </w:pPr>
      <w:r w:rsidDel="00000000" w:rsidR="00000000" w:rsidRPr="00000000">
        <w:rPr>
          <w:rtl w:val="0"/>
        </w:rPr>
      </w:r>
    </w:p>
    <w:p w:rsidR="00000000" w:rsidDel="00000000" w:rsidP="00000000" w:rsidRDefault="00000000" w:rsidRPr="00000000" w14:paraId="0000000B">
      <w:pPr>
        <w:spacing w:after="200" w:lineRule="auto"/>
        <w:ind w:left="0" w:right="0" w:firstLine="0"/>
        <w:rPr/>
      </w:pPr>
      <w:r w:rsidDel="00000000" w:rsidR="00000000" w:rsidRPr="00000000">
        <w:rPr>
          <w:rtl w:val="0"/>
        </w:rPr>
      </w:r>
    </w:p>
    <w:p w:rsidR="00000000" w:rsidDel="00000000" w:rsidP="00000000" w:rsidRDefault="00000000" w:rsidRPr="00000000" w14:paraId="0000000C">
      <w:pPr>
        <w:pStyle w:val="Heading3"/>
        <w:rPr>
          <w:color w:val="0b6374"/>
          <w:sz w:val="24"/>
          <w:szCs w:val="24"/>
        </w:rPr>
      </w:pPr>
      <w:bookmarkStart w:colFirst="0" w:colLast="0" w:name="_m0mnxktmz8ps" w:id="2"/>
      <w:bookmarkEnd w:id="2"/>
      <w:r w:rsidDel="00000000" w:rsidR="00000000" w:rsidRPr="00000000">
        <w:rPr>
          <w:rtl w:val="0"/>
        </w:rPr>
        <w:t xml:space="preserve">HECHO PARA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spacing w:after="0" w:before="0" w:line="360" w:lineRule="auto"/>
        <w:ind w:left="17.99999999999983" w:right="0" w:firstLine="0"/>
        <w:rPr/>
      </w:pPr>
      <w:r w:rsidDel="00000000" w:rsidR="00000000" w:rsidRPr="00000000">
        <w:rPr>
          <w:rtl w:val="0"/>
        </w:rPr>
        <w:t xml:space="preserve">Coderhouse</w:t>
      </w:r>
    </w:p>
    <w:p w:rsidR="00000000" w:rsidDel="00000000" w:rsidP="00000000" w:rsidRDefault="00000000" w:rsidRPr="00000000" w14:paraId="0000000E">
      <w:pPr>
        <w:spacing w:after="0" w:before="0" w:line="360" w:lineRule="auto"/>
        <w:ind w:left="17.99999999999983" w:right="0" w:firstLine="0"/>
        <w:rPr>
          <w:b w:val="1"/>
        </w:rPr>
      </w:pPr>
      <w:r w:rsidDel="00000000" w:rsidR="00000000" w:rsidRPr="00000000">
        <w:rPr>
          <w:rtl w:val="0"/>
        </w:rPr>
        <w:t xml:space="preserve">Data Analytics, camada 16215</w:t>
      </w:r>
      <w:r w:rsidDel="00000000" w:rsidR="00000000" w:rsidRPr="00000000">
        <w:rPr>
          <w:rtl w:val="0"/>
        </w:rPr>
      </w:r>
    </w:p>
    <w:p w:rsidR="00000000" w:rsidDel="00000000" w:rsidP="00000000" w:rsidRDefault="00000000" w:rsidRPr="00000000" w14:paraId="0000000F">
      <w:pPr>
        <w:pStyle w:val="Heading3"/>
        <w:spacing w:after="0" w:line="360" w:lineRule="auto"/>
        <w:ind w:right="0"/>
        <w:rPr/>
      </w:pPr>
      <w:bookmarkStart w:colFirst="0" w:colLast="0" w:name="_ymb0z2vex7s2" w:id="3"/>
      <w:bookmarkEnd w:id="3"/>
      <w:r w:rsidDel="00000000" w:rsidR="00000000" w:rsidRPr="00000000">
        <w:rPr>
          <w:rtl w:val="0"/>
        </w:rPr>
        <w:t xml:space="preserve">HECHO POR</w:t>
      </w:r>
      <w:r w:rsidDel="00000000" w:rsidR="00000000" w:rsidRPr="00000000">
        <w:rPr>
          <w:rtl w:val="0"/>
        </w:rPr>
        <w:t xml:space="preserve"> </w:t>
      </w:r>
    </w:p>
    <w:p w:rsidR="00000000" w:rsidDel="00000000" w:rsidP="00000000" w:rsidRDefault="00000000" w:rsidRPr="00000000" w14:paraId="00000010">
      <w:pPr>
        <w:spacing w:after="0" w:before="0" w:line="360" w:lineRule="auto"/>
        <w:ind w:left="17.99999999999983" w:right="0" w:firstLine="0"/>
        <w:rPr/>
      </w:pPr>
      <w:r w:rsidDel="00000000" w:rsidR="00000000" w:rsidRPr="00000000">
        <w:rPr>
          <w:rtl w:val="0"/>
        </w:rPr>
        <w:t xml:space="preserve">Luis Iannarelli</w:t>
      </w:r>
    </w:p>
    <w:p w:rsidR="00000000" w:rsidDel="00000000" w:rsidP="00000000" w:rsidRDefault="00000000" w:rsidRPr="00000000" w14:paraId="00000011">
      <w:pPr>
        <w:spacing w:after="0" w:before="0" w:line="360" w:lineRule="auto"/>
        <w:ind w:left="17.99999999999983" w:right="0" w:firstLine="0"/>
        <w:rPr/>
      </w:pPr>
      <w:r w:rsidDel="00000000" w:rsidR="00000000" w:rsidRPr="00000000">
        <w:rPr>
          <w:rtl w:val="0"/>
        </w:rPr>
        <w:t xml:space="preserve">Ailen</w:t>
      </w:r>
      <w:r w:rsidDel="00000000" w:rsidR="00000000" w:rsidRPr="00000000">
        <w:rPr>
          <w:rtl w:val="0"/>
        </w:rPr>
        <w:t xml:space="preserve"> Ramirez</w:t>
      </w:r>
    </w:p>
    <w:p w:rsidR="00000000" w:rsidDel="00000000" w:rsidP="00000000" w:rsidRDefault="00000000" w:rsidRPr="00000000" w14:paraId="00000012">
      <w:pPr>
        <w:spacing w:after="0" w:before="0" w:line="360" w:lineRule="auto"/>
        <w:ind w:left="17.99999999999983" w:right="0" w:firstLine="0"/>
        <w:rPr/>
      </w:pPr>
      <w:r w:rsidDel="00000000" w:rsidR="00000000" w:rsidRPr="00000000">
        <w:rPr>
          <w:rtl w:val="0"/>
        </w:rPr>
      </w:r>
    </w:p>
    <w:p w:rsidR="00000000" w:rsidDel="00000000" w:rsidP="00000000" w:rsidRDefault="00000000" w:rsidRPr="00000000" w14:paraId="00000013">
      <w:pPr>
        <w:spacing w:after="0" w:before="0" w:line="360" w:lineRule="auto"/>
        <w:ind w:left="0" w:right="18.000000000000682" w:firstLine="0"/>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rtl w:val="0"/>
        </w:rPr>
      </w:r>
    </w:p>
    <w:p w:rsidR="00000000" w:rsidDel="00000000" w:rsidP="00000000" w:rsidRDefault="00000000" w:rsidRPr="00000000" w14:paraId="0000001A">
      <w:pPr>
        <w:pStyle w:val="Title"/>
        <w:rPr/>
      </w:pPr>
      <w:bookmarkStart w:colFirst="0" w:colLast="0" w:name="_4r5hzqn9j2vb" w:id="4"/>
      <w:bookmarkEnd w:id="4"/>
      <w:r w:rsidDel="00000000" w:rsidR="00000000" w:rsidRPr="00000000">
        <w:rPr>
          <w:sz w:val="56"/>
          <w:szCs w:val="56"/>
          <w:rtl w:val="0"/>
        </w:rPr>
        <w:t xml:space="preserve">CONTENIDO</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-666749</wp:posOffset>
                </wp:positionH>
                <wp:positionV relativeFrom="paragraph">
                  <wp:posOffset>142875</wp:posOffset>
                </wp:positionV>
                <wp:extent cx="447675" cy="447675"/>
                <wp:effectExtent b="0" l="0" r="0" t="0"/>
                <wp:wrapSquare wrapText="bothSides" distB="0" distT="0" distL="0" distR="0"/>
                <wp:docPr id="2"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-666749</wp:posOffset>
                </wp:positionH>
                <wp:positionV relativeFrom="paragraph">
                  <wp:posOffset>142875</wp:posOffset>
                </wp:positionV>
                <wp:extent cx="447675" cy="447675"/>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1B">
      <w:pPr>
        <w:spacing w:after="200" w:before="200" w:lineRule="auto"/>
        <w:ind w:left="0" w:right="-41.99999999999932" w:firstLine="0"/>
        <w:rPr/>
      </w:pPr>
      <w:r w:rsidDel="00000000" w:rsidR="00000000" w:rsidRPr="00000000">
        <w:rPr>
          <w:rtl w:val="0"/>
        </w:rPr>
      </w:r>
    </w:p>
    <w:p w:rsidR="00000000" w:rsidDel="00000000" w:rsidP="00000000" w:rsidRDefault="00000000" w:rsidRPr="00000000" w14:paraId="0000001C">
      <w:pPr>
        <w:pStyle w:val="Heading1"/>
        <w:ind w:left="0" w:firstLine="0"/>
        <w:rPr>
          <w:sz w:val="24"/>
          <w:szCs w:val="24"/>
        </w:rPr>
      </w:pPr>
      <w:bookmarkStart w:colFirst="0" w:colLast="0" w:name="_4wvpivxh85by" w:id="5"/>
      <w:bookmarkEnd w:id="5"/>
      <w:r w:rsidDel="00000000" w:rsidR="00000000" w:rsidRPr="00000000">
        <w:rPr>
          <w:sz w:val="24"/>
          <w:szCs w:val="24"/>
          <w:rtl w:val="0"/>
        </w:rPr>
        <w:t xml:space="preserve">1. Descripción temática de datos</w:t>
      </w:r>
    </w:p>
    <w:p w:rsidR="00000000" w:rsidDel="00000000" w:rsidP="00000000" w:rsidRDefault="00000000" w:rsidRPr="00000000" w14:paraId="0000001D">
      <w:pPr>
        <w:pStyle w:val="Heading1"/>
        <w:ind w:left="17.99999999999983" w:firstLine="0"/>
        <w:rPr>
          <w:sz w:val="24"/>
          <w:szCs w:val="24"/>
        </w:rPr>
      </w:pPr>
      <w:bookmarkStart w:colFirst="0" w:colLast="0" w:name="_fhrqfww32v11" w:id="6"/>
      <w:bookmarkEnd w:id="6"/>
      <w:r w:rsidDel="00000000" w:rsidR="00000000" w:rsidRPr="00000000">
        <w:rPr>
          <w:sz w:val="24"/>
          <w:szCs w:val="24"/>
          <w:rtl w:val="0"/>
        </w:rPr>
        <w:t xml:space="preserve">2. Diagrama entidad relación de las tablas seleccionadas</w:t>
      </w:r>
    </w:p>
    <w:p w:rsidR="00000000" w:rsidDel="00000000" w:rsidP="00000000" w:rsidRDefault="00000000" w:rsidRPr="00000000" w14:paraId="0000001E">
      <w:pPr>
        <w:pStyle w:val="Heading1"/>
        <w:ind w:left="0" w:firstLine="0"/>
        <w:rPr>
          <w:sz w:val="24"/>
          <w:szCs w:val="24"/>
        </w:rPr>
      </w:pPr>
      <w:bookmarkStart w:colFirst="0" w:colLast="0" w:name="_p59z0qdj3yme" w:id="7"/>
      <w:bookmarkEnd w:id="7"/>
      <w:r w:rsidDel="00000000" w:rsidR="00000000" w:rsidRPr="00000000">
        <w:rPr>
          <w:sz w:val="24"/>
          <w:szCs w:val="24"/>
          <w:rtl w:val="0"/>
        </w:rPr>
        <w:t xml:space="preserve">3. Descripción de tablas y tipo de datos</w:t>
      </w:r>
    </w:p>
    <w:p w:rsidR="00000000" w:rsidDel="00000000" w:rsidP="00000000" w:rsidRDefault="00000000" w:rsidRPr="00000000" w14:paraId="0000001F">
      <w:pPr>
        <w:pStyle w:val="Heading1"/>
        <w:ind w:left="17.99999999999983" w:firstLine="0"/>
        <w:rPr>
          <w:sz w:val="24"/>
          <w:szCs w:val="24"/>
        </w:rPr>
      </w:pPr>
      <w:bookmarkStart w:colFirst="0" w:colLast="0" w:name="_y2ltyuwc2j0k" w:id="8"/>
      <w:bookmarkEnd w:id="8"/>
      <w:r w:rsidDel="00000000" w:rsidR="00000000" w:rsidRPr="00000000">
        <w:rPr>
          <w:sz w:val="24"/>
          <w:szCs w:val="24"/>
          <w:rtl w:val="0"/>
        </w:rPr>
        <w:t xml:space="preserve">4. Modelo relacional en Power BI</w:t>
      </w:r>
    </w:p>
    <w:p w:rsidR="00000000" w:rsidDel="00000000" w:rsidP="00000000" w:rsidRDefault="00000000" w:rsidRPr="00000000" w14:paraId="00000020">
      <w:pPr>
        <w:pStyle w:val="Heading1"/>
        <w:ind w:left="17.99999999999983" w:firstLine="0"/>
        <w:rPr>
          <w:sz w:val="24"/>
          <w:szCs w:val="24"/>
        </w:rPr>
      </w:pPr>
      <w:bookmarkStart w:colFirst="0" w:colLast="0" w:name="_x0k3tbi6to4p" w:id="9"/>
      <w:bookmarkEnd w:id="9"/>
      <w:r w:rsidDel="00000000" w:rsidR="00000000" w:rsidRPr="00000000">
        <w:rPr>
          <w:sz w:val="24"/>
          <w:szCs w:val="24"/>
          <w:rtl w:val="0"/>
        </w:rPr>
        <w:t xml:space="preserve">5. Transformación de datos</w:t>
      </w:r>
    </w:p>
    <w:p w:rsidR="00000000" w:rsidDel="00000000" w:rsidP="00000000" w:rsidRDefault="00000000" w:rsidRPr="00000000" w14:paraId="00000021">
      <w:pPr>
        <w:pStyle w:val="Heading1"/>
        <w:ind w:left="0" w:firstLine="0"/>
        <w:rPr>
          <w:sz w:val="24"/>
          <w:szCs w:val="24"/>
        </w:rPr>
      </w:pPr>
      <w:bookmarkStart w:colFirst="0" w:colLast="0" w:name="_uq6njbellsp5" w:id="10"/>
      <w:bookmarkEnd w:id="10"/>
      <w:r w:rsidDel="00000000" w:rsidR="00000000" w:rsidRPr="00000000">
        <w:rPr>
          <w:sz w:val="24"/>
          <w:szCs w:val="24"/>
          <w:rtl w:val="0"/>
        </w:rPr>
        <w:t xml:space="preserve">6. Análisis funcional del tablero</w:t>
      </w:r>
    </w:p>
    <w:p w:rsidR="00000000" w:rsidDel="00000000" w:rsidP="00000000" w:rsidRDefault="00000000" w:rsidRPr="00000000" w14:paraId="00000022">
      <w:pPr>
        <w:pStyle w:val="Heading1"/>
        <w:ind w:left="0" w:firstLine="0"/>
        <w:rPr>
          <w:sz w:val="24"/>
          <w:szCs w:val="24"/>
        </w:rPr>
      </w:pPr>
      <w:bookmarkStart w:colFirst="0" w:colLast="0" w:name="_sudvki7op46t" w:id="11"/>
      <w:bookmarkEnd w:id="11"/>
      <w:r w:rsidDel="00000000" w:rsidR="00000000" w:rsidRPr="00000000">
        <w:rPr>
          <w:rtl w:val="0"/>
        </w:rPr>
      </w:r>
    </w:p>
    <w:p w:rsidR="00000000" w:rsidDel="00000000" w:rsidP="00000000" w:rsidRDefault="00000000" w:rsidRPr="00000000" w14:paraId="00000023">
      <w:pPr>
        <w:pStyle w:val="Heading1"/>
        <w:ind w:left="0" w:firstLine="0"/>
        <w:rPr>
          <w:sz w:val="24"/>
          <w:szCs w:val="24"/>
        </w:rPr>
      </w:pPr>
      <w:bookmarkStart w:colFirst="0" w:colLast="0" w:name="_2oygcvhur496" w:id="12"/>
      <w:bookmarkEnd w:id="12"/>
      <w:r w:rsidDel="00000000" w:rsidR="00000000" w:rsidRPr="00000000">
        <w:rPr>
          <w:sz w:val="24"/>
          <w:szCs w:val="24"/>
          <w:rtl w:val="0"/>
        </w:rPr>
        <w:t xml:space="preserve"> </w:t>
      </w:r>
    </w:p>
    <w:p w:rsidR="00000000" w:rsidDel="00000000" w:rsidP="00000000" w:rsidRDefault="00000000" w:rsidRPr="00000000" w14:paraId="00000024">
      <w:pPr>
        <w:pStyle w:val="Heading3"/>
        <w:ind w:left="0" w:firstLine="0"/>
        <w:rPr/>
      </w:pPr>
      <w:bookmarkStart w:colFirst="0" w:colLast="0" w:name="_mznqntgnvs0w" w:id="13"/>
      <w:bookmarkEnd w:id="13"/>
      <w:r w:rsidDel="00000000" w:rsidR="00000000" w:rsidRPr="00000000">
        <w:rPr>
          <w:rtl w:val="0"/>
        </w:rPr>
      </w:r>
    </w:p>
    <w:p w:rsidR="00000000" w:rsidDel="00000000" w:rsidP="00000000" w:rsidRDefault="00000000" w:rsidRPr="00000000" w14:paraId="00000025">
      <w:pPr>
        <w:spacing w:line="240" w:lineRule="auto"/>
        <w:ind w:left="0" w:firstLine="0"/>
        <w:rPr/>
      </w:pPr>
      <w:r w:rsidDel="00000000" w:rsidR="00000000" w:rsidRPr="00000000">
        <w:rPr>
          <w:rtl w:val="0"/>
        </w:rPr>
      </w:r>
    </w:p>
    <w:p w:rsidR="00000000" w:rsidDel="00000000" w:rsidP="00000000" w:rsidRDefault="00000000" w:rsidRPr="00000000" w14:paraId="00000026">
      <w:pPr>
        <w:spacing w:line="240" w:lineRule="auto"/>
        <w:ind w:left="0" w:firstLine="0"/>
        <w:rPr/>
      </w:pPr>
      <w:r w:rsidDel="00000000" w:rsidR="00000000" w:rsidRPr="00000000">
        <w:rPr>
          <w:rtl w:val="0"/>
        </w:rPr>
      </w:r>
    </w:p>
    <w:p w:rsidR="00000000" w:rsidDel="00000000" w:rsidP="00000000" w:rsidRDefault="00000000" w:rsidRPr="00000000" w14:paraId="00000027">
      <w:pPr>
        <w:spacing w:line="240" w:lineRule="auto"/>
        <w:ind w:left="0" w:firstLine="0"/>
        <w:rPr/>
      </w:pPr>
      <w:r w:rsidDel="00000000" w:rsidR="00000000" w:rsidRPr="00000000">
        <w:rPr>
          <w:rtl w:val="0"/>
        </w:rPr>
      </w:r>
    </w:p>
    <w:p w:rsidR="00000000" w:rsidDel="00000000" w:rsidP="00000000" w:rsidRDefault="00000000" w:rsidRPr="00000000" w14:paraId="00000028">
      <w:pPr>
        <w:spacing w:line="240" w:lineRule="auto"/>
        <w:ind w:left="0" w:firstLine="0"/>
        <w:rPr/>
      </w:pPr>
      <w:r w:rsidDel="00000000" w:rsidR="00000000" w:rsidRPr="00000000">
        <w:rPr>
          <w:rtl w:val="0"/>
        </w:rPr>
      </w:r>
    </w:p>
    <w:p w:rsidR="00000000" w:rsidDel="00000000" w:rsidP="00000000" w:rsidRDefault="00000000" w:rsidRPr="00000000" w14:paraId="00000029">
      <w:pPr>
        <w:spacing w:line="240" w:lineRule="auto"/>
        <w:ind w:left="0" w:firstLine="0"/>
        <w:rPr/>
      </w:pPr>
      <w:r w:rsidDel="00000000" w:rsidR="00000000" w:rsidRPr="00000000">
        <w:rPr>
          <w:rtl w:val="0"/>
        </w:rPr>
      </w:r>
    </w:p>
    <w:p w:rsidR="00000000" w:rsidDel="00000000" w:rsidP="00000000" w:rsidRDefault="00000000" w:rsidRPr="00000000" w14:paraId="0000002A">
      <w:pPr>
        <w:spacing w:line="240" w:lineRule="auto"/>
        <w:ind w:left="0" w:firstLine="0"/>
        <w:rPr/>
      </w:pPr>
      <w:r w:rsidDel="00000000" w:rsidR="00000000" w:rsidRPr="00000000">
        <w:rPr>
          <w:rtl w:val="0"/>
        </w:rPr>
      </w:r>
    </w:p>
    <w:p w:rsidR="00000000" w:rsidDel="00000000" w:rsidP="00000000" w:rsidRDefault="00000000" w:rsidRPr="00000000" w14:paraId="0000002B">
      <w:pPr>
        <w:spacing w:line="240" w:lineRule="auto"/>
        <w:ind w:left="0" w:firstLine="0"/>
        <w:rPr/>
      </w:pPr>
      <w:r w:rsidDel="00000000" w:rsidR="00000000" w:rsidRPr="00000000">
        <w:rPr>
          <w:rtl w:val="0"/>
        </w:rPr>
      </w:r>
    </w:p>
    <w:p w:rsidR="00000000" w:rsidDel="00000000" w:rsidP="00000000" w:rsidRDefault="00000000" w:rsidRPr="00000000" w14:paraId="0000002C">
      <w:pPr>
        <w:spacing w:line="240" w:lineRule="auto"/>
        <w:ind w:left="0" w:firstLine="0"/>
        <w:rPr/>
      </w:pPr>
      <w:r w:rsidDel="00000000" w:rsidR="00000000" w:rsidRPr="00000000">
        <w:rPr>
          <w:rtl w:val="0"/>
        </w:rPr>
      </w:r>
    </w:p>
    <w:p w:rsidR="00000000" w:rsidDel="00000000" w:rsidP="00000000" w:rsidRDefault="00000000" w:rsidRPr="00000000" w14:paraId="0000002D">
      <w:pPr>
        <w:spacing w:line="240" w:lineRule="auto"/>
        <w:ind w:left="0" w:firstLine="0"/>
        <w:rPr/>
      </w:pPr>
      <w:r w:rsidDel="00000000" w:rsidR="00000000" w:rsidRPr="00000000">
        <w:rPr>
          <w:rtl w:val="0"/>
        </w:rPr>
      </w:r>
    </w:p>
    <w:p w:rsidR="00000000" w:rsidDel="00000000" w:rsidP="00000000" w:rsidRDefault="00000000" w:rsidRPr="00000000" w14:paraId="0000002E">
      <w:pPr>
        <w:spacing w:line="240" w:lineRule="auto"/>
        <w:ind w:left="0" w:firstLine="0"/>
        <w:rPr/>
      </w:pPr>
      <w:r w:rsidDel="00000000" w:rsidR="00000000" w:rsidRPr="00000000">
        <w:rPr>
          <w:rtl w:val="0"/>
        </w:rPr>
      </w:r>
    </w:p>
    <w:p w:rsidR="00000000" w:rsidDel="00000000" w:rsidP="00000000" w:rsidRDefault="00000000" w:rsidRPr="00000000" w14:paraId="0000002F">
      <w:pPr>
        <w:spacing w:line="240" w:lineRule="auto"/>
        <w:ind w:left="0" w:firstLine="0"/>
        <w:rPr/>
      </w:pPr>
      <w:r w:rsidDel="00000000" w:rsidR="00000000" w:rsidRPr="00000000">
        <w:rPr>
          <w:rtl w:val="0"/>
        </w:rPr>
      </w:r>
    </w:p>
    <w:p w:rsidR="00000000" w:rsidDel="00000000" w:rsidP="00000000" w:rsidRDefault="00000000" w:rsidRPr="00000000" w14:paraId="00000030">
      <w:pPr>
        <w:spacing w:line="240" w:lineRule="auto"/>
        <w:ind w:left="0" w:firstLine="0"/>
        <w:rPr/>
      </w:pPr>
      <w:r w:rsidDel="00000000" w:rsidR="00000000" w:rsidRPr="00000000">
        <w:rPr>
          <w:rtl w:val="0"/>
        </w:rPr>
      </w:r>
    </w:p>
    <w:p w:rsidR="00000000" w:rsidDel="00000000" w:rsidP="00000000" w:rsidRDefault="00000000" w:rsidRPr="00000000" w14:paraId="00000031">
      <w:pPr>
        <w:spacing w:line="240" w:lineRule="auto"/>
        <w:ind w:left="0" w:firstLine="0"/>
        <w:rPr/>
      </w:pPr>
      <w:r w:rsidDel="00000000" w:rsidR="00000000" w:rsidRPr="00000000">
        <w:rPr>
          <w:rtl w:val="0"/>
        </w:rPr>
      </w:r>
    </w:p>
    <w:p w:rsidR="00000000" w:rsidDel="00000000" w:rsidP="00000000" w:rsidRDefault="00000000" w:rsidRPr="00000000" w14:paraId="00000032">
      <w:pPr>
        <w:spacing w:line="240" w:lineRule="auto"/>
        <w:ind w:left="0" w:firstLine="0"/>
        <w:rPr/>
      </w:pPr>
      <w:r w:rsidDel="00000000" w:rsidR="00000000" w:rsidRPr="00000000">
        <w:rPr>
          <w:rtl w:val="0"/>
        </w:rPr>
      </w:r>
    </w:p>
    <w:p w:rsidR="00000000" w:rsidDel="00000000" w:rsidP="00000000" w:rsidRDefault="00000000" w:rsidRPr="00000000" w14:paraId="00000033">
      <w:pPr>
        <w:spacing w:before="0" w:line="240" w:lineRule="auto"/>
        <w:ind w:right="18.000000000000682"/>
        <w:jc w:val="right"/>
        <w:rPr>
          <w:rFonts w:ascii="Maven Pro" w:cs="Maven Pro" w:eastAsia="Maven Pro" w:hAnsi="Maven Pro"/>
          <w:b w:val="1"/>
        </w:rPr>
      </w:pPr>
      <w:r w:rsidDel="00000000" w:rsidR="00000000" w:rsidRPr="00000000">
        <w:rPr>
          <w:rtl w:val="0"/>
        </w:rPr>
      </w:r>
    </w:p>
    <w:p w:rsidR="00000000" w:rsidDel="00000000" w:rsidP="00000000" w:rsidRDefault="00000000" w:rsidRPr="00000000" w14:paraId="00000034">
      <w:pPr>
        <w:pStyle w:val="Heading3"/>
        <w:spacing w:before="0" w:line="276" w:lineRule="auto"/>
        <w:jc w:val="right"/>
        <w:rPr/>
      </w:pPr>
      <w:bookmarkStart w:colFirst="0" w:colLast="0" w:name="_iem5fux0x5yg" w:id="14"/>
      <w:bookmarkEnd w:id="14"/>
      <w:r w:rsidDel="00000000" w:rsidR="00000000" w:rsidRPr="00000000">
        <w:rPr>
          <w:rtl w:val="0"/>
        </w:rPr>
        <w:t xml:space="preserve">   </w:t>
      </w:r>
      <w:r w:rsidDel="00000000" w:rsidR="00000000" w:rsidRPr="00000000">
        <w:rPr>
          <w:rtl w:val="0"/>
        </w:rPr>
        <w:t xml:space="preserve">DESCRIPCIÓN TEMÁTICA DE DATOS</w:t>
      </w:r>
    </w:p>
    <w:p w:rsidR="00000000" w:rsidDel="00000000" w:rsidP="00000000" w:rsidRDefault="00000000" w:rsidRPr="00000000" w14:paraId="00000035">
      <w:pPr>
        <w:spacing w:before="0" w:lineRule="auto"/>
        <w:ind w:left="0" w:right="0" w:firstLine="0"/>
        <w:rPr>
          <w:color w:val="000000"/>
        </w:rPr>
      </w:pPr>
      <w:r w:rsidDel="00000000" w:rsidR="00000000" w:rsidRPr="00000000">
        <w:rPr>
          <w:rtl w:val="0"/>
        </w:rPr>
      </w:r>
    </w:p>
    <w:p w:rsidR="00000000" w:rsidDel="00000000" w:rsidP="00000000" w:rsidRDefault="00000000" w:rsidRPr="00000000" w14:paraId="00000036">
      <w:pPr>
        <w:spacing w:before="0" w:lineRule="auto"/>
        <w:ind w:left="0" w:right="0" w:firstLine="0"/>
        <w:rPr>
          <w:color w:val="000000"/>
        </w:rPr>
      </w:pPr>
      <w:r w:rsidDel="00000000" w:rsidR="00000000" w:rsidRPr="00000000">
        <w:rPr>
          <w:color w:val="000000"/>
          <w:rtl w:val="0"/>
        </w:rPr>
        <w:t xml:space="preserve">La temática del proyecto se propone analizar la variación de la movilidad afectada por la pandemia en el caso Argentino. Tomando como punto de partida la fecha del 20 de marzo, cuando se dio inicio a la implementación de la cuarentena en el Área Metropolitana de Buenos Aire (AMBA) y mostrando la variación de actividad con respecto a un día normal, previo a la implementación de el Aislamiento Social, Preventivo y Obligatorio (ASPO).</w:t>
        <w:br w:type="textWrapping"/>
        <w:t xml:space="preserve">El criterio sanitario ha sido la implementación del “aislamiento” el cual se vio reflejado en la movilidad de las sociedades, salvo en el caso de los trabajadores esenciales a los cuales se </w:t>
      </w:r>
      <w:r w:rsidDel="00000000" w:rsidR="00000000" w:rsidRPr="00000000">
        <w:rPr>
          <w:color w:val="000000"/>
          <w:rtl w:val="0"/>
        </w:rPr>
        <w:t xml:space="preserve">desalentaba</w:t>
      </w:r>
      <w:r w:rsidDel="00000000" w:rsidR="00000000" w:rsidRPr="00000000">
        <w:rPr>
          <w:color w:val="000000"/>
          <w:rtl w:val="0"/>
        </w:rPr>
        <w:t xml:space="preserve"> a utilizar medios de transporte masivos, promoviendo la movilidad del transporte privado. </w:t>
        <w:br w:type="textWrapping"/>
        <w:t xml:space="preserve">El objetivo de este trabajo es identificar las distintas fuentes de datos sobre movilidad y </w:t>
      </w:r>
    </w:p>
    <w:p w:rsidR="00000000" w:rsidDel="00000000" w:rsidP="00000000" w:rsidRDefault="00000000" w:rsidRPr="00000000" w14:paraId="00000037">
      <w:pPr>
        <w:spacing w:before="0" w:lineRule="auto"/>
        <w:ind w:left="0" w:right="0" w:firstLine="0"/>
        <w:rPr>
          <w:color w:val="000000"/>
        </w:rPr>
      </w:pPr>
      <w:r w:rsidDel="00000000" w:rsidR="00000000" w:rsidRPr="00000000">
        <w:rPr>
          <w:color w:val="000000"/>
          <w:rtl w:val="0"/>
        </w:rPr>
        <w:t xml:space="preserve">transporte para el AMBA. Para ello se utilizaron los datos disponibles en la web del Gobierno de la Ciudad </w:t>
      </w:r>
      <w:r w:rsidDel="00000000" w:rsidR="00000000" w:rsidRPr="00000000">
        <w:rPr>
          <w:color w:val="000000"/>
          <w:vertAlign w:val="superscript"/>
          <w:rtl w:val="0"/>
        </w:rPr>
        <w:t xml:space="preserve">1</w:t>
      </w:r>
      <w:r w:rsidDel="00000000" w:rsidR="00000000" w:rsidRPr="00000000">
        <w:rPr>
          <w:color w:val="000000"/>
          <w:rtl w:val="0"/>
        </w:rPr>
        <w:t xml:space="preserve"> en conjunto con el Informe de Movilidad Local sobre el COVID-19 de Google </w:t>
      </w:r>
      <w:r w:rsidDel="00000000" w:rsidR="00000000" w:rsidRPr="00000000">
        <w:rPr>
          <w:color w:val="000000"/>
          <w:vertAlign w:val="superscript"/>
          <w:rtl w:val="0"/>
        </w:rPr>
        <w:t xml:space="preserve">2.</w:t>
      </w:r>
      <w:r w:rsidDel="00000000" w:rsidR="00000000" w:rsidRPr="00000000">
        <w:rPr>
          <w:color w:val="000000"/>
          <w:rtl w:val="0"/>
        </w:rPr>
        <w:t xml:space="preserve"> </w:t>
        <w:br w:type="textWrapping"/>
      </w:r>
    </w:p>
    <w:p w:rsidR="00000000" w:rsidDel="00000000" w:rsidP="00000000" w:rsidRDefault="00000000" w:rsidRPr="00000000" w14:paraId="00000038">
      <w:pPr>
        <w:spacing w:before="0" w:lineRule="auto"/>
        <w:ind w:left="0" w:right="0" w:firstLine="0"/>
        <w:rPr>
          <w:i w:val="1"/>
          <w:color w:val="000000"/>
        </w:rPr>
      </w:pPr>
      <w:r w:rsidDel="00000000" w:rsidR="00000000" w:rsidRPr="00000000">
        <w:rPr>
          <w:color w:val="000000"/>
          <w:rtl w:val="0"/>
        </w:rPr>
        <w:t xml:space="preserve">Estos datos están compuestos por 3 datasets: el primero referido a el </w:t>
      </w:r>
      <w:r w:rsidDel="00000000" w:rsidR="00000000" w:rsidRPr="00000000">
        <w:rPr>
          <w:i w:val="1"/>
          <w:color w:val="000000"/>
          <w:rtl w:val="0"/>
        </w:rPr>
        <w:t xml:space="preserve">flujo vehicular </w:t>
      </w:r>
      <w:r w:rsidDel="00000000" w:rsidR="00000000" w:rsidRPr="00000000">
        <w:rPr>
          <w:color w:val="000000"/>
          <w:rtl w:val="0"/>
        </w:rPr>
        <w:t xml:space="preserve">el cual presenta un listado con información de flujo vehicular detectado por los sensores de la Ciudad. Incluye latitud y longitud del sensor, fecha, hora y cantidad registrada.</w:t>
        <w:br w:type="textWrapping"/>
        <w:t xml:space="preserve">El segundo, presenta el </w:t>
      </w:r>
      <w:r w:rsidDel="00000000" w:rsidR="00000000" w:rsidRPr="00000000">
        <w:rPr>
          <w:i w:val="1"/>
          <w:color w:val="000000"/>
          <w:rtl w:val="0"/>
        </w:rPr>
        <w:t xml:space="preserve">flujo vehicular captado por radares</w:t>
      </w:r>
      <w:r w:rsidDel="00000000" w:rsidR="00000000" w:rsidRPr="00000000">
        <w:rPr>
          <w:color w:val="000000"/>
          <w:rtl w:val="0"/>
        </w:rPr>
        <w:t xml:space="preserve"> desagregado por hora en 2020. Incluye fecha, hora, nombre de la autopista y ubicación del radar.</w:t>
      </w:r>
      <w:r w:rsidDel="00000000" w:rsidR="00000000" w:rsidRPr="00000000">
        <w:rPr>
          <w:rtl w:val="0"/>
        </w:rPr>
      </w:r>
    </w:p>
    <w:p w:rsidR="00000000" w:rsidDel="00000000" w:rsidP="00000000" w:rsidRDefault="00000000" w:rsidRPr="00000000" w14:paraId="00000039">
      <w:pPr>
        <w:spacing w:before="0" w:lineRule="auto"/>
        <w:ind w:left="0" w:right="0" w:firstLine="0"/>
        <w:rPr>
          <w:color w:val="000000"/>
        </w:rPr>
      </w:pPr>
      <w:r w:rsidDel="00000000" w:rsidR="00000000" w:rsidRPr="00000000">
        <w:rPr>
          <w:color w:val="000000"/>
          <w:rtl w:val="0"/>
        </w:rPr>
        <w:t xml:space="preserve">El tercero, presenta </w:t>
      </w:r>
      <w:r w:rsidDel="00000000" w:rsidR="00000000" w:rsidRPr="00000000">
        <w:rPr>
          <w:i w:val="1"/>
          <w:color w:val="000000"/>
          <w:rtl w:val="0"/>
        </w:rPr>
        <w:t xml:space="preserve">los reportes de ubicación </w:t>
      </w:r>
      <w:r w:rsidDel="00000000" w:rsidR="00000000" w:rsidRPr="00000000">
        <w:rPr>
          <w:color w:val="000000"/>
          <w:rtl w:val="0"/>
        </w:rPr>
        <w:t xml:space="preserve">y muestran las ubicaciones tomadas por el gps de Google ordenadas por zonas geográficas y clasificadas en diversas categorías de lugares, como tiendas y espacios de ocio, supermercados y farmacias, parques, estaciones de transporte, lugares de trabajo y zonas residenciales.</w:t>
      </w:r>
    </w:p>
    <w:p w:rsidR="00000000" w:rsidDel="00000000" w:rsidP="00000000" w:rsidRDefault="00000000" w:rsidRPr="00000000" w14:paraId="0000003A">
      <w:pPr>
        <w:spacing w:before="0" w:lineRule="auto"/>
        <w:ind w:left="0" w:right="0" w:firstLine="0"/>
        <w:rPr>
          <w:color w:val="000000"/>
        </w:rPr>
      </w:pPr>
      <w:r w:rsidDel="00000000" w:rsidR="00000000" w:rsidRPr="00000000">
        <w:rPr>
          <w:rtl w:val="0"/>
        </w:rPr>
      </w:r>
    </w:p>
    <w:p w:rsidR="00000000" w:rsidDel="00000000" w:rsidP="00000000" w:rsidRDefault="00000000" w:rsidRPr="00000000" w14:paraId="0000003B">
      <w:pPr>
        <w:spacing w:before="0" w:lineRule="auto"/>
        <w:ind w:left="0" w:right="0" w:firstLine="0"/>
        <w:rPr>
          <w:color w:val="000000"/>
        </w:rPr>
      </w:pPr>
      <w:r w:rsidDel="00000000" w:rsidR="00000000" w:rsidRPr="00000000">
        <w:rPr>
          <w:color w:val="000000"/>
          <w:rtl w:val="0"/>
        </w:rPr>
        <w:t xml:space="preserve">El resultado de estas 3 documentaciones, nos permitirá trazar la movilidad social en </w:t>
      </w:r>
    </w:p>
    <w:p w:rsidR="00000000" w:rsidDel="00000000" w:rsidP="00000000" w:rsidRDefault="00000000" w:rsidRPr="00000000" w14:paraId="0000003C">
      <w:pPr>
        <w:spacing w:before="0" w:lineRule="auto"/>
        <w:ind w:left="0" w:right="0" w:firstLine="0"/>
        <w:rPr>
          <w:color w:val="000000"/>
        </w:rPr>
      </w:pPr>
      <w:r w:rsidDel="00000000" w:rsidR="00000000" w:rsidRPr="00000000">
        <w:rPr>
          <w:color w:val="000000"/>
          <w:rtl w:val="0"/>
        </w:rPr>
        <w:t xml:space="preserve">AMBA.</w:t>
      </w:r>
    </w:p>
    <w:p w:rsidR="00000000" w:rsidDel="00000000" w:rsidP="00000000" w:rsidRDefault="00000000" w:rsidRPr="00000000" w14:paraId="0000003D">
      <w:pPr>
        <w:spacing w:before="0" w:lineRule="auto"/>
        <w:ind w:left="0" w:right="0" w:firstLine="0"/>
        <w:rPr>
          <w:color w:val="000000"/>
        </w:rPr>
      </w:pPr>
      <w:r w:rsidDel="00000000" w:rsidR="00000000" w:rsidRPr="00000000">
        <w:rPr>
          <w:rtl w:val="0"/>
        </w:rPr>
      </w:r>
    </w:p>
    <w:p w:rsidR="00000000" w:rsidDel="00000000" w:rsidP="00000000" w:rsidRDefault="00000000" w:rsidRPr="00000000" w14:paraId="0000003E">
      <w:pPr>
        <w:spacing w:before="0" w:lineRule="auto"/>
        <w:ind w:left="0" w:right="0" w:firstLine="0"/>
        <w:rPr>
          <w:color w:val="000000"/>
        </w:rPr>
      </w:pPr>
      <w:r w:rsidDel="00000000" w:rsidR="00000000" w:rsidRPr="00000000">
        <w:rPr>
          <w:rtl w:val="0"/>
        </w:rPr>
      </w:r>
    </w:p>
    <w:p w:rsidR="00000000" w:rsidDel="00000000" w:rsidP="00000000" w:rsidRDefault="00000000" w:rsidRPr="00000000" w14:paraId="0000003F">
      <w:pPr>
        <w:spacing w:before="0" w:lineRule="auto"/>
        <w:ind w:left="0" w:right="0" w:firstLine="0"/>
        <w:rPr>
          <w:color w:val="000000"/>
        </w:rPr>
      </w:pPr>
      <w:r w:rsidDel="00000000" w:rsidR="00000000" w:rsidRPr="00000000">
        <w:rPr>
          <w:rtl w:val="0"/>
        </w:rPr>
      </w:r>
    </w:p>
    <w:p w:rsidR="00000000" w:rsidDel="00000000" w:rsidP="00000000" w:rsidRDefault="00000000" w:rsidRPr="00000000" w14:paraId="00000040">
      <w:pPr>
        <w:spacing w:before="0" w:lineRule="auto"/>
        <w:ind w:left="0" w:right="0" w:firstLine="0"/>
        <w:rPr>
          <w:color w:val="000000"/>
        </w:rPr>
      </w:pPr>
      <w:r w:rsidDel="00000000" w:rsidR="00000000" w:rsidRPr="00000000">
        <w:rPr>
          <w:rtl w:val="0"/>
        </w:rPr>
      </w:r>
    </w:p>
    <w:p w:rsidR="00000000" w:rsidDel="00000000" w:rsidP="00000000" w:rsidRDefault="00000000" w:rsidRPr="00000000" w14:paraId="00000041">
      <w:pPr>
        <w:spacing w:before="0" w:lineRule="auto"/>
        <w:ind w:left="0" w:right="0" w:firstLine="0"/>
        <w:rPr>
          <w:color w:val="000000"/>
        </w:rPr>
      </w:pPr>
      <w:r w:rsidDel="00000000" w:rsidR="00000000" w:rsidRPr="00000000">
        <w:rPr>
          <w:rtl w:val="0"/>
        </w:rPr>
      </w:r>
    </w:p>
    <w:p w:rsidR="00000000" w:rsidDel="00000000" w:rsidP="00000000" w:rsidRDefault="00000000" w:rsidRPr="00000000" w14:paraId="00000042">
      <w:pPr>
        <w:spacing w:before="0" w:lineRule="auto"/>
        <w:ind w:left="0" w:right="0" w:firstLine="0"/>
        <w:rPr>
          <w:color w:val="000000"/>
        </w:rPr>
      </w:pPr>
      <w:r w:rsidDel="00000000" w:rsidR="00000000" w:rsidRPr="00000000">
        <w:rPr>
          <w:rtl w:val="0"/>
        </w:rPr>
      </w:r>
    </w:p>
    <w:p w:rsidR="00000000" w:rsidDel="00000000" w:rsidP="00000000" w:rsidRDefault="00000000" w:rsidRPr="00000000" w14:paraId="00000043">
      <w:pPr>
        <w:spacing w:before="0" w:lineRule="auto"/>
        <w:ind w:left="0" w:right="0" w:firstLine="0"/>
        <w:rPr>
          <w:color w:val="000000"/>
        </w:rPr>
      </w:pPr>
      <w:r w:rsidDel="00000000" w:rsidR="00000000" w:rsidRPr="00000000">
        <w:rPr>
          <w:rtl w:val="0"/>
        </w:rPr>
      </w:r>
    </w:p>
    <w:p w:rsidR="00000000" w:rsidDel="00000000" w:rsidP="00000000" w:rsidRDefault="00000000" w:rsidRPr="00000000" w14:paraId="00000044">
      <w:pPr>
        <w:spacing w:before="0" w:lineRule="auto"/>
        <w:ind w:left="0" w:right="0" w:firstLine="0"/>
        <w:rPr>
          <w:color w:val="000000"/>
        </w:rPr>
      </w:pPr>
      <w:r w:rsidDel="00000000" w:rsidR="00000000" w:rsidRPr="00000000">
        <w:rPr>
          <w:rtl w:val="0"/>
        </w:rPr>
      </w:r>
    </w:p>
    <w:p w:rsidR="00000000" w:rsidDel="00000000" w:rsidP="00000000" w:rsidRDefault="00000000" w:rsidRPr="00000000" w14:paraId="00000045">
      <w:pPr>
        <w:spacing w:before="0" w:lineRule="auto"/>
        <w:ind w:left="0" w:right="0" w:firstLine="0"/>
        <w:rPr>
          <w:color w:val="000000"/>
        </w:rPr>
      </w:pPr>
      <w:r w:rsidDel="00000000" w:rsidR="00000000" w:rsidRPr="00000000">
        <w:rPr>
          <w:rtl w:val="0"/>
        </w:rPr>
      </w:r>
    </w:p>
    <w:p w:rsidR="00000000" w:rsidDel="00000000" w:rsidP="00000000" w:rsidRDefault="00000000" w:rsidRPr="00000000" w14:paraId="00000046">
      <w:pPr>
        <w:spacing w:before="0" w:lineRule="auto"/>
        <w:ind w:left="0" w:right="0" w:firstLine="0"/>
        <w:rPr>
          <w:color w:val="000000"/>
        </w:rPr>
      </w:pPr>
      <w:r w:rsidDel="00000000" w:rsidR="00000000" w:rsidRPr="00000000">
        <w:rPr>
          <w:rtl w:val="0"/>
        </w:rPr>
      </w:r>
    </w:p>
    <w:p w:rsidR="00000000" w:rsidDel="00000000" w:rsidP="00000000" w:rsidRDefault="00000000" w:rsidRPr="00000000" w14:paraId="00000047">
      <w:pPr>
        <w:spacing w:before="0" w:lineRule="auto"/>
        <w:ind w:left="0" w:right="0" w:firstLine="0"/>
        <w:rPr>
          <w:color w:val="000000"/>
        </w:rPr>
      </w:pPr>
      <w:r w:rsidDel="00000000" w:rsidR="00000000" w:rsidRPr="00000000">
        <w:rPr>
          <w:rtl w:val="0"/>
        </w:rPr>
      </w:r>
    </w:p>
    <w:p w:rsidR="00000000" w:rsidDel="00000000" w:rsidP="00000000" w:rsidRDefault="00000000" w:rsidRPr="00000000" w14:paraId="00000048">
      <w:pPr>
        <w:spacing w:before="0" w:lineRule="auto"/>
        <w:ind w:left="0" w:right="0" w:firstLine="0"/>
        <w:rPr>
          <w:color w:val="000000"/>
        </w:rPr>
      </w:pPr>
      <w:r w:rsidDel="00000000" w:rsidR="00000000" w:rsidRPr="00000000">
        <w:rPr>
          <w:rtl w:val="0"/>
        </w:rPr>
      </w:r>
    </w:p>
    <w:p w:rsidR="00000000" w:rsidDel="00000000" w:rsidP="00000000" w:rsidRDefault="00000000" w:rsidRPr="00000000" w14:paraId="00000049">
      <w:pPr>
        <w:spacing w:before="0" w:lineRule="auto"/>
        <w:ind w:left="0" w:right="0" w:firstLine="0"/>
        <w:rPr>
          <w:color w:val="000000"/>
        </w:rPr>
      </w:pPr>
      <w:r w:rsidDel="00000000" w:rsidR="00000000" w:rsidRPr="00000000">
        <w:rPr>
          <w:rtl w:val="0"/>
        </w:rPr>
      </w:r>
    </w:p>
    <w:p w:rsidR="00000000" w:rsidDel="00000000" w:rsidP="00000000" w:rsidRDefault="00000000" w:rsidRPr="00000000" w14:paraId="0000004A">
      <w:pPr>
        <w:spacing w:before="0" w:lineRule="auto"/>
        <w:ind w:left="0" w:right="0" w:firstLine="0"/>
        <w:rPr/>
      </w:pPr>
      <w:r w:rsidDel="00000000" w:rsidR="00000000" w:rsidRPr="00000000">
        <w:rPr>
          <w:rFonts w:ascii="Arial" w:cs="Arial" w:eastAsia="Arial" w:hAnsi="Arial"/>
          <w:color w:val="000000"/>
          <w:vertAlign w:val="superscript"/>
          <w:rtl w:val="0"/>
        </w:rPr>
        <w:t xml:space="preserve">1 </w:t>
      </w:r>
      <w:r w:rsidDel="00000000" w:rsidR="00000000" w:rsidRPr="00000000">
        <w:rPr>
          <w:rFonts w:ascii="Arial" w:cs="Arial" w:eastAsia="Arial" w:hAnsi="Arial"/>
          <w:color w:val="000000"/>
          <w:rtl w:val="0"/>
        </w:rPr>
        <w:t xml:space="preserve">https://www.google.com/covid19/mobility/?hl=es</w:t>
      </w:r>
      <w:r w:rsidDel="00000000" w:rsidR="00000000" w:rsidRPr="00000000">
        <w:rPr>
          <w:rFonts w:ascii="Arial" w:cs="Arial" w:eastAsia="Arial" w:hAnsi="Arial"/>
          <w:color w:val="000000"/>
          <w:vertAlign w:val="superscript"/>
          <w:rtl w:val="0"/>
        </w:rPr>
        <w:br w:type="textWrapping"/>
        <w:t xml:space="preserve">2  </w:t>
      </w:r>
      <w:hyperlink r:id="rId8">
        <w:r w:rsidDel="00000000" w:rsidR="00000000" w:rsidRPr="00000000">
          <w:rPr>
            <w:rFonts w:ascii="Arial" w:cs="Arial" w:eastAsia="Arial" w:hAnsi="Arial"/>
            <w:color w:val="1155cc"/>
            <w:u w:val="single"/>
            <w:rtl w:val="0"/>
          </w:rPr>
          <w:t xml:space="preserve">https://data.buenosaires.gob.ar/dataset/?q=transporte</w:t>
        </w:r>
      </w:hyperlink>
      <w:r w:rsidDel="00000000" w:rsidR="00000000" w:rsidRPr="00000000">
        <w:rPr>
          <w:rtl w:val="0"/>
        </w:rPr>
      </w:r>
    </w:p>
    <w:p w:rsidR="00000000" w:rsidDel="00000000" w:rsidP="00000000" w:rsidRDefault="00000000" w:rsidRPr="00000000" w14:paraId="0000004B">
      <w:pPr>
        <w:pStyle w:val="Heading3"/>
        <w:spacing w:before="0" w:line="276" w:lineRule="auto"/>
        <w:ind w:left="4338" w:firstLine="702.0000000000005"/>
        <w:jc w:val="right"/>
        <w:rPr/>
      </w:pPr>
      <w:bookmarkStart w:colFirst="0" w:colLast="0" w:name="_l0lqgw3gr4bm" w:id="15"/>
      <w:bookmarkEnd w:id="15"/>
      <w:r w:rsidDel="00000000" w:rsidR="00000000" w:rsidRPr="00000000">
        <w:rPr>
          <w:rtl w:val="0"/>
        </w:rPr>
        <w:t xml:space="preserve">DIAGRAMA ENTIDAD-RELACIÓN DE LAS TABLAS SELECCIONADAS</w:t>
      </w:r>
    </w:p>
    <w:p w:rsidR="00000000" w:rsidDel="00000000" w:rsidP="00000000" w:rsidRDefault="00000000" w:rsidRPr="00000000" w14:paraId="0000004C">
      <w:pPr>
        <w:spacing w:before="0" w:lineRule="auto"/>
        <w:ind w:left="0" w:right="0" w:firstLine="0"/>
        <w:rPr>
          <w:color w:val="000000"/>
        </w:rPr>
      </w:pPr>
      <w:r w:rsidDel="00000000" w:rsidR="00000000" w:rsidRPr="00000000">
        <w:rPr>
          <w:rtl w:val="0"/>
        </w:rPr>
      </w:r>
    </w:p>
    <w:p w:rsidR="00000000" w:rsidDel="00000000" w:rsidP="00000000" w:rsidRDefault="00000000" w:rsidRPr="00000000" w14:paraId="0000004D">
      <w:pPr>
        <w:spacing w:before="0" w:lineRule="auto"/>
        <w:ind w:left="0" w:right="0" w:firstLine="0"/>
        <w:rPr>
          <w:color w:val="000000"/>
        </w:rPr>
      </w:pPr>
      <w:r w:rsidDel="00000000" w:rsidR="00000000" w:rsidRPr="00000000">
        <w:rPr>
          <w:rtl w:val="0"/>
        </w:rPr>
      </w:r>
    </w:p>
    <w:p w:rsidR="00000000" w:rsidDel="00000000" w:rsidP="00000000" w:rsidRDefault="00000000" w:rsidRPr="00000000" w14:paraId="0000004E">
      <w:pPr>
        <w:spacing w:before="0" w:lineRule="auto"/>
        <w:ind w:left="0" w:right="0" w:firstLine="0"/>
        <w:rPr>
          <w:color w:val="000000"/>
        </w:rPr>
      </w:pPr>
      <w:r w:rsidDel="00000000" w:rsidR="00000000" w:rsidRPr="00000000">
        <w:rPr>
          <w:rtl w:val="0"/>
        </w:rPr>
      </w:r>
    </w:p>
    <w:p w:rsidR="00000000" w:rsidDel="00000000" w:rsidP="00000000" w:rsidRDefault="00000000" w:rsidRPr="00000000" w14:paraId="0000004F">
      <w:pPr>
        <w:spacing w:before="0" w:lineRule="auto"/>
        <w:ind w:left="0" w:right="0" w:firstLine="0"/>
        <w:rPr>
          <w:color w:val="000000"/>
        </w:rPr>
      </w:pPr>
      <w:r w:rsidDel="00000000" w:rsidR="00000000" w:rsidRPr="00000000">
        <w:rPr>
          <w:rtl w:val="0"/>
        </w:rPr>
      </w:r>
    </w:p>
    <w:p w:rsidR="00000000" w:rsidDel="00000000" w:rsidP="00000000" w:rsidRDefault="00000000" w:rsidRPr="00000000" w14:paraId="00000050">
      <w:pPr>
        <w:spacing w:before="0" w:lineRule="auto"/>
        <w:ind w:left="0" w:right="0" w:firstLine="0"/>
        <w:rPr>
          <w:color w:val="000000"/>
        </w:rPr>
      </w:pPr>
      <w:r w:rsidDel="00000000" w:rsidR="00000000" w:rsidRPr="00000000">
        <w:rPr>
          <w:rtl w:val="0"/>
        </w:rPr>
      </w:r>
    </w:p>
    <w:p w:rsidR="00000000" w:rsidDel="00000000" w:rsidP="00000000" w:rsidRDefault="00000000" w:rsidRPr="00000000" w14:paraId="00000051">
      <w:pPr>
        <w:spacing w:before="0" w:lineRule="auto"/>
        <w:ind w:left="0" w:right="0" w:firstLine="0"/>
        <w:rPr>
          <w:color w:val="000000"/>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before="0" w:lineRule="auto"/>
        <w:ind w:left="-180" w:right="0" w:hanging="630"/>
        <w:rPr>
          <w:rFonts w:ascii="Arial" w:cs="Arial" w:eastAsia="Arial" w:hAnsi="Arial"/>
          <w:b w:val="1"/>
          <w:color w:val="000000"/>
        </w:rPr>
      </w:pPr>
      <w:r w:rsidDel="00000000" w:rsidR="00000000" w:rsidRPr="00000000">
        <w:rPr>
          <w:rFonts w:ascii="Arial" w:cs="Arial" w:eastAsia="Arial" w:hAnsi="Arial"/>
          <w:b w:val="1"/>
          <w:color w:val="000000"/>
        </w:rPr>
        <w:drawing>
          <wp:inline distB="114300" distT="114300" distL="114300" distR="114300">
            <wp:extent cx="6362753" cy="4452938"/>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62753" cy="445293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before="0" w:lineRule="auto"/>
        <w:ind w:left="0" w:right="0" w:hanging="63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before="0" w:lineRule="auto"/>
        <w:ind w:left="0" w:right="0" w:hanging="63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before="0" w:lineRule="auto"/>
        <w:ind w:left="0" w:right="0" w:hanging="63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before="0" w:lineRule="auto"/>
        <w:ind w:left="0" w:right="0" w:hanging="63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before="0" w:lineRule="auto"/>
        <w:ind w:left="0" w:right="0" w:hanging="63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before="0" w:lineRule="auto"/>
        <w:ind w:left="0" w:right="0" w:hanging="63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before="0" w:lineRule="auto"/>
        <w:ind w:left="0" w:right="0" w:hanging="63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before="0" w:lineRule="auto"/>
        <w:ind w:left="0" w:right="0" w:hanging="63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B">
      <w:pPr>
        <w:pStyle w:val="Heading3"/>
        <w:spacing w:before="0" w:line="276" w:lineRule="auto"/>
        <w:ind w:left="0" w:firstLine="0"/>
        <w:jc w:val="left"/>
        <w:rPr/>
      </w:pPr>
      <w:bookmarkStart w:colFirst="0" w:colLast="0" w:name="_hxktzoegugla" w:id="16"/>
      <w:bookmarkEnd w:id="16"/>
      <w:r w:rsidDel="00000000" w:rsidR="00000000" w:rsidRPr="00000000">
        <w:rPr>
          <w:rtl w:val="0"/>
        </w:rPr>
      </w:r>
    </w:p>
    <w:p w:rsidR="00000000" w:rsidDel="00000000" w:rsidP="00000000" w:rsidRDefault="00000000" w:rsidRPr="00000000" w14:paraId="0000005C">
      <w:pPr>
        <w:pStyle w:val="Heading3"/>
        <w:spacing w:before="0" w:line="276" w:lineRule="auto"/>
        <w:ind w:left="1440" w:firstLine="0"/>
        <w:jc w:val="left"/>
        <w:rPr/>
      </w:pPr>
      <w:bookmarkStart w:colFirst="0" w:colLast="0" w:name="_t4e8i9jerzyk" w:id="17"/>
      <w:bookmarkEnd w:id="17"/>
      <w:r w:rsidDel="00000000" w:rsidR="00000000" w:rsidRPr="00000000">
        <w:rPr>
          <w:rtl w:val="0"/>
        </w:rPr>
        <w:t xml:space="preserve">                                               DESCRIPCIÓN DE TABLAS Y TIPOS DE DATOS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200025</wp:posOffset>
            </wp:positionV>
            <wp:extent cx="1471613" cy="3169627"/>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9"/>
                    <a:srcRect b="9287" l="2564" r="78685" t="33034"/>
                    <a:stretch>
                      <a:fillRect/>
                    </a:stretch>
                  </pic:blipFill>
                  <pic:spPr>
                    <a:xfrm>
                      <a:off x="0" y="0"/>
                      <a:ext cx="1471613" cy="3169627"/>
                    </a:xfrm>
                    <a:prstGeom prst="rect"/>
                    <a:ln/>
                  </pic:spPr>
                </pic:pic>
              </a:graphicData>
            </a:graphic>
          </wp:anchor>
        </w:drawing>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El</w:t>
      </w:r>
      <w:r w:rsidDel="00000000" w:rsidR="00000000" w:rsidRPr="00000000">
        <w:rPr>
          <w:i w:val="1"/>
          <w:color w:val="000000"/>
          <w:rtl w:val="0"/>
        </w:rPr>
        <w:t xml:space="preserve"> reporte de ubicación</w:t>
      </w:r>
      <w:r w:rsidDel="00000000" w:rsidR="00000000" w:rsidRPr="00000000">
        <w:rPr>
          <w:color w:val="000000"/>
          <w:rtl w:val="0"/>
        </w:rPr>
        <w:t xml:space="preserve"> muestra la información que se crean a partir de conjuntos de datos anónimos y agregados de los usuarios que activaron el Historial de ubicaciones de Google ordenadas por zonas geográficas y clasificadas en diversas categorías de lugares, como tiendas y espacios de ocio, supermercados y farmacias, parques, estaciones de transporte, lugares de trabajo y zonas residenciales.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b w:val="1"/>
          <w:color w:val="000000"/>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i w:val="1"/>
          <w:color w:val="000000"/>
        </w:rPr>
      </w:pPr>
      <w:r w:rsidDel="00000000" w:rsidR="00000000" w:rsidRPr="00000000">
        <w:rPr>
          <w:color w:val="000000"/>
          <w:rtl w:val="0"/>
        </w:rPr>
        <w:t xml:space="preserve">Los campos de la tabla está compuesta por su clave primaria “PlaceID” tipo de dato </w:t>
      </w:r>
      <w:r w:rsidDel="00000000" w:rsidR="00000000" w:rsidRPr="00000000">
        <w:rPr>
          <w:i w:val="1"/>
          <w:color w:val="000000"/>
          <w:rtl w:val="0"/>
        </w:rPr>
        <w:t xml:space="preserve">varchar, </w:t>
      </w:r>
      <w:r w:rsidDel="00000000" w:rsidR="00000000" w:rsidRPr="00000000">
        <w:rPr>
          <w:color w:val="000000"/>
          <w:rtl w:val="0"/>
        </w:rPr>
        <w:t xml:space="preserve">“Fecha” tipo de dato </w:t>
      </w:r>
      <w:r w:rsidDel="00000000" w:rsidR="00000000" w:rsidRPr="00000000">
        <w:rPr>
          <w:i w:val="1"/>
          <w:color w:val="000000"/>
          <w:rtl w:val="0"/>
        </w:rPr>
        <w:t xml:space="preserve">timestamp, </w:t>
      </w:r>
      <w:r w:rsidDel="00000000" w:rsidR="00000000" w:rsidRPr="00000000">
        <w:rPr>
          <w:color w:val="000000"/>
          <w:rtl w:val="0"/>
        </w:rPr>
        <w:t xml:space="preserve">“Comercio y recreación”, </w:t>
      </w:r>
      <w:r w:rsidDel="00000000" w:rsidR="00000000" w:rsidRPr="00000000">
        <w:rPr>
          <w:i w:val="1"/>
          <w:color w:val="000000"/>
          <w:rtl w:val="0"/>
        </w:rPr>
        <w:t xml:space="preserve">“</w:t>
      </w:r>
      <w:r w:rsidDel="00000000" w:rsidR="00000000" w:rsidRPr="00000000">
        <w:rPr>
          <w:color w:val="000000"/>
          <w:rtl w:val="0"/>
        </w:rPr>
        <w:t xml:space="preserve">Comestibles y farmacias”, </w:t>
      </w:r>
      <w:r w:rsidDel="00000000" w:rsidR="00000000" w:rsidRPr="00000000">
        <w:rPr>
          <w:i w:val="1"/>
          <w:color w:val="000000"/>
          <w:rtl w:val="0"/>
        </w:rPr>
        <w:t xml:space="preserve">“</w:t>
      </w:r>
      <w:r w:rsidDel="00000000" w:rsidR="00000000" w:rsidRPr="00000000">
        <w:rPr>
          <w:color w:val="000000"/>
          <w:rtl w:val="0"/>
        </w:rPr>
        <w:t xml:space="preserve">Parques“, </w:t>
      </w:r>
      <w:r w:rsidDel="00000000" w:rsidR="00000000" w:rsidRPr="00000000">
        <w:rPr>
          <w:i w:val="1"/>
          <w:color w:val="000000"/>
          <w:rtl w:val="0"/>
        </w:rPr>
        <w:t xml:space="preserve">“</w:t>
      </w:r>
      <w:r w:rsidDel="00000000" w:rsidR="00000000" w:rsidRPr="00000000">
        <w:rPr>
          <w:color w:val="000000"/>
          <w:rtl w:val="0"/>
        </w:rPr>
        <w:t xml:space="preserve">Estaciones de transporte público”, “Lugares de trabajo”, “Residencia” y “Región” todos estos con tipo de dato </w:t>
      </w:r>
      <w:r w:rsidDel="00000000" w:rsidR="00000000" w:rsidRPr="00000000">
        <w:rPr>
          <w:i w:val="1"/>
          <w:color w:val="000000"/>
          <w:rtl w:val="0"/>
        </w:rPr>
        <w:t xml:space="preserve">int.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b w:val="1"/>
          <w:color w:val="000000"/>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b w:val="1"/>
          <w:color w:val="000000"/>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b w:val="1"/>
          <w:color w:val="000000"/>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b w:val="1"/>
          <w:color w:val="00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142875</wp:posOffset>
            </wp:positionV>
            <wp:extent cx="1476375" cy="2274416"/>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9"/>
                    <a:srcRect b="3508" l="47275" r="34294" t="55772"/>
                    <a:stretch>
                      <a:fillRect/>
                    </a:stretch>
                  </pic:blipFill>
                  <pic:spPr>
                    <a:xfrm>
                      <a:off x="0" y="0"/>
                      <a:ext cx="1476375" cy="2274416"/>
                    </a:xfrm>
                    <a:prstGeom prst="rect"/>
                    <a:ln/>
                  </pic:spPr>
                </pic:pic>
              </a:graphicData>
            </a:graphic>
          </wp:anchor>
        </w:drawing>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b w:val="1"/>
          <w:color w:val="000000"/>
        </w:rPr>
      </w:pPr>
      <w:r w:rsidDel="00000000" w:rsidR="00000000" w:rsidRPr="00000000">
        <w:rPr>
          <w:color w:val="000000"/>
          <w:rtl w:val="0"/>
        </w:rPr>
        <w:t xml:space="preserve">La tabla </w:t>
      </w:r>
      <w:r w:rsidDel="00000000" w:rsidR="00000000" w:rsidRPr="00000000">
        <w:rPr>
          <w:i w:val="1"/>
          <w:color w:val="000000"/>
          <w:rtl w:val="0"/>
        </w:rPr>
        <w:t xml:space="preserve">flujo autopista </w:t>
      </w:r>
      <w:r w:rsidDel="00000000" w:rsidR="00000000" w:rsidRPr="00000000">
        <w:rPr>
          <w:color w:val="000000"/>
          <w:rtl w:val="0"/>
        </w:rPr>
        <w:t xml:space="preserve">muestra el flujo vehicular captado por radares</w:t>
      </w:r>
      <w:r w:rsidDel="00000000" w:rsidR="00000000" w:rsidRPr="00000000">
        <w:rPr>
          <w:i w:val="1"/>
          <w:color w:val="000000"/>
          <w:rtl w:val="0"/>
        </w:rPr>
        <w:t xml:space="preserve"> </w:t>
      </w:r>
      <w:r w:rsidDel="00000000" w:rsidR="00000000" w:rsidRPr="00000000">
        <w:rPr>
          <w:color w:val="000000"/>
          <w:rtl w:val="0"/>
        </w:rPr>
        <w:t xml:space="preserve">con información desagregada por hora en 2020.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Las claves primarias fueron asignadas en función de la ubicación de cada muestra de datos.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Las muestras que tienen la misma ubicación dentro de una comuna se agruparon dentro de un mismo ID.</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b w:val="1"/>
          <w:color w:val="000000"/>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Incluye “fecha y hora” tipo de dato </w:t>
      </w:r>
      <w:r w:rsidDel="00000000" w:rsidR="00000000" w:rsidRPr="00000000">
        <w:rPr>
          <w:i w:val="1"/>
          <w:color w:val="000000"/>
          <w:rtl w:val="0"/>
        </w:rPr>
        <w:t xml:space="preserve">timestamp</w:t>
      </w:r>
      <w:r w:rsidDel="00000000" w:rsidR="00000000" w:rsidRPr="00000000">
        <w:rPr>
          <w:color w:val="000000"/>
          <w:rtl w:val="0"/>
        </w:rPr>
        <w:t xml:space="preserv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“nombre de la autopista” tipo de dato </w:t>
      </w:r>
      <w:r w:rsidDel="00000000" w:rsidR="00000000" w:rsidRPr="00000000">
        <w:rPr>
          <w:i w:val="1"/>
          <w:color w:val="000000"/>
          <w:rtl w:val="0"/>
        </w:rPr>
        <w:t xml:space="preserve">varchar</w:t>
      </w:r>
      <w:r w:rsidDel="00000000" w:rsidR="00000000" w:rsidRPr="00000000">
        <w:rPr>
          <w:color w:val="000000"/>
          <w:rtl w:val="0"/>
        </w:rPr>
        <w:t xml:space="preserve"> y “Latitud y Longitud” tipo de dato </w:t>
      </w:r>
      <w:r w:rsidDel="00000000" w:rsidR="00000000" w:rsidRPr="00000000">
        <w:rPr>
          <w:i w:val="1"/>
          <w:color w:val="000000"/>
          <w:rtl w:val="0"/>
        </w:rPr>
        <w:t xml:space="preserve">decimal, “</w:t>
      </w:r>
      <w:r w:rsidDel="00000000" w:rsidR="00000000" w:rsidRPr="00000000">
        <w:rPr>
          <w:color w:val="000000"/>
          <w:rtl w:val="0"/>
        </w:rPr>
        <w:t xml:space="preserve">Sentido” tipo de dato </w:t>
      </w:r>
      <w:r w:rsidDel="00000000" w:rsidR="00000000" w:rsidRPr="00000000">
        <w:rPr>
          <w:i w:val="1"/>
          <w:color w:val="000000"/>
          <w:rtl w:val="0"/>
        </w:rPr>
        <w:t xml:space="preserve">text</w:t>
      </w:r>
      <w:r w:rsidDel="00000000" w:rsidR="00000000" w:rsidRPr="00000000">
        <w:rPr>
          <w:color w:val="000000"/>
          <w:rtl w:val="0"/>
        </w:rPr>
        <w:t xml:space="preserv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b w:val="1"/>
          <w:color w:val="00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264700</wp:posOffset>
            </wp:positionV>
            <wp:extent cx="1476375" cy="2210034"/>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9"/>
                    <a:srcRect b="47285" l="78685" r="2564" t="12305"/>
                    <a:stretch>
                      <a:fillRect/>
                    </a:stretch>
                  </pic:blipFill>
                  <pic:spPr>
                    <a:xfrm>
                      <a:off x="0" y="0"/>
                      <a:ext cx="1476375" cy="2210034"/>
                    </a:xfrm>
                    <a:prstGeom prst="rect"/>
                    <a:ln/>
                  </pic:spPr>
                </pic:pic>
              </a:graphicData>
            </a:graphic>
          </wp:anchor>
        </w:drawing>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b w:val="1"/>
          <w:color w:val="000000"/>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La tabla </w:t>
      </w:r>
      <w:r w:rsidDel="00000000" w:rsidR="00000000" w:rsidRPr="00000000">
        <w:rPr>
          <w:i w:val="1"/>
          <w:color w:val="000000"/>
          <w:rtl w:val="0"/>
        </w:rPr>
        <w:t xml:space="preserve">flujo vehicular </w:t>
      </w:r>
      <w:r w:rsidDel="00000000" w:rsidR="00000000" w:rsidRPr="00000000">
        <w:rPr>
          <w:color w:val="000000"/>
          <w:rtl w:val="0"/>
        </w:rPr>
        <w:t xml:space="preserve">presenta un listado con información de flujo vehicular detectado por los sensores de la Ciudad.</w:t>
        <w:br w:type="textWrapping"/>
        <w:t xml:space="preserve">Las claves primarias fueron asignadas en función de la ubicación de cada muestra de datos.</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Las muestras que tienen la misma ubicación dentro de una comuna se agruparon dentro de un mismo ID</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b w:val="1"/>
          <w:color w:val="000000"/>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i w:val="1"/>
          <w:color w:val="000000"/>
        </w:rPr>
      </w:pPr>
      <w:r w:rsidDel="00000000" w:rsidR="00000000" w:rsidRPr="00000000">
        <w:rPr>
          <w:color w:val="000000"/>
          <w:rtl w:val="0"/>
        </w:rPr>
        <w:t xml:space="preserve">Incluye “latitud y longitud“ del sensor tipo de dato </w:t>
      </w:r>
      <w:r w:rsidDel="00000000" w:rsidR="00000000" w:rsidRPr="00000000">
        <w:rPr>
          <w:i w:val="1"/>
          <w:color w:val="000000"/>
          <w:rtl w:val="0"/>
        </w:rPr>
        <w:t xml:space="preserve">decimal</w:t>
      </w:r>
      <w:r w:rsidDel="00000000" w:rsidR="00000000" w:rsidRPr="00000000">
        <w:rPr>
          <w:color w:val="000000"/>
          <w:rtl w:val="0"/>
        </w:rPr>
        <w:t xml:space="preserve">, “fecha y hora“ tipo de dato </w:t>
      </w:r>
      <w:r w:rsidDel="00000000" w:rsidR="00000000" w:rsidRPr="00000000">
        <w:rPr>
          <w:i w:val="1"/>
          <w:color w:val="000000"/>
          <w:rtl w:val="0"/>
        </w:rPr>
        <w:t xml:space="preserve">timestamp,</w:t>
      </w:r>
      <w:r w:rsidDel="00000000" w:rsidR="00000000" w:rsidRPr="00000000">
        <w:rPr>
          <w:color w:val="000000"/>
          <w:rtl w:val="0"/>
        </w:rPr>
        <w:t xml:space="preserve"> “cantidad registrada” tipo de dato </w:t>
      </w:r>
      <w:r w:rsidDel="00000000" w:rsidR="00000000" w:rsidRPr="00000000">
        <w:rPr>
          <w:i w:val="1"/>
          <w:color w:val="000000"/>
          <w:rtl w:val="0"/>
        </w:rPr>
        <w:t xml:space="preserve">int </w:t>
      </w:r>
      <w:r w:rsidDel="00000000" w:rsidR="00000000" w:rsidRPr="00000000">
        <w:rPr>
          <w:color w:val="000000"/>
          <w:rtl w:val="0"/>
        </w:rPr>
        <w:t xml:space="preserve">y “sentido” con el que ingresaba o </w:t>
      </w:r>
      <w:r w:rsidDel="00000000" w:rsidR="00000000" w:rsidRPr="00000000">
        <w:rPr>
          <w:color w:val="000000"/>
          <w:rtl w:val="0"/>
        </w:rPr>
        <w:t xml:space="preserve">egresaba</w:t>
      </w:r>
      <w:r w:rsidDel="00000000" w:rsidR="00000000" w:rsidRPr="00000000">
        <w:rPr>
          <w:color w:val="000000"/>
          <w:rtl w:val="0"/>
        </w:rPr>
        <w:t xml:space="preserve"> el automóvil, tipo de dato </w:t>
      </w:r>
      <w:r w:rsidDel="00000000" w:rsidR="00000000" w:rsidRPr="00000000">
        <w:rPr>
          <w:i w:val="1"/>
          <w:color w:val="000000"/>
          <w:rtl w:val="0"/>
        </w:rPr>
        <w:t xml:space="preserve">text.</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b w:val="1"/>
          <w:color w:val="000000"/>
        </w:rPr>
      </w:pP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b w:val="1"/>
          <w:color w:val="000000"/>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b w:val="1"/>
          <w:color w:val="00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123825</wp:posOffset>
            </wp:positionV>
            <wp:extent cx="1476375" cy="242477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9"/>
                    <a:srcRect b="49083" l="37339" r="44070" t="7169"/>
                    <a:stretch>
                      <a:fillRect/>
                    </a:stretch>
                  </pic:blipFill>
                  <pic:spPr>
                    <a:xfrm>
                      <a:off x="0" y="0"/>
                      <a:ext cx="1476375" cy="2424775"/>
                    </a:xfrm>
                    <a:prstGeom prst="rect"/>
                    <a:ln/>
                  </pic:spPr>
                </pic:pic>
              </a:graphicData>
            </a:graphic>
          </wp:anchor>
        </w:drawing>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b w:val="1"/>
          <w:color w:val="000000"/>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b w:val="1"/>
          <w:color w:val="000000"/>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La tabla </w:t>
      </w:r>
      <w:r w:rsidDel="00000000" w:rsidR="00000000" w:rsidRPr="00000000">
        <w:rPr>
          <w:i w:val="1"/>
          <w:color w:val="000000"/>
          <w:rtl w:val="0"/>
        </w:rPr>
        <w:t xml:space="preserve">Movilidad </w:t>
      </w:r>
      <w:r w:rsidDel="00000000" w:rsidR="00000000" w:rsidRPr="00000000">
        <w:rPr>
          <w:color w:val="000000"/>
          <w:rtl w:val="0"/>
        </w:rPr>
        <w:t xml:space="preserve">contiene la información de las tres tablas anteriores, de esta forma, refiere a el grupo de columnas de aquellas, con sus respectivas </w:t>
      </w:r>
      <w:r w:rsidDel="00000000" w:rsidR="00000000" w:rsidRPr="00000000">
        <w:rPr>
          <w:i w:val="1"/>
          <w:color w:val="000000"/>
          <w:rtl w:val="0"/>
        </w:rPr>
        <w:t xml:space="preserve">Foreign keys, “</w:t>
      </w:r>
      <w:r w:rsidDel="00000000" w:rsidR="00000000" w:rsidRPr="00000000">
        <w:rPr>
          <w:color w:val="000000"/>
          <w:rtl w:val="0"/>
        </w:rPr>
        <w:t xml:space="preserve">IdFlujoVehicular” y “</w:t>
      </w:r>
      <w:r w:rsidDel="00000000" w:rsidR="00000000" w:rsidRPr="00000000">
        <w:rPr>
          <w:color w:val="000000"/>
          <w:rtl w:val="0"/>
        </w:rPr>
        <w:t xml:space="preserve">IdFlujoAutopista</w:t>
      </w:r>
      <w:r w:rsidDel="00000000" w:rsidR="00000000" w:rsidRPr="00000000">
        <w:rPr>
          <w:color w:val="000000"/>
          <w:rtl w:val="0"/>
        </w:rPr>
        <w:t xml:space="preserve">” tipo de dato </w:t>
      </w:r>
      <w:r w:rsidDel="00000000" w:rsidR="00000000" w:rsidRPr="00000000">
        <w:rPr>
          <w:i w:val="1"/>
          <w:color w:val="000000"/>
          <w:rtl w:val="0"/>
        </w:rPr>
        <w:t xml:space="preserve">int, </w:t>
      </w:r>
      <w:r w:rsidDel="00000000" w:rsidR="00000000" w:rsidRPr="00000000">
        <w:rPr>
          <w:color w:val="000000"/>
          <w:rtl w:val="0"/>
        </w:rPr>
        <w:t xml:space="preserve">“</w:t>
      </w:r>
      <w:r w:rsidDel="00000000" w:rsidR="00000000" w:rsidRPr="00000000">
        <w:rPr>
          <w:color w:val="000000"/>
          <w:rtl w:val="0"/>
        </w:rPr>
        <w:t xml:space="preserve">IdReporteUbicacion</w:t>
      </w:r>
      <w:r w:rsidDel="00000000" w:rsidR="00000000" w:rsidRPr="00000000">
        <w:rPr>
          <w:color w:val="000000"/>
          <w:rtl w:val="0"/>
        </w:rPr>
        <w:t xml:space="preserve">” tipo de dato </w:t>
      </w:r>
      <w:r w:rsidDel="00000000" w:rsidR="00000000" w:rsidRPr="00000000">
        <w:rPr>
          <w:i w:val="1"/>
          <w:color w:val="000000"/>
          <w:rtl w:val="0"/>
        </w:rPr>
        <w:t xml:space="preserve">varchar . </w:t>
      </w:r>
      <w:r w:rsidDel="00000000" w:rsidR="00000000" w:rsidRPr="00000000">
        <w:rPr>
          <w:color w:val="000000"/>
          <w:rtl w:val="0"/>
        </w:rPr>
        <w:t xml:space="preserve">A su vez, su </w:t>
      </w:r>
      <w:r w:rsidDel="00000000" w:rsidR="00000000" w:rsidRPr="00000000">
        <w:rPr>
          <w:i w:val="1"/>
          <w:color w:val="000000"/>
          <w:rtl w:val="0"/>
        </w:rPr>
        <w:t xml:space="preserve">Primary key </w:t>
      </w:r>
      <w:r w:rsidDel="00000000" w:rsidR="00000000" w:rsidRPr="00000000">
        <w:rPr>
          <w:color w:val="000000"/>
          <w:rtl w:val="0"/>
        </w:rPr>
        <w:t xml:space="preserve">será “</w:t>
      </w:r>
      <w:r w:rsidDel="00000000" w:rsidR="00000000" w:rsidRPr="00000000">
        <w:rPr>
          <w:color w:val="000000"/>
          <w:rtl w:val="0"/>
        </w:rPr>
        <w:t xml:space="preserve">IDMovilidad</w:t>
      </w:r>
      <w:r w:rsidDel="00000000" w:rsidR="00000000" w:rsidRPr="00000000">
        <w:rPr>
          <w:color w:val="000000"/>
          <w:rtl w:val="0"/>
        </w:rPr>
        <w:t xml:space="preserve">” tipo de dato </w:t>
      </w:r>
      <w:r w:rsidDel="00000000" w:rsidR="00000000" w:rsidRPr="00000000">
        <w:rPr>
          <w:i w:val="1"/>
          <w:color w:val="000000"/>
          <w:rtl w:val="0"/>
        </w:rPr>
        <w:t xml:space="preserve">decimal.  </w:t>
      </w:r>
      <w:r w:rsidDel="00000000" w:rsidR="00000000" w:rsidRPr="00000000">
        <w:rPr>
          <w:color w:val="000000"/>
          <w:rtl w:val="0"/>
        </w:rPr>
        <w:t xml:space="preserve">Y contiene la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pPr>
      <w:r w:rsidDel="00000000" w:rsidR="00000000" w:rsidRPr="00000000">
        <w:rPr>
          <w:color w:val="000000"/>
          <w:rtl w:val="0"/>
        </w:rPr>
        <w:t xml:space="preserve">“fecha” de cada grupo tipo de dato </w:t>
      </w:r>
      <w:r w:rsidDel="00000000" w:rsidR="00000000" w:rsidRPr="00000000">
        <w:rPr>
          <w:i w:val="1"/>
          <w:color w:val="000000"/>
          <w:rtl w:val="0"/>
        </w:rPr>
        <w:t xml:space="preserve">timestamp.</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before="0" w:lineRule="auto"/>
        <w:ind w:left="0" w:right="0" w:hanging="63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before="0" w:lineRule="auto"/>
        <w:ind w:left="0" w:right="0" w:hanging="63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before="0" w:lineRule="auto"/>
        <w:ind w:left="0" w:right="0" w:hanging="63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before="0" w:lineRule="auto"/>
        <w:ind w:left="0" w:right="0" w:hanging="63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before="0" w:lineRule="auto"/>
        <w:ind w:left="0" w:right="0" w:hanging="63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before="0" w:lineRule="auto"/>
        <w:ind w:left="0" w:right="0" w:hanging="63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before="0" w:lineRule="auto"/>
        <w:ind w:left="0" w:right="0" w:hanging="63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before="0" w:lineRule="auto"/>
        <w:ind w:left="0" w:right="0" w:hanging="63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before="0" w:lineRule="auto"/>
        <w:ind w:left="0" w:right="0" w:hanging="63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before="0" w:lineRule="auto"/>
        <w:ind w:left="0" w:right="0" w:hanging="63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before="0" w:lineRule="auto"/>
        <w:ind w:left="0" w:right="0" w:hanging="63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before="0" w:lineRule="auto"/>
        <w:ind w:left="0" w:right="0" w:hanging="63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before="0" w:lineRule="auto"/>
        <w:ind w:left="0" w:right="0" w:hanging="63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before="0" w:lineRule="auto"/>
        <w:ind w:left="0" w:right="0" w:hanging="63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before="0" w:lineRule="auto"/>
        <w:ind w:left="0" w:right="0" w:hanging="63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before="0" w:lineRule="auto"/>
        <w:ind w:left="0" w:right="0" w:hanging="63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before="0" w:lineRule="auto"/>
        <w:ind w:left="0" w:right="0" w:hanging="63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before="0" w:lineRule="auto"/>
        <w:ind w:left="0" w:right="0" w:hanging="63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97">
      <w:pPr>
        <w:pStyle w:val="Heading3"/>
        <w:spacing w:before="0" w:line="276" w:lineRule="auto"/>
        <w:ind w:left="1457.9999999999998" w:firstLine="702.0000000000002"/>
        <w:jc w:val="right"/>
        <w:rPr/>
      </w:pPr>
      <w:bookmarkStart w:colFirst="0" w:colLast="0" w:name="_rwosbxwmve7m" w:id="18"/>
      <w:bookmarkEnd w:id="18"/>
      <w:r w:rsidDel="00000000" w:rsidR="00000000" w:rsidRPr="00000000">
        <w:rPr>
          <w:rtl w:val="0"/>
        </w:rPr>
        <w:t xml:space="preserve">     </w:t>
        <w:tab/>
        <w:tab/>
        <w:tab/>
        <w:tab/>
        <w:t xml:space="preserve">    MODELO RELACIONAL EN POWER BI</w:t>
      </w:r>
    </w:p>
    <w:p w:rsidR="00000000" w:rsidDel="00000000" w:rsidP="00000000" w:rsidRDefault="00000000" w:rsidRPr="00000000" w14:paraId="00000098">
      <w:pPr>
        <w:rPr>
          <w:color w:val="000000"/>
        </w:rPr>
      </w:pPr>
      <w:r w:rsidDel="00000000" w:rsidR="00000000" w:rsidRPr="00000000">
        <w:rPr>
          <w:color w:val="000000"/>
          <w:rtl w:val="0"/>
        </w:rPr>
        <w:t xml:space="preserve">Las fuentes de origen de datos utilizadas para conectar Power Bi son bases de datos de archivo plano (xlsx) mencionadas anteriormente. Incluyen datos de Flujo Vehicular (Gobierno de la Ciudad), Flujo Vehicular por radar(Gobierno de la Ciudad) y Reportes de ubicación (Google). </w:t>
        <w:br w:type="textWrapping"/>
        <w:t xml:space="preserve">A la base Flujo Vehicular por radar se le hizo una conversión de datos de la columna “fecha” que contenían valores erróneos en algunas de sus filas (144237 a 150188) a tipo de fecha que se igualara con sus otros valores de la columna. De esta forma, se logró que Power Bi deje de presentar errores en la totalidad de la columna “fecha”.</w:t>
      </w:r>
    </w:p>
    <w:p w:rsidR="00000000" w:rsidDel="00000000" w:rsidP="00000000" w:rsidRDefault="00000000" w:rsidRPr="00000000" w14:paraId="00000099">
      <w:pPr>
        <w:ind w:left="0" w:firstLine="0"/>
        <w:rPr>
          <w:rFonts w:ascii="Maven Pro" w:cs="Maven Pro" w:eastAsia="Maven Pro" w:hAnsi="Maven Pro"/>
          <w:b w:val="1"/>
          <w:color w:val="0b6374"/>
        </w:rPr>
      </w:pPr>
      <w:r w:rsidDel="00000000" w:rsidR="00000000" w:rsidRPr="00000000">
        <w:rPr>
          <w:rtl w:val="0"/>
        </w:rPr>
        <w:br w:type="textWrapping"/>
        <w:t xml:space="preserve"> </w:t>
        <w:tab/>
        <w:tab/>
        <w:tab/>
        <w:tab/>
        <w:tab/>
        <w:tab/>
        <w:tab/>
        <w:t xml:space="preserve">      </w:t>
        <w:tab/>
        <w:t xml:space="preserve">             </w:t>
      </w:r>
      <w:r w:rsidDel="00000000" w:rsidR="00000000" w:rsidRPr="00000000">
        <w:rPr>
          <w:rFonts w:ascii="Maven Pro" w:cs="Maven Pro" w:eastAsia="Maven Pro" w:hAnsi="Maven Pro"/>
          <w:b w:val="1"/>
          <w:color w:val="0b6374"/>
          <w:rtl w:val="0"/>
        </w:rPr>
        <w:t xml:space="preserve">TRANSFORMACIÓN DE DATOS</w:t>
      </w:r>
    </w:p>
    <w:p w:rsidR="00000000" w:rsidDel="00000000" w:rsidP="00000000" w:rsidRDefault="00000000" w:rsidRPr="00000000" w14:paraId="0000009A">
      <w:pPr>
        <w:rPr>
          <w:color w:val="000000"/>
        </w:rPr>
      </w:pPr>
      <w:r w:rsidDel="00000000" w:rsidR="00000000" w:rsidRPr="00000000">
        <w:rPr>
          <w:color w:val="000000"/>
          <w:rtl w:val="0"/>
        </w:rPr>
        <w:t xml:space="preserve">Generamos el modelo relacional en Power Bi agregando una </w:t>
      </w:r>
      <w:r w:rsidDel="00000000" w:rsidR="00000000" w:rsidRPr="00000000">
        <w:rPr>
          <w:i w:val="1"/>
          <w:color w:val="000000"/>
          <w:rtl w:val="0"/>
        </w:rPr>
        <w:t xml:space="preserve">tabla fáctica</w:t>
      </w:r>
      <w:r w:rsidDel="00000000" w:rsidR="00000000" w:rsidRPr="00000000">
        <w:rPr>
          <w:color w:val="000000"/>
          <w:rtl w:val="0"/>
        </w:rPr>
        <w:t xml:space="preserve"> y las </w:t>
      </w:r>
      <w:r w:rsidDel="00000000" w:rsidR="00000000" w:rsidRPr="00000000">
        <w:rPr>
          <w:i w:val="1"/>
          <w:color w:val="000000"/>
          <w:rtl w:val="0"/>
        </w:rPr>
        <w:t xml:space="preserve">tablas puentes</w:t>
      </w:r>
      <w:r w:rsidDel="00000000" w:rsidR="00000000" w:rsidRPr="00000000">
        <w:rPr>
          <w:color w:val="000000"/>
          <w:rtl w:val="0"/>
        </w:rPr>
        <w:t xml:space="preserve"> necesarias para la correcta vinculación entre ellas y las tablas utilizadas para el proyecto. </w:t>
      </w:r>
    </w:p>
    <w:p w:rsidR="00000000" w:rsidDel="00000000" w:rsidP="00000000" w:rsidRDefault="00000000" w:rsidRPr="00000000" w14:paraId="0000009B">
      <w:pPr>
        <w:rPr>
          <w:color w:val="000000"/>
        </w:rPr>
      </w:pPr>
      <w:r w:rsidDel="00000000" w:rsidR="00000000" w:rsidRPr="00000000">
        <w:rPr>
          <w:color w:val="000000"/>
          <w:rtl w:val="0"/>
        </w:rPr>
        <w:t xml:space="preserve">Para crear la tabla fáctica partimos de la tabla flujo vehicular. Duplicamos esta tabla y la renombramos como tabla “Movilidad”. El campo fecha y hora se transformó a fecha. Aplicamos un filtro para fecha y ID. Posteriormente eliminamos los elementos duplicados. Para agregar los IDs de las tablas restantes se combinaron las consultas por fecha y se visualizaron los IDs.</w:t>
      </w:r>
    </w:p>
    <w:p w:rsidR="00000000" w:rsidDel="00000000" w:rsidP="00000000" w:rsidRDefault="00000000" w:rsidRPr="00000000" w14:paraId="0000009C">
      <w:pPr>
        <w:rPr>
          <w:color w:val="000000"/>
        </w:rPr>
      </w:pPr>
      <w:r w:rsidDel="00000000" w:rsidR="00000000" w:rsidRPr="00000000">
        <w:rPr>
          <w:color w:val="000000"/>
          <w:rtl w:val="0"/>
        </w:rPr>
        <w:t xml:space="preserve">Quitamos duplicados seleccionando todos los campos para asegurarnos que todos los registros sean únicos. </w:t>
      </w:r>
    </w:p>
    <w:p w:rsidR="00000000" w:rsidDel="00000000" w:rsidP="00000000" w:rsidRDefault="00000000" w:rsidRPr="00000000" w14:paraId="0000009D">
      <w:pPr>
        <w:rPr>
          <w:color w:val="000000"/>
        </w:rPr>
      </w:pPr>
      <w:r w:rsidDel="00000000" w:rsidR="00000000" w:rsidRPr="00000000">
        <w:rPr>
          <w:color w:val="000000"/>
          <w:rtl w:val="0"/>
        </w:rPr>
        <w:t xml:space="preserve">Al hacer la vinculación de los ID de la </w:t>
      </w:r>
      <w:r w:rsidDel="00000000" w:rsidR="00000000" w:rsidRPr="00000000">
        <w:rPr>
          <w:i w:val="1"/>
          <w:color w:val="000000"/>
          <w:rtl w:val="0"/>
        </w:rPr>
        <w:t xml:space="preserve">tabla fáctica </w:t>
      </w:r>
      <w:r w:rsidDel="00000000" w:rsidR="00000000" w:rsidRPr="00000000">
        <w:rPr>
          <w:color w:val="000000"/>
          <w:rtl w:val="0"/>
        </w:rPr>
        <w:t xml:space="preserve">con sus correspondientes tablas nos generó una cardinalidad de “varios a varios”. </w:t>
        <w:br w:type="textWrapping"/>
      </w:r>
      <w:r w:rsidDel="00000000" w:rsidR="00000000" w:rsidRPr="00000000">
        <w:rPr>
          <w:color w:val="000000"/>
          <w:rtl w:val="0"/>
        </w:rPr>
        <w:br w:type="textWrapping"/>
        <w:t xml:space="preserve">Para que esto no suceda a fin de evitar la duplicidad de datos, creamos </w:t>
      </w:r>
      <w:r w:rsidDel="00000000" w:rsidR="00000000" w:rsidRPr="00000000">
        <w:rPr>
          <w:i w:val="1"/>
          <w:color w:val="000000"/>
          <w:rtl w:val="0"/>
        </w:rPr>
        <w:t xml:space="preserve">tablas puente</w:t>
      </w:r>
      <w:r w:rsidDel="00000000" w:rsidR="00000000" w:rsidRPr="00000000">
        <w:rPr>
          <w:color w:val="000000"/>
          <w:rtl w:val="0"/>
        </w:rPr>
        <w:t xml:space="preserve">. Duplicando cada una de las tablas de nuestro proyecto (excepto la tabla “Movilidad”). Cambiando así los nombres y quedándonos con las columnas que contienen únicamente los ID. En esta instancia, quitamos también posibles duplicados.</w:t>
        <w:br w:type="textWrapping"/>
        <w:t xml:space="preserve">Tabla </w:t>
      </w:r>
      <w:r w:rsidDel="00000000" w:rsidR="00000000" w:rsidRPr="00000000">
        <w:rPr>
          <w:color w:val="000000"/>
          <w:rtl w:val="0"/>
        </w:rPr>
        <w:t xml:space="preserve">Base2020ReporteMovilidadAR</w:t>
      </w:r>
      <w:r w:rsidDel="00000000" w:rsidR="00000000" w:rsidRPr="00000000">
        <w:rPr>
          <w:color w:val="000000"/>
          <w:rtl w:val="0"/>
        </w:rPr>
        <w:t xml:space="preserve"> corresponde a “Puente Reporte”</w:t>
        <w:br w:type="textWrapping"/>
        <w:t xml:space="preserve">Tabla Flujo vehicular corresponde a “Puente Flujo”</w:t>
        <w:br w:type="textWrapping"/>
        <w:t xml:space="preserve">Tabla Flujo vehicular por radar corresponde a “Puente Radar”</w:t>
        <w:br w:type="textWrapping"/>
        <w:t xml:space="preserve">Filtramos los datos nulos de las 3 </w:t>
      </w:r>
      <w:r w:rsidDel="00000000" w:rsidR="00000000" w:rsidRPr="00000000">
        <w:rPr>
          <w:i w:val="1"/>
          <w:color w:val="000000"/>
          <w:rtl w:val="0"/>
        </w:rPr>
        <w:t xml:space="preserve">tablas puente.</w:t>
      </w:r>
      <w:r w:rsidDel="00000000" w:rsidR="00000000" w:rsidRPr="00000000">
        <w:rPr>
          <w:rtl w:val="0"/>
        </w:rPr>
      </w:r>
    </w:p>
    <w:p w:rsidR="00000000" w:rsidDel="00000000" w:rsidP="00000000" w:rsidRDefault="00000000" w:rsidRPr="00000000" w14:paraId="0000009E">
      <w:pPr>
        <w:ind w:left="0" w:firstLine="0"/>
        <w:rPr>
          <w:color w:val="000000"/>
        </w:rPr>
      </w:pPr>
      <w:r w:rsidDel="00000000" w:rsidR="00000000" w:rsidRPr="00000000">
        <w:rPr>
          <w:color w:val="000000"/>
          <w:rtl w:val="0"/>
        </w:rPr>
        <w:t xml:space="preserve">Manualmente generamos las relaciones entre las tablas puente, la tabla fáctica y todas las tablas de nuestro proyecto y generamos el DER. </w:t>
      </w:r>
    </w:p>
    <w:p w:rsidR="00000000" w:rsidDel="00000000" w:rsidP="00000000" w:rsidRDefault="00000000" w:rsidRPr="00000000" w14:paraId="0000009F">
      <w:pPr>
        <w:ind w:left="0" w:firstLine="0"/>
        <w:rPr>
          <w:color w:val="000000"/>
        </w:rPr>
      </w:pPr>
      <w:r w:rsidDel="00000000" w:rsidR="00000000" w:rsidRPr="00000000">
        <w:rPr>
          <w:color w:val="000000"/>
        </w:rPr>
        <w:drawing>
          <wp:inline distB="114300" distT="114300" distL="114300" distR="114300">
            <wp:extent cx="5831205" cy="51562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31205" cy="5156200"/>
                    </a:xfrm>
                    <a:prstGeom prst="rect"/>
                    <a:ln/>
                  </pic:spPr>
                </pic:pic>
              </a:graphicData>
            </a:graphic>
          </wp:inline>
        </w:drawing>
      </w:r>
      <w:r w:rsidDel="00000000" w:rsidR="00000000" w:rsidRPr="00000000">
        <w:rPr>
          <w:color w:val="000000"/>
          <w:rtl w:val="0"/>
        </w:rPr>
        <w:br w:type="textWrapping"/>
      </w:r>
    </w:p>
    <w:p w:rsidR="00000000" w:rsidDel="00000000" w:rsidP="00000000" w:rsidRDefault="00000000" w:rsidRPr="00000000" w14:paraId="000000A0">
      <w:pPr>
        <w:rPr/>
      </w:pPr>
      <w:r w:rsidDel="00000000" w:rsidR="00000000" w:rsidRPr="00000000">
        <w:rPr>
          <w:rtl w:val="0"/>
        </w:rPr>
        <w:t xml:space="preserve"> </w:t>
        <w:br w:type="textWrapping"/>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rFonts w:ascii="Maven Pro" w:cs="Maven Pro" w:eastAsia="Maven Pro" w:hAnsi="Maven Pro"/>
          <w:b w:val="1"/>
          <w:color w:val="0b6374"/>
        </w:rPr>
      </w:pPr>
      <w:r w:rsidDel="00000000" w:rsidR="00000000" w:rsidRPr="00000000">
        <w:rPr>
          <w:rtl w:val="0"/>
        </w:rPr>
      </w:r>
    </w:p>
    <w:sectPr>
      <w:headerReference r:id="rId11" w:type="first"/>
      <w:footerReference r:id="rId12" w:type="default"/>
      <w:pgSz w:h="15840" w:w="12240" w:orient="portrait"/>
      <w:pgMar w:bottom="1440" w:top="1440" w:left="1872.0000000000002" w:right="118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ind w:left="3600" w:firstLine="0"/>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424242"/>
        <w:sz w:val="22"/>
        <w:szCs w:val="22"/>
        <w:lang w:val="en_GB"/>
      </w:rPr>
    </w:rPrDefault>
    <w:pPrDefault>
      <w:pPr>
        <w:pBdr>
          <w:top w:color="auto" w:space="0" w:sz="0" w:val="none"/>
          <w:left w:color="auto" w:space="0" w:sz="0" w:val="none"/>
          <w:bottom w:color="auto" w:space="0" w:sz="0" w:val="none"/>
          <w:right w:color="auto" w:space="0" w:sz="0" w:val="none"/>
          <w:between w:color="auto" w:space="0" w:sz="0" w:val="none"/>
        </w:pBdr>
        <w:spacing w:before="200" w:line="276" w:lineRule="auto"/>
        <w:ind w:left="17.99999999999983" w:right="-492.000000000001"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ind w:right="-41.99999999999932"/>
    </w:pPr>
    <w:rPr>
      <w:rFonts w:ascii="Maven Pro" w:cs="Maven Pro" w:eastAsia="Maven Pro" w:hAnsi="Maven Pro"/>
      <w:b w:val="1"/>
      <w:sz w:val="36"/>
      <w:szCs w:val="36"/>
    </w:rPr>
  </w:style>
  <w:style w:type="paragraph" w:styleId="Heading2">
    <w:name w:val="heading 2"/>
    <w:basedOn w:val="Normal"/>
    <w:next w:val="Normal"/>
    <w:pPr>
      <w:keepNext w:val="1"/>
      <w:keepLines w:val="1"/>
      <w:spacing w:after="120" w:lineRule="auto"/>
    </w:pPr>
    <w:rPr>
      <w:sz w:val="36"/>
      <w:szCs w:val="36"/>
    </w:rPr>
  </w:style>
  <w:style w:type="paragraph" w:styleId="Heading3">
    <w:name w:val="heading 3"/>
    <w:basedOn w:val="Normal"/>
    <w:next w:val="Normal"/>
    <w:pPr>
      <w:keepNext w:val="1"/>
      <w:keepLines w:val="1"/>
      <w:spacing w:line="360" w:lineRule="auto"/>
      <w:ind w:right="0"/>
    </w:pPr>
    <w:rPr>
      <w:rFonts w:ascii="Maven Pro" w:cs="Maven Pro" w:eastAsia="Maven Pro" w:hAnsi="Maven Pro"/>
      <w:b w:val="1"/>
      <w:color w:val="0b637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ind w:right="0"/>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spacing w:after="200" w:line="240" w:lineRule="auto"/>
    </w:pPr>
    <w:rPr>
      <w:rFonts w:ascii="Maven Pro" w:cs="Maven Pro" w:eastAsia="Maven Pro" w:hAnsi="Maven Pro"/>
      <w:b w:val="1"/>
      <w:color w:val="599191"/>
      <w:sz w:val="40"/>
      <w:szCs w:val="4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data.buenosaires.gob.ar/dataset/?q=transpor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avenPro-regular.ttf"/><Relationship Id="rId6"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