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90A2F" w14:textId="76E6E823" w:rsidR="00B438ED" w:rsidRPr="00BF5036" w:rsidRDefault="00BF5036" w:rsidP="00BF5036">
      <w:pPr>
        <w:pStyle w:val="ListParagraph"/>
        <w:numPr>
          <w:ilvl w:val="0"/>
          <w:numId w:val="2"/>
        </w:numPr>
        <w:rPr>
          <w:lang w:val="es-MX"/>
        </w:rPr>
      </w:pPr>
      <w:r w:rsidRPr="00BF5036">
        <w:rPr>
          <w:lang w:val="es-MX"/>
        </w:rPr>
        <w:t>Se dan los conjuntos A, B, C. Con ayuda de las operaciones de uni</w:t>
      </w:r>
      <w:r w:rsidRPr="00BF5036">
        <w:rPr>
          <w:lang w:val="es-MX"/>
        </w:rPr>
        <w:t>ó</w:t>
      </w:r>
      <w:r w:rsidRPr="00BF5036">
        <w:rPr>
          <w:lang w:val="es-MX"/>
        </w:rPr>
        <w:t>n e intersecci</w:t>
      </w:r>
      <w:r w:rsidRPr="00BF5036">
        <w:rPr>
          <w:lang w:val="es-MX"/>
        </w:rPr>
        <w:t>ó</w:t>
      </w:r>
      <w:r w:rsidRPr="00BF5036">
        <w:rPr>
          <w:lang w:val="es-MX"/>
        </w:rPr>
        <w:t>n escriba un conjunto que conste de los elementos pertenecientes a:</w:t>
      </w:r>
    </w:p>
    <w:p w14:paraId="37C098FF" w14:textId="22DEA464" w:rsidR="00BF5036" w:rsidRDefault="00BF5036" w:rsidP="00BF5036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lang w:val="es-MX"/>
        </w:rPr>
        <w:t>Los tres conjuntos</w:t>
      </w:r>
    </w:p>
    <w:p w14:paraId="723B1D44" w14:textId="7AAAA49D" w:rsidR="00BF5036" w:rsidRPr="00BF5036" w:rsidRDefault="00BF5036" w:rsidP="00BF5036">
      <w:pPr>
        <w:ind w:left="1080"/>
        <w:rPr>
          <w:lang w:val="es-MX"/>
        </w:rPr>
      </w:pPr>
      <m:oMathPara>
        <m:oMath>
          <m:r>
            <w:rPr>
              <w:rFonts w:ascii="Cambria Math" w:hAnsi="Cambria Math"/>
              <w:lang w:val="es-MX"/>
            </w:rPr>
            <m:t>A∩B∩C</m:t>
          </m:r>
          <m:r>
            <w:rPr>
              <w:rFonts w:eastAsiaTheme="minorEastAsia"/>
              <w:lang w:val="es-MX"/>
            </w:rPr>
            <w:br/>
          </m:r>
        </m:oMath>
      </m:oMathPara>
    </w:p>
    <w:p w14:paraId="1CE7F969" w14:textId="2D0E8295" w:rsidR="00BF5036" w:rsidRPr="00BF5036" w:rsidRDefault="00BF5036" w:rsidP="00BF5036">
      <w:pPr>
        <w:pStyle w:val="ListParagraph"/>
        <w:numPr>
          <w:ilvl w:val="0"/>
          <w:numId w:val="3"/>
        </w:numPr>
        <w:rPr>
          <w:lang w:val="es-MX"/>
        </w:rPr>
      </w:pPr>
      <w:r w:rsidRPr="00BF5036">
        <w:rPr>
          <w:lang w:val="es-MX"/>
        </w:rPr>
        <w:t>Al menos</w:t>
      </w:r>
      <w:r>
        <w:rPr>
          <w:lang w:val="es-MX"/>
        </w:rPr>
        <w:t xml:space="preserve"> a</w:t>
      </w:r>
      <w:r w:rsidRPr="00BF5036">
        <w:rPr>
          <w:lang w:val="es-MX"/>
        </w:rPr>
        <w:t xml:space="preserve"> un conjunto</w:t>
      </w:r>
    </w:p>
    <w:p w14:paraId="22457FE1" w14:textId="6EEE0D65" w:rsidR="00BF5036" w:rsidRPr="00BF5036" w:rsidRDefault="00BF5036" w:rsidP="00BF5036">
      <w:pPr>
        <w:ind w:left="1080"/>
        <w:rPr>
          <w:rFonts w:eastAsiaTheme="minorEastAsia"/>
          <w:lang w:val="es-MX"/>
        </w:rPr>
      </w:pPr>
      <m:oMathPara>
        <m:oMath>
          <m:r>
            <w:rPr>
              <w:rFonts w:ascii="Cambria Math" w:hAnsi="Cambria Math"/>
              <w:lang w:val="es-MX"/>
            </w:rPr>
            <m:t>A∪B∪C</m:t>
          </m:r>
        </m:oMath>
      </m:oMathPara>
    </w:p>
    <w:p w14:paraId="641D4EE5" w14:textId="77777777" w:rsidR="00BF5036" w:rsidRPr="00BF5036" w:rsidRDefault="00BF5036" w:rsidP="00BF5036">
      <w:pPr>
        <w:ind w:left="1080"/>
        <w:rPr>
          <w:rFonts w:eastAsiaTheme="minorEastAsia"/>
          <w:lang w:val="es-MX"/>
        </w:rPr>
      </w:pPr>
    </w:p>
    <w:p w14:paraId="554ACE73" w14:textId="13BB9FA5" w:rsidR="00BF5036" w:rsidRDefault="00BF5036" w:rsidP="00BF5036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lang w:val="es-MX"/>
        </w:rPr>
        <w:t>Al menos a dos conjuntos</w:t>
      </w:r>
    </w:p>
    <w:p w14:paraId="249A4D6D" w14:textId="5DF13674" w:rsidR="00BF5036" w:rsidRPr="00BF5036" w:rsidRDefault="00BF5036" w:rsidP="00BF5036">
      <w:pPr>
        <w:pStyle w:val="ListParagraph"/>
        <w:ind w:left="1080"/>
        <w:rPr>
          <w:rFonts w:eastAsiaTheme="minorEastAsia"/>
          <w:lang w:val="es-MX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hAnsi="Cambria Math"/>
                  <w:lang w:val="es-MX"/>
                </w:rPr>
                <m:t>A∩B</m:t>
              </m:r>
            </m:e>
          </m:d>
          <m:r>
            <w:rPr>
              <w:rFonts w:ascii="Cambria Math" w:hAnsi="Cambria Math"/>
              <w:lang w:val="es-MX"/>
            </w:rPr>
            <m:t>∪</m:t>
          </m:r>
          <m:d>
            <m:dPr>
              <m:ctrlPr>
                <w:rPr>
                  <w:rFonts w:ascii="Cambria Math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hAnsi="Cambria Math"/>
                  <w:lang w:val="es-MX"/>
                </w:rPr>
                <m:t>B∩C</m:t>
              </m:r>
            </m:e>
          </m:d>
          <m:r>
            <w:rPr>
              <w:rFonts w:ascii="Cambria Math" w:hAnsi="Cambria Math"/>
              <w:lang w:val="es-MX"/>
            </w:rPr>
            <m:t>∪</m:t>
          </m:r>
          <m:d>
            <m:dPr>
              <m:ctrlPr>
                <w:rPr>
                  <w:rFonts w:ascii="Cambria Math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hAnsi="Cambria Math"/>
                  <w:lang w:val="es-MX"/>
                </w:rPr>
                <m:t>A∩C</m:t>
              </m:r>
            </m:e>
          </m:d>
        </m:oMath>
      </m:oMathPara>
    </w:p>
    <w:p w14:paraId="69460A43" w14:textId="77777777" w:rsidR="00BF5036" w:rsidRDefault="00BF5036" w:rsidP="00BF5036">
      <w:pPr>
        <w:rPr>
          <w:rFonts w:eastAsiaTheme="minorEastAsia"/>
          <w:lang w:val="es-MX"/>
        </w:rPr>
      </w:pPr>
    </w:p>
    <w:p w14:paraId="2E0607C5" w14:textId="77777777" w:rsidR="000120F2" w:rsidRDefault="000120F2">
      <w:pPr>
        <w:rPr>
          <w:rFonts w:eastAsiaTheme="minorEastAsia"/>
          <w:lang w:val="es-MX"/>
        </w:rPr>
      </w:pPr>
      <w:r>
        <w:rPr>
          <w:rFonts w:eastAsiaTheme="minorEastAsia"/>
          <w:lang w:val="es-MX"/>
        </w:rPr>
        <w:br w:type="page"/>
      </w:r>
    </w:p>
    <w:p w14:paraId="3FAC44B2" w14:textId="5B963F44" w:rsidR="00BF5036" w:rsidRPr="00BF5036" w:rsidRDefault="00BF5036" w:rsidP="00BF5036">
      <w:pPr>
        <w:pStyle w:val="ListParagraph"/>
        <w:numPr>
          <w:ilvl w:val="0"/>
          <w:numId w:val="2"/>
        </w:numPr>
        <w:rPr>
          <w:rFonts w:eastAsiaTheme="minorEastAsia"/>
          <w:lang w:val="es-MX"/>
        </w:rPr>
      </w:pPr>
      <w:r w:rsidRPr="00BF5036">
        <w:rPr>
          <w:rFonts w:eastAsiaTheme="minorEastAsia"/>
          <w:lang w:val="es-MX"/>
        </w:rPr>
        <w:lastRenderedPageBreak/>
        <w:t xml:space="preserve">Halle el supremo y el </w:t>
      </w:r>
      <w:r w:rsidRPr="00BF5036">
        <w:rPr>
          <w:rFonts w:eastAsiaTheme="minorEastAsia"/>
          <w:lang w:val="es-MX"/>
        </w:rPr>
        <w:t>í</w:t>
      </w:r>
      <w:r w:rsidRPr="00BF5036">
        <w:rPr>
          <w:rFonts w:eastAsiaTheme="minorEastAsia"/>
          <w:lang w:val="es-MX"/>
        </w:rPr>
        <w:t>nfimo de los siguientes conjuntos, diciendo en cada caso si son m</w:t>
      </w:r>
      <w:r w:rsidRPr="00BF5036">
        <w:rPr>
          <w:rFonts w:eastAsiaTheme="minorEastAsia"/>
          <w:lang w:val="es-MX"/>
        </w:rPr>
        <w:t>á</w:t>
      </w:r>
      <w:r w:rsidRPr="00BF5036">
        <w:rPr>
          <w:rFonts w:eastAsiaTheme="minorEastAsia"/>
          <w:lang w:val="es-MX"/>
        </w:rPr>
        <w:t>ximos o m</w:t>
      </w:r>
      <w:r w:rsidRPr="00BF5036">
        <w:rPr>
          <w:rFonts w:eastAsiaTheme="minorEastAsia"/>
          <w:lang w:val="es-MX"/>
        </w:rPr>
        <w:t>í</w:t>
      </w:r>
      <w:r w:rsidRPr="00BF5036">
        <w:rPr>
          <w:rFonts w:eastAsiaTheme="minorEastAsia"/>
          <w:lang w:val="es-MX"/>
        </w:rPr>
        <w:t>nimos:</w:t>
      </w:r>
    </w:p>
    <w:p w14:paraId="29AF9A59" w14:textId="77777777" w:rsidR="000120F2" w:rsidRDefault="000120F2" w:rsidP="00BF5036">
      <w:pPr>
        <w:pStyle w:val="ListParagraph"/>
        <w:numPr>
          <w:ilvl w:val="0"/>
          <w:numId w:val="5"/>
        </w:numPr>
        <w:rPr>
          <w:rFonts w:eastAsiaTheme="minorEastAsia"/>
          <w:lang w:val="es-MX"/>
        </w:rPr>
      </w:pPr>
    </w:p>
    <w:p w14:paraId="78A613D3" w14:textId="1256DED7" w:rsidR="00BF5036" w:rsidRDefault="00BF5036" w:rsidP="000120F2">
      <w:pPr>
        <w:pStyle w:val="ListParagraph"/>
        <w:ind w:left="1080"/>
        <w:rPr>
          <w:rFonts w:eastAsiaTheme="minorEastAsia"/>
          <w:lang w:val="es-MX"/>
        </w:rPr>
      </w:pPr>
      <w:r w:rsidRPr="00BF5036">
        <w:rPr>
          <w:rFonts w:eastAsiaTheme="minorEastAsia"/>
          <w:lang w:val="es-MX"/>
        </w:rPr>
        <w:drawing>
          <wp:inline distT="0" distB="0" distL="0" distR="0" wp14:anchorId="6689B0C1" wp14:editId="2C4C9E05">
            <wp:extent cx="3715268" cy="762106"/>
            <wp:effectExtent l="0" t="0" r="0" b="0"/>
            <wp:docPr id="1166333381" name="Picture 1" descr="A mathematical equation with a square and a squ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33381" name="Picture 1" descr="A mathematical equation with a square and a squar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4F34" w14:textId="3BFE2516" w:rsidR="00BF5036" w:rsidRPr="000120F2" w:rsidRDefault="00BF5036" w:rsidP="00BF5036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  <w:lang w:val="es-MX"/>
            </w:rPr>
            <m:t>N=</m:t>
          </m:r>
          <m:r>
            <w:rPr>
              <w:rFonts w:ascii="Cambria Math" w:eastAsiaTheme="minorEastAsia" w:hAnsi="Cambria Math"/>
              <w:lang w:val="es-MX"/>
            </w:rPr>
            <m:t>1,2,3,4…</m:t>
          </m:r>
        </m:oMath>
      </m:oMathPara>
    </w:p>
    <w:p w14:paraId="62735DF8" w14:textId="77777777" w:rsidR="000120F2" w:rsidRPr="00BF5036" w:rsidRDefault="000120F2" w:rsidP="00BF5036">
      <w:pPr>
        <w:pStyle w:val="ListParagraph"/>
        <w:ind w:left="1080"/>
        <w:rPr>
          <w:rFonts w:eastAsiaTheme="minorEastAsia"/>
          <w:lang w:val="es-MX"/>
        </w:rPr>
      </w:pPr>
    </w:p>
    <w:p w14:paraId="41D2DD42" w14:textId="15659DBC" w:rsidR="00BF5036" w:rsidRPr="000120F2" w:rsidRDefault="00CA2984" w:rsidP="000120F2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w:rPr>
              <w:rFonts w:ascii="Cambria Math" w:eastAsiaTheme="minorEastAsia" w:hAnsi="Cambria Math"/>
              <w:lang w:val="es-MX"/>
            </w:rPr>
            <m:t>E=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MX"/>
                </w:rPr>
                <m:t>-1,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MX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MX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s-MX"/>
                </w:rPr>
                <m:t>,-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MX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MX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lang w:val="es-MX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MX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MX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lang w:val="es-MX"/>
                </w:rPr>
                <m:t>,…</m:t>
              </m:r>
            </m:e>
          </m:d>
        </m:oMath>
      </m:oMathPara>
    </w:p>
    <w:p w14:paraId="5842501B" w14:textId="77777777" w:rsidR="000120F2" w:rsidRPr="000120F2" w:rsidRDefault="000120F2" w:rsidP="000120F2">
      <w:pPr>
        <w:pStyle w:val="ListParagraph"/>
        <w:ind w:left="1080"/>
        <w:rPr>
          <w:rFonts w:eastAsiaTheme="minorEastAsia"/>
          <w:lang w:val="es-MX"/>
        </w:rPr>
      </w:pPr>
    </w:p>
    <w:p w14:paraId="7A33BC03" w14:textId="67E107CC" w:rsidR="000120F2" w:rsidRPr="000120F2" w:rsidRDefault="000120F2" w:rsidP="000120F2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w:rPr>
              <w:rFonts w:ascii="Cambria Math" w:eastAsiaTheme="minorEastAsia" w:hAnsi="Cambria Math"/>
              <w:lang w:val="es-MX"/>
            </w:rPr>
            <m:t xml:space="preserve">Cota superior: </m:t>
          </m:r>
          <m:d>
            <m:dPr>
              <m:begChr m:val="["/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MX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MX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s-MX"/>
                </w:rPr>
                <m:t xml:space="preserve">, </m:t>
              </m:r>
              <m:r>
                <w:rPr>
                  <w:rFonts w:ascii="Cambria Math" w:eastAsiaTheme="minorEastAsia" w:hAnsi="Cambria Math"/>
                  <w:lang w:val="es-MX"/>
                </w:rPr>
                <m:t>∞</m:t>
              </m:r>
            </m:e>
          </m:d>
          <m:r>
            <w:rPr>
              <w:rFonts w:ascii="Cambria Math" w:eastAsiaTheme="minorEastAsia" w:hAnsi="Cambria Math"/>
              <w:lang w:val="es-MX"/>
            </w:rPr>
            <m:t xml:space="preserve">, supremo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MX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MX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s-MX"/>
            </w:rPr>
            <m:t>, maximo=1/2</m:t>
          </m:r>
        </m:oMath>
      </m:oMathPara>
    </w:p>
    <w:p w14:paraId="44BA2D9C" w14:textId="77777777" w:rsidR="000120F2" w:rsidRPr="000120F2" w:rsidRDefault="000120F2" w:rsidP="000120F2">
      <w:pPr>
        <w:pStyle w:val="ListParagraph"/>
        <w:ind w:left="1080"/>
        <w:rPr>
          <w:rFonts w:eastAsiaTheme="minorEastAsia"/>
          <w:lang w:val="es-MX"/>
        </w:rPr>
      </w:pPr>
    </w:p>
    <w:p w14:paraId="26A24C3B" w14:textId="32125938" w:rsidR="000120F2" w:rsidRPr="000120F2" w:rsidRDefault="000120F2" w:rsidP="000120F2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w:rPr>
              <w:rFonts w:ascii="Cambria Math" w:eastAsiaTheme="minorEastAsia" w:hAnsi="Cambria Math"/>
              <w:lang w:val="es-MX"/>
            </w:rPr>
            <m:t xml:space="preserve">Cota </m:t>
          </m:r>
          <m:r>
            <w:rPr>
              <w:rFonts w:ascii="Cambria Math" w:eastAsiaTheme="minorEastAsia" w:hAnsi="Cambria Math"/>
              <w:lang w:val="es-MX"/>
            </w:rPr>
            <m:t>inferior</m:t>
          </m:r>
          <m:r>
            <w:rPr>
              <w:rFonts w:ascii="Cambria Math" w:eastAsiaTheme="minorEastAsia" w:hAnsi="Cambria Math"/>
              <w:lang w:val="es-MX"/>
            </w:rPr>
            <m:t>:</m:t>
          </m:r>
          <m:d>
            <m:dPr>
              <m:endChr m:val="]"/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MX"/>
                </w:rPr>
                <m:t>-</m:t>
              </m:r>
              <m:r>
                <w:rPr>
                  <w:rFonts w:ascii="Cambria Math" w:eastAsiaTheme="minorEastAsia" w:hAnsi="Cambria Math"/>
                  <w:lang w:val="es-MX"/>
                </w:rPr>
                <m:t>∞</m:t>
              </m:r>
              <m:r>
                <w:rPr>
                  <w:rFonts w:ascii="Cambria Math" w:eastAsiaTheme="minorEastAsia" w:hAnsi="Cambria Math"/>
                  <w:lang w:val="es-MX"/>
                </w:rPr>
                <m:t>, -1</m:t>
              </m:r>
            </m:e>
          </m:d>
          <m:r>
            <w:rPr>
              <w:rFonts w:ascii="Cambria Math" w:eastAsiaTheme="minorEastAsia" w:hAnsi="Cambria Math"/>
              <w:lang w:val="es-MX"/>
            </w:rPr>
            <m:t xml:space="preserve">, infimo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MX"/>
                </w:rPr>
                <m:t>-1</m:t>
              </m:r>
            </m:e>
          </m:d>
          <m:r>
            <w:rPr>
              <w:rFonts w:ascii="Cambria Math" w:eastAsiaTheme="minorEastAsia" w:hAnsi="Cambria Math"/>
              <w:lang w:val="es-MX"/>
            </w:rPr>
            <m:t>, minimo= -1</m:t>
          </m:r>
        </m:oMath>
      </m:oMathPara>
    </w:p>
    <w:p w14:paraId="5576CCD0" w14:textId="77777777" w:rsidR="000120F2" w:rsidRDefault="000120F2" w:rsidP="000120F2">
      <w:pPr>
        <w:pStyle w:val="ListParagraph"/>
        <w:ind w:left="1080"/>
        <w:rPr>
          <w:rFonts w:eastAsiaTheme="minorEastAsia"/>
          <w:lang w:val="es-MX"/>
        </w:rPr>
      </w:pPr>
    </w:p>
    <w:p w14:paraId="48DF8A84" w14:textId="77777777" w:rsidR="000120F2" w:rsidRDefault="000120F2" w:rsidP="000120F2">
      <w:pPr>
        <w:pStyle w:val="ListParagraph"/>
        <w:numPr>
          <w:ilvl w:val="0"/>
          <w:numId w:val="5"/>
        </w:numPr>
        <w:rPr>
          <w:rFonts w:eastAsiaTheme="minorEastAsia"/>
          <w:lang w:val="es-MX"/>
        </w:rPr>
      </w:pPr>
    </w:p>
    <w:p w14:paraId="04AC0A40" w14:textId="4C07233C" w:rsidR="000120F2" w:rsidRDefault="000120F2" w:rsidP="000120F2">
      <w:pPr>
        <w:pStyle w:val="ListParagraph"/>
        <w:ind w:left="1080"/>
        <w:rPr>
          <w:rFonts w:eastAsiaTheme="minorEastAsia"/>
          <w:lang w:val="es-MX"/>
        </w:rPr>
      </w:pPr>
      <w:r w:rsidRPr="000120F2">
        <w:rPr>
          <w:rFonts w:eastAsiaTheme="minorEastAsia"/>
          <w:lang w:val="es-MX"/>
        </w:rPr>
        <w:drawing>
          <wp:inline distT="0" distB="0" distL="0" distR="0" wp14:anchorId="42C4D7BC" wp14:editId="14951526">
            <wp:extent cx="3219899" cy="409632"/>
            <wp:effectExtent l="0" t="0" r="0" b="9525"/>
            <wp:docPr id="125606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62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6513" w14:textId="40466CEE" w:rsidR="000120F2" w:rsidRPr="000120F2" w:rsidRDefault="000120F2" w:rsidP="000120F2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  <w:lang w:val="es-MX"/>
            </w:rPr>
            <m:t>N=</m:t>
          </m:r>
          <m:r>
            <w:rPr>
              <w:rFonts w:ascii="Cambria Math" w:eastAsiaTheme="minorEastAsia" w:hAnsi="Cambria Math"/>
              <w:lang w:val="es-MX"/>
            </w:rPr>
            <m:t>0,</m:t>
          </m:r>
          <m:r>
            <w:rPr>
              <w:rFonts w:ascii="Cambria Math" w:eastAsiaTheme="minorEastAsia" w:hAnsi="Cambria Math"/>
              <w:lang w:val="es-MX"/>
            </w:rPr>
            <m:t>1,2,3,4…</m:t>
          </m:r>
        </m:oMath>
      </m:oMathPara>
    </w:p>
    <w:p w14:paraId="3D3B74D3" w14:textId="77777777" w:rsidR="000120F2" w:rsidRPr="00BF5036" w:rsidRDefault="000120F2" w:rsidP="000120F2">
      <w:pPr>
        <w:pStyle w:val="ListParagraph"/>
        <w:ind w:left="1080"/>
        <w:rPr>
          <w:rFonts w:eastAsiaTheme="minorEastAsia"/>
          <w:lang w:val="es-MX"/>
        </w:rPr>
      </w:pPr>
    </w:p>
    <w:p w14:paraId="2CFDA449" w14:textId="6476D7E3" w:rsidR="000120F2" w:rsidRPr="000120F2" w:rsidRDefault="00CA2984" w:rsidP="000120F2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w:rPr>
              <w:rFonts w:ascii="Cambria Math" w:eastAsiaTheme="minorEastAsia" w:hAnsi="Cambria Math"/>
              <w:lang w:val="es-MX"/>
            </w:rPr>
            <m:t>E=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MX"/>
                </w:rPr>
                <m:t>1, 2, 4, 8, 16, …</m:t>
              </m:r>
            </m:e>
          </m:d>
        </m:oMath>
      </m:oMathPara>
    </w:p>
    <w:p w14:paraId="19945200" w14:textId="77777777" w:rsidR="000120F2" w:rsidRPr="000120F2" w:rsidRDefault="000120F2" w:rsidP="000120F2">
      <w:pPr>
        <w:pStyle w:val="ListParagraph"/>
        <w:ind w:left="1080"/>
        <w:rPr>
          <w:rFonts w:eastAsiaTheme="minorEastAsia"/>
          <w:lang w:val="es-MX"/>
        </w:rPr>
      </w:pPr>
    </w:p>
    <w:p w14:paraId="6A1A766E" w14:textId="321A899D" w:rsidR="000120F2" w:rsidRPr="000120F2" w:rsidRDefault="000120F2" w:rsidP="000120F2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w:rPr>
              <w:rFonts w:ascii="Cambria Math" w:eastAsiaTheme="minorEastAsia" w:hAnsi="Cambria Math"/>
              <w:lang w:val="es-MX"/>
            </w:rPr>
            <m:t xml:space="preserve">Cota superior: </m:t>
          </m:r>
          <m:d>
            <m:dPr>
              <m:begChr m:val="["/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MX"/>
                </w:rPr>
                <m:t>1</m:t>
              </m:r>
              <m:r>
                <w:rPr>
                  <w:rFonts w:ascii="Cambria Math" w:eastAsiaTheme="minorEastAsia" w:hAnsi="Cambria Math"/>
                  <w:lang w:val="es-MX"/>
                </w:rPr>
                <m:t xml:space="preserve">, </m:t>
              </m:r>
              <m:r>
                <w:rPr>
                  <w:rFonts w:ascii="Cambria Math" w:eastAsiaTheme="minorEastAsia" w:hAnsi="Cambria Math"/>
                  <w:lang w:val="es-MX"/>
                </w:rPr>
                <m:t>∞</m:t>
              </m:r>
            </m:e>
          </m:d>
          <m:r>
            <w:rPr>
              <w:rFonts w:ascii="Cambria Math" w:eastAsiaTheme="minorEastAsia" w:hAnsi="Cambria Math"/>
              <w:lang w:val="es-MX"/>
            </w:rPr>
            <m:t xml:space="preserve">, supremo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MX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es-MX"/>
            </w:rPr>
            <m:t>, maximo=</m:t>
          </m:r>
          <m:r>
            <w:rPr>
              <w:rFonts w:ascii="Cambria Math" w:eastAsiaTheme="minorEastAsia" w:hAnsi="Cambria Math"/>
              <w:lang w:val="es-MX"/>
            </w:rPr>
            <m:t>1</m:t>
          </m:r>
        </m:oMath>
      </m:oMathPara>
    </w:p>
    <w:p w14:paraId="143E4F27" w14:textId="77777777" w:rsidR="000120F2" w:rsidRPr="000120F2" w:rsidRDefault="000120F2" w:rsidP="000120F2">
      <w:pPr>
        <w:pStyle w:val="ListParagraph"/>
        <w:ind w:left="1080"/>
        <w:rPr>
          <w:rFonts w:eastAsiaTheme="minorEastAsia"/>
          <w:lang w:val="es-MX"/>
        </w:rPr>
      </w:pPr>
    </w:p>
    <w:p w14:paraId="356F41F1" w14:textId="77DD661F" w:rsidR="000120F2" w:rsidRPr="000120F2" w:rsidRDefault="000120F2" w:rsidP="000120F2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w:rPr>
              <w:rFonts w:ascii="Cambria Math" w:eastAsiaTheme="minorEastAsia" w:hAnsi="Cambria Math"/>
              <w:lang w:val="es-MX"/>
            </w:rPr>
            <m:t xml:space="preserve">Cota </m:t>
          </m:r>
          <m:r>
            <w:rPr>
              <w:rFonts w:ascii="Cambria Math" w:eastAsiaTheme="minorEastAsia" w:hAnsi="Cambria Math"/>
              <w:lang w:val="es-MX"/>
            </w:rPr>
            <m:t>inferior</m:t>
          </m:r>
          <m:r>
            <w:rPr>
              <w:rFonts w:ascii="Cambria Math" w:eastAsiaTheme="minorEastAsia" w:hAnsi="Cambria Math"/>
              <w:lang w:val="es-MX"/>
            </w:rPr>
            <m:t>:</m:t>
          </m:r>
          <m:r>
            <w:rPr>
              <w:rFonts w:ascii="Cambria Math" w:eastAsiaTheme="minorEastAsia" w:hAnsi="Cambria Math"/>
              <w:lang w:val="es-MX"/>
            </w:rPr>
            <m:t>no tiene</m:t>
          </m:r>
        </m:oMath>
      </m:oMathPara>
    </w:p>
    <w:p w14:paraId="1C824112" w14:textId="77777777" w:rsidR="000120F2" w:rsidRDefault="000120F2" w:rsidP="000120F2">
      <w:pPr>
        <w:pStyle w:val="ListParagraph"/>
        <w:ind w:left="1080"/>
        <w:rPr>
          <w:rFonts w:eastAsiaTheme="minorEastAsia"/>
          <w:lang w:val="es-MX"/>
        </w:rPr>
      </w:pPr>
    </w:p>
    <w:p w14:paraId="032621DF" w14:textId="77777777" w:rsidR="000120F2" w:rsidRDefault="000120F2" w:rsidP="000120F2">
      <w:pPr>
        <w:pStyle w:val="ListParagraph"/>
        <w:ind w:left="1080"/>
        <w:rPr>
          <w:rFonts w:eastAsiaTheme="minorEastAsia"/>
          <w:lang w:val="es-MX"/>
        </w:rPr>
      </w:pPr>
    </w:p>
    <w:p w14:paraId="128D117C" w14:textId="77777777" w:rsidR="000120F2" w:rsidRDefault="000120F2" w:rsidP="000120F2">
      <w:pPr>
        <w:pStyle w:val="ListParagraph"/>
        <w:ind w:left="1080"/>
        <w:rPr>
          <w:rFonts w:eastAsiaTheme="minorEastAsia"/>
          <w:lang w:val="es-MX"/>
        </w:rPr>
      </w:pPr>
    </w:p>
    <w:p w14:paraId="7E3895F6" w14:textId="5E50141D" w:rsidR="000120F2" w:rsidRDefault="000120F2">
      <w:pPr>
        <w:rPr>
          <w:rFonts w:eastAsiaTheme="minorEastAsia"/>
          <w:lang w:val="es-MX"/>
        </w:rPr>
      </w:pPr>
      <w:r>
        <w:rPr>
          <w:rFonts w:eastAsiaTheme="minorEastAsia"/>
          <w:lang w:val="es-MX"/>
        </w:rPr>
        <w:br w:type="page"/>
      </w:r>
    </w:p>
    <w:p w14:paraId="147D39DA" w14:textId="77777777" w:rsidR="000120F2" w:rsidRPr="000120F2" w:rsidRDefault="000120F2" w:rsidP="000120F2">
      <w:pPr>
        <w:pStyle w:val="ListParagraph"/>
        <w:numPr>
          <w:ilvl w:val="0"/>
          <w:numId w:val="5"/>
        </w:numPr>
        <w:rPr>
          <w:rFonts w:eastAsiaTheme="minorEastAsia"/>
          <w:lang w:val="es-MX"/>
        </w:rPr>
      </w:pPr>
    </w:p>
    <w:p w14:paraId="54E93184" w14:textId="274C6D5C" w:rsidR="000120F2" w:rsidRDefault="000120F2" w:rsidP="000120F2">
      <w:pPr>
        <w:pStyle w:val="ListParagraph"/>
        <w:ind w:left="1080"/>
        <w:rPr>
          <w:rFonts w:eastAsiaTheme="minorEastAsia"/>
          <w:lang w:val="es-MX"/>
        </w:rPr>
      </w:pPr>
      <w:r w:rsidRPr="000120F2">
        <w:rPr>
          <w:rFonts w:eastAsiaTheme="minorEastAsia"/>
          <w:lang w:val="es-MX"/>
        </w:rPr>
        <w:drawing>
          <wp:inline distT="0" distB="0" distL="0" distR="0" wp14:anchorId="3A0C27F5" wp14:editId="7A603C1B">
            <wp:extent cx="3572374" cy="543001"/>
            <wp:effectExtent l="0" t="0" r="0" b="9525"/>
            <wp:docPr id="1391132833" name="Picture 1" descr="A black symbol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32833" name="Picture 1" descr="A black symbol with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CAC9" w14:textId="77777777" w:rsidR="000120F2" w:rsidRPr="000120F2" w:rsidRDefault="000120F2" w:rsidP="000120F2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  <w:lang w:val="es-MX"/>
            </w:rPr>
            <m:t>N=</m:t>
          </m:r>
          <m:r>
            <w:rPr>
              <w:rFonts w:ascii="Cambria Math" w:eastAsiaTheme="minorEastAsia" w:hAnsi="Cambria Math"/>
              <w:lang w:val="es-MX"/>
            </w:rPr>
            <m:t>0,1,2,3,4…</m:t>
          </m:r>
        </m:oMath>
      </m:oMathPara>
    </w:p>
    <w:p w14:paraId="6DC26C77" w14:textId="77777777" w:rsidR="000120F2" w:rsidRPr="00BF5036" w:rsidRDefault="000120F2" w:rsidP="000120F2">
      <w:pPr>
        <w:pStyle w:val="ListParagraph"/>
        <w:ind w:left="1080"/>
        <w:rPr>
          <w:rFonts w:eastAsiaTheme="minorEastAsia"/>
          <w:lang w:val="es-MX"/>
        </w:rPr>
      </w:pPr>
    </w:p>
    <w:p w14:paraId="56C81434" w14:textId="03E2E36F" w:rsidR="000120F2" w:rsidRPr="000120F2" w:rsidRDefault="00CA2984" w:rsidP="000120F2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w:rPr>
              <w:rFonts w:ascii="Cambria Math" w:eastAsiaTheme="minorEastAsia" w:hAnsi="Cambria Math"/>
              <w:lang w:val="es-MX"/>
            </w:rPr>
            <m:t>E=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MX"/>
                </w:rPr>
                <m:t>1,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MX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MX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s-MX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MX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MX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lang w:val="es-MX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MX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MX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/>
                  <w:lang w:val="es-MX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MX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MX"/>
                    </w:rPr>
                    <m:t>16</m:t>
                  </m:r>
                </m:den>
              </m:f>
              <m:r>
                <w:rPr>
                  <w:rFonts w:ascii="Cambria Math" w:eastAsiaTheme="minorEastAsia" w:hAnsi="Cambria Math"/>
                  <w:lang w:val="es-MX"/>
                </w:rPr>
                <m:t>, …</m:t>
              </m:r>
            </m:e>
          </m:d>
        </m:oMath>
      </m:oMathPara>
    </w:p>
    <w:p w14:paraId="54BBFC36" w14:textId="77777777" w:rsidR="000120F2" w:rsidRPr="000120F2" w:rsidRDefault="000120F2" w:rsidP="000120F2">
      <w:pPr>
        <w:pStyle w:val="ListParagraph"/>
        <w:ind w:left="1080"/>
        <w:rPr>
          <w:rFonts w:eastAsiaTheme="minorEastAsia"/>
          <w:lang w:val="es-MX"/>
        </w:rPr>
      </w:pPr>
    </w:p>
    <w:p w14:paraId="4AC77DFB" w14:textId="77777777" w:rsidR="000120F2" w:rsidRPr="000120F2" w:rsidRDefault="000120F2" w:rsidP="000120F2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w:rPr>
              <w:rFonts w:ascii="Cambria Math" w:eastAsiaTheme="minorEastAsia" w:hAnsi="Cambria Math"/>
              <w:lang w:val="es-MX"/>
            </w:rPr>
            <m:t xml:space="preserve">Cota superior: </m:t>
          </m:r>
          <m:d>
            <m:dPr>
              <m:begChr m:val="["/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MX"/>
                </w:rPr>
                <m:t>1</m:t>
              </m:r>
              <m:r>
                <w:rPr>
                  <w:rFonts w:ascii="Cambria Math" w:eastAsiaTheme="minorEastAsia" w:hAnsi="Cambria Math"/>
                  <w:lang w:val="es-MX"/>
                </w:rPr>
                <m:t xml:space="preserve">, </m:t>
              </m:r>
              <m:r>
                <w:rPr>
                  <w:rFonts w:ascii="Cambria Math" w:eastAsiaTheme="minorEastAsia" w:hAnsi="Cambria Math"/>
                  <w:lang w:val="es-MX"/>
                </w:rPr>
                <m:t>∞</m:t>
              </m:r>
            </m:e>
          </m:d>
          <m:r>
            <w:rPr>
              <w:rFonts w:ascii="Cambria Math" w:eastAsiaTheme="minorEastAsia" w:hAnsi="Cambria Math"/>
              <w:lang w:val="es-MX"/>
            </w:rPr>
            <m:t xml:space="preserve">, supremo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MX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es-MX"/>
            </w:rPr>
            <m:t>, maximo=1</m:t>
          </m:r>
        </m:oMath>
      </m:oMathPara>
    </w:p>
    <w:p w14:paraId="6238E245" w14:textId="77777777" w:rsidR="000120F2" w:rsidRPr="000120F2" w:rsidRDefault="000120F2" w:rsidP="000120F2">
      <w:pPr>
        <w:pStyle w:val="ListParagraph"/>
        <w:ind w:left="1080"/>
        <w:rPr>
          <w:rFonts w:eastAsiaTheme="minorEastAsia"/>
          <w:lang w:val="es-MX"/>
        </w:rPr>
      </w:pPr>
    </w:p>
    <w:p w14:paraId="3B4D53F9" w14:textId="77777777" w:rsidR="000120F2" w:rsidRPr="00CA2984" w:rsidRDefault="000120F2" w:rsidP="000120F2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w:rPr>
              <w:rFonts w:ascii="Cambria Math" w:eastAsiaTheme="minorEastAsia" w:hAnsi="Cambria Math"/>
              <w:lang w:val="es-MX"/>
            </w:rPr>
            <m:t xml:space="preserve">Cota </m:t>
          </m:r>
          <m:r>
            <w:rPr>
              <w:rFonts w:ascii="Cambria Math" w:eastAsiaTheme="minorEastAsia" w:hAnsi="Cambria Math"/>
              <w:lang w:val="es-MX"/>
            </w:rPr>
            <m:t>inferior</m:t>
          </m:r>
          <m:r>
            <w:rPr>
              <w:rFonts w:ascii="Cambria Math" w:eastAsiaTheme="minorEastAsia" w:hAnsi="Cambria Math"/>
              <w:lang w:val="es-MX"/>
            </w:rPr>
            <m:t>:</m:t>
          </m:r>
          <m:r>
            <w:rPr>
              <w:rFonts w:ascii="Cambria Math" w:eastAsiaTheme="minorEastAsia" w:hAnsi="Cambria Math"/>
              <w:lang w:val="es-MX"/>
            </w:rPr>
            <m:t>no tiene</m:t>
          </m:r>
        </m:oMath>
      </m:oMathPara>
    </w:p>
    <w:p w14:paraId="39961403" w14:textId="77777777" w:rsidR="00CA2984" w:rsidRDefault="00CA2984" w:rsidP="000120F2">
      <w:pPr>
        <w:pStyle w:val="ListParagraph"/>
        <w:ind w:left="1080"/>
        <w:rPr>
          <w:rFonts w:eastAsiaTheme="minorEastAsia"/>
          <w:lang w:val="es-MX"/>
        </w:rPr>
      </w:pPr>
    </w:p>
    <w:p w14:paraId="12876A46" w14:textId="77777777" w:rsidR="00CA2984" w:rsidRDefault="00CA2984" w:rsidP="00CA2984">
      <w:pPr>
        <w:pStyle w:val="ListParagraph"/>
        <w:numPr>
          <w:ilvl w:val="0"/>
          <w:numId w:val="5"/>
        </w:numPr>
        <w:rPr>
          <w:rFonts w:eastAsiaTheme="minorEastAsia"/>
          <w:lang w:val="es-MX"/>
        </w:rPr>
      </w:pPr>
    </w:p>
    <w:p w14:paraId="5887C4E4" w14:textId="3D236932" w:rsidR="00CA2984" w:rsidRDefault="00CA2984" w:rsidP="00CA2984">
      <w:pPr>
        <w:pStyle w:val="ListParagraph"/>
        <w:ind w:left="1080"/>
        <w:rPr>
          <w:rFonts w:eastAsiaTheme="minorEastAsia"/>
          <w:lang w:val="es-MX"/>
        </w:rPr>
      </w:pPr>
      <w:r w:rsidRPr="00CA2984">
        <w:rPr>
          <w:rFonts w:eastAsiaTheme="minorEastAsia"/>
          <w:lang w:val="es-MX"/>
        </w:rPr>
        <w:drawing>
          <wp:inline distT="0" distB="0" distL="0" distR="0" wp14:anchorId="18C43BE2" wp14:editId="3B3A0D77">
            <wp:extent cx="3086531" cy="371527"/>
            <wp:effectExtent l="0" t="0" r="0" b="9525"/>
            <wp:docPr id="89030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04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27D4" w14:textId="55B03B53" w:rsidR="00CA2984" w:rsidRPr="000120F2" w:rsidRDefault="00CA2984" w:rsidP="00CA2984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  <w:lang w:val="es-MX"/>
            </w:rPr>
            <m:t>Z</m:t>
          </m:r>
          <m:r>
            <w:rPr>
              <w:rFonts w:ascii="Cambria Math" w:eastAsiaTheme="minorEastAsia" w:hAnsi="Cambria Math"/>
              <w:lang w:val="es-MX"/>
            </w:rPr>
            <m:t>=</m:t>
          </m:r>
          <m:r>
            <w:rPr>
              <w:rFonts w:ascii="Cambria Math" w:eastAsiaTheme="minorEastAsia" w:hAnsi="Cambria Math"/>
              <w:lang w:val="es-MX"/>
            </w:rPr>
            <m:t xml:space="preserve">-3,-,2,-,1, </m:t>
          </m:r>
          <m:r>
            <w:rPr>
              <w:rFonts w:ascii="Cambria Math" w:eastAsiaTheme="minorEastAsia" w:hAnsi="Cambria Math"/>
              <w:lang w:val="es-MX"/>
            </w:rPr>
            <m:t>0,</m:t>
          </m:r>
          <m:r>
            <w:rPr>
              <w:rFonts w:ascii="Cambria Math" w:eastAsiaTheme="minorEastAsia" w:hAnsi="Cambria Math"/>
              <w:lang w:val="es-MX"/>
            </w:rPr>
            <m:t xml:space="preserve"> </m:t>
          </m:r>
          <m:r>
            <w:rPr>
              <w:rFonts w:ascii="Cambria Math" w:eastAsiaTheme="minorEastAsia" w:hAnsi="Cambria Math"/>
              <w:lang w:val="es-MX"/>
            </w:rPr>
            <m:t>1,</m:t>
          </m:r>
          <m:r>
            <w:rPr>
              <w:rFonts w:ascii="Cambria Math" w:eastAsiaTheme="minorEastAsia" w:hAnsi="Cambria Math"/>
              <w:lang w:val="es-MX"/>
            </w:rPr>
            <m:t xml:space="preserve"> </m:t>
          </m:r>
          <m:r>
            <w:rPr>
              <w:rFonts w:ascii="Cambria Math" w:eastAsiaTheme="minorEastAsia" w:hAnsi="Cambria Math"/>
              <w:lang w:val="es-MX"/>
            </w:rPr>
            <m:t>2,</m:t>
          </m:r>
          <m:r>
            <w:rPr>
              <w:rFonts w:ascii="Cambria Math" w:eastAsiaTheme="minorEastAsia" w:hAnsi="Cambria Math"/>
              <w:lang w:val="es-MX"/>
            </w:rPr>
            <m:t xml:space="preserve"> </m:t>
          </m:r>
          <m:r>
            <w:rPr>
              <w:rFonts w:ascii="Cambria Math" w:eastAsiaTheme="minorEastAsia" w:hAnsi="Cambria Math"/>
              <w:lang w:val="es-MX"/>
            </w:rPr>
            <m:t>3,…</m:t>
          </m:r>
        </m:oMath>
      </m:oMathPara>
    </w:p>
    <w:p w14:paraId="59B7BB65" w14:textId="77777777" w:rsidR="00CA2984" w:rsidRPr="00BF5036" w:rsidRDefault="00CA2984" w:rsidP="00CA2984">
      <w:pPr>
        <w:pStyle w:val="ListParagraph"/>
        <w:ind w:left="1080"/>
        <w:rPr>
          <w:rFonts w:eastAsiaTheme="minorEastAsia"/>
          <w:lang w:val="es-MX"/>
        </w:rPr>
      </w:pPr>
    </w:p>
    <w:p w14:paraId="789CEF93" w14:textId="28536652" w:rsidR="00CA2984" w:rsidRPr="000120F2" w:rsidRDefault="00CA2984" w:rsidP="00CA2984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w:rPr>
              <w:rFonts w:ascii="Cambria Math" w:eastAsiaTheme="minorEastAsia" w:hAnsi="Cambria Math"/>
              <w:lang w:val="es-MX"/>
            </w:rPr>
            <m:t>E=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MX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MX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/>
                  <w:lang w:val="es-MX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MX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MX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lang w:val="es-MX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MX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MX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s-MX"/>
                </w:rPr>
                <m:t xml:space="preserve">, </m:t>
              </m:r>
              <m:r>
                <w:rPr>
                  <w:rFonts w:ascii="Cambria Math" w:eastAsiaTheme="minorEastAsia" w:hAnsi="Cambria Math"/>
                  <w:lang w:val="es-MX"/>
                </w:rPr>
                <m:t>1</m:t>
              </m:r>
              <m:r>
                <w:rPr>
                  <w:rFonts w:ascii="Cambria Math" w:eastAsiaTheme="minorEastAsia" w:hAnsi="Cambria Math"/>
                  <w:lang w:val="es-MX"/>
                </w:rPr>
                <m:t xml:space="preserve">, </m:t>
              </m:r>
              <m:r>
                <w:rPr>
                  <w:rFonts w:ascii="Cambria Math" w:eastAsiaTheme="minorEastAsia" w:hAnsi="Cambria Math"/>
                  <w:lang w:val="es-MX"/>
                </w:rPr>
                <m:t>2</m:t>
              </m:r>
              <m:r>
                <w:rPr>
                  <w:rFonts w:ascii="Cambria Math" w:eastAsiaTheme="minorEastAsia" w:hAnsi="Cambria Math"/>
                  <w:lang w:val="es-MX"/>
                </w:rPr>
                <m:t xml:space="preserve">, </m:t>
              </m:r>
              <m:r>
                <w:rPr>
                  <w:rFonts w:ascii="Cambria Math" w:eastAsiaTheme="minorEastAsia" w:hAnsi="Cambria Math"/>
                  <w:lang w:val="es-MX"/>
                </w:rPr>
                <m:t>4, 8,</m:t>
              </m:r>
              <m:r>
                <w:rPr>
                  <w:rFonts w:ascii="Cambria Math" w:eastAsiaTheme="minorEastAsia" w:hAnsi="Cambria Math"/>
                  <w:lang w:val="es-MX"/>
                </w:rPr>
                <m:t xml:space="preserve"> …</m:t>
              </m:r>
            </m:e>
          </m:d>
        </m:oMath>
      </m:oMathPara>
    </w:p>
    <w:p w14:paraId="379FCB18" w14:textId="77777777" w:rsidR="00CA2984" w:rsidRPr="000120F2" w:rsidRDefault="00CA2984" w:rsidP="00CA2984">
      <w:pPr>
        <w:pStyle w:val="ListParagraph"/>
        <w:ind w:left="1080"/>
        <w:rPr>
          <w:rFonts w:eastAsiaTheme="minorEastAsia"/>
          <w:lang w:val="es-MX"/>
        </w:rPr>
      </w:pPr>
    </w:p>
    <w:p w14:paraId="083F38C1" w14:textId="096EB2B1" w:rsidR="00CA2984" w:rsidRPr="000120F2" w:rsidRDefault="00CA2984" w:rsidP="00CA2984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w:rPr>
              <w:rFonts w:ascii="Cambria Math" w:eastAsiaTheme="minorEastAsia" w:hAnsi="Cambria Math"/>
              <w:lang w:val="es-MX"/>
            </w:rPr>
            <m:t>Cota superior:</m:t>
          </m:r>
          <m:d>
            <m:dPr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MX"/>
                </w:rPr>
                <m:t xml:space="preserve">0, </m:t>
              </m:r>
              <m:r>
                <w:rPr>
                  <w:rFonts w:ascii="Cambria Math" w:eastAsiaTheme="minorEastAsia" w:hAnsi="Cambria Math"/>
                  <w:lang w:val="es-MX"/>
                </w:rPr>
                <m:t>∞</m:t>
              </m:r>
            </m:e>
          </m:d>
          <m:r>
            <w:rPr>
              <w:rFonts w:ascii="Cambria Math" w:eastAsiaTheme="minorEastAsia" w:hAnsi="Cambria Math"/>
              <w:lang w:val="es-MX"/>
            </w:rPr>
            <m:t xml:space="preserve">, supremo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MX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s-MX"/>
            </w:rPr>
            <m:t>, maximo</m:t>
          </m:r>
          <m:r>
            <w:rPr>
              <w:rFonts w:ascii="Cambria Math" w:eastAsiaTheme="minorEastAsia" w:hAnsi="Cambria Math"/>
              <w:lang w:val="es-MX"/>
            </w:rPr>
            <m:t>:no tiene</m:t>
          </m:r>
        </m:oMath>
      </m:oMathPara>
    </w:p>
    <w:p w14:paraId="7C710034" w14:textId="77777777" w:rsidR="00CA2984" w:rsidRPr="000120F2" w:rsidRDefault="00CA2984" w:rsidP="00CA2984">
      <w:pPr>
        <w:pStyle w:val="ListParagraph"/>
        <w:ind w:left="1080"/>
        <w:rPr>
          <w:rFonts w:eastAsiaTheme="minorEastAsia"/>
          <w:lang w:val="es-MX"/>
        </w:rPr>
      </w:pPr>
    </w:p>
    <w:p w14:paraId="226FD554" w14:textId="71177930" w:rsidR="00CA2984" w:rsidRDefault="00CA2984" w:rsidP="00CA2984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w:rPr>
              <w:rFonts w:ascii="Cambria Math" w:eastAsiaTheme="minorEastAsia" w:hAnsi="Cambria Math"/>
              <w:lang w:val="es-MX"/>
            </w:rPr>
            <m:t xml:space="preserve">Cota </m:t>
          </m:r>
          <m:r>
            <w:rPr>
              <w:rFonts w:ascii="Cambria Math" w:eastAsiaTheme="minorEastAsia" w:hAnsi="Cambria Math"/>
              <w:lang w:val="es-MX"/>
            </w:rPr>
            <m:t>inferior</m:t>
          </m:r>
          <m:r>
            <w:rPr>
              <w:rFonts w:ascii="Cambria Math" w:eastAsiaTheme="minorEastAsia" w:hAnsi="Cambria Math"/>
              <w:lang w:val="es-MX"/>
            </w:rPr>
            <m:t>:</m:t>
          </m:r>
          <m:r>
            <w:rPr>
              <w:rFonts w:ascii="Cambria Math" w:eastAsiaTheme="minorEastAsia" w:hAnsi="Cambria Math"/>
              <w:lang w:val="es-MX"/>
            </w:rPr>
            <m:t>no tiene</m:t>
          </m:r>
        </m:oMath>
      </m:oMathPara>
    </w:p>
    <w:p w14:paraId="58B95838" w14:textId="77777777" w:rsidR="00CA2984" w:rsidRDefault="00CA2984" w:rsidP="00CA2984">
      <w:pPr>
        <w:rPr>
          <w:rFonts w:eastAsiaTheme="minorEastAsia"/>
          <w:lang w:val="es-MX"/>
        </w:rPr>
      </w:pPr>
    </w:p>
    <w:p w14:paraId="44E32E79" w14:textId="77777777" w:rsidR="00CA2984" w:rsidRDefault="00CA2984" w:rsidP="00CA2984">
      <w:pPr>
        <w:pStyle w:val="ListParagraph"/>
        <w:numPr>
          <w:ilvl w:val="0"/>
          <w:numId w:val="5"/>
        </w:numPr>
        <w:rPr>
          <w:rFonts w:eastAsiaTheme="minorEastAsia"/>
          <w:lang w:val="es-MX"/>
        </w:rPr>
      </w:pPr>
    </w:p>
    <w:p w14:paraId="43E7536E" w14:textId="729B24E4" w:rsidR="00CA2984" w:rsidRDefault="00CA2984" w:rsidP="00CA2984">
      <w:pPr>
        <w:pStyle w:val="ListParagraph"/>
        <w:ind w:left="1080"/>
        <w:rPr>
          <w:rFonts w:eastAsiaTheme="minorEastAsia"/>
          <w:lang w:val="es-MX"/>
        </w:rPr>
      </w:pPr>
      <w:r w:rsidRPr="00CA2984">
        <w:rPr>
          <w:rFonts w:eastAsiaTheme="minorEastAsia"/>
          <w:lang w:val="es-MX"/>
        </w:rPr>
        <w:drawing>
          <wp:inline distT="0" distB="0" distL="0" distR="0" wp14:anchorId="37D9FDE1" wp14:editId="5A7AA44F">
            <wp:extent cx="3524742" cy="504895"/>
            <wp:effectExtent l="0" t="0" r="0" b="9525"/>
            <wp:docPr id="1331485405" name="Picture 1" descr="A black symbol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85405" name="Picture 1" descr="A black symbol with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579B" w14:textId="77777777" w:rsidR="00CA2984" w:rsidRPr="000120F2" w:rsidRDefault="00CA2984" w:rsidP="00CA2984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  <w:lang w:val="es-MX"/>
            </w:rPr>
            <m:t>Z=-</m:t>
          </m:r>
          <m:r>
            <w:rPr>
              <w:rFonts w:ascii="Cambria Math" w:eastAsiaTheme="minorEastAsia" w:hAnsi="Cambria Math"/>
              <w:lang w:val="es-MX"/>
            </w:rPr>
            <m:t>3,-,2,-,1, 0, 1, 2, 3,…</m:t>
          </m:r>
        </m:oMath>
      </m:oMathPara>
    </w:p>
    <w:p w14:paraId="0C83A350" w14:textId="77777777" w:rsidR="00CA2984" w:rsidRPr="00BF5036" w:rsidRDefault="00CA2984" w:rsidP="00CA2984">
      <w:pPr>
        <w:pStyle w:val="ListParagraph"/>
        <w:ind w:left="1080"/>
        <w:rPr>
          <w:rFonts w:eastAsiaTheme="minorEastAsia"/>
          <w:lang w:val="es-MX"/>
        </w:rPr>
      </w:pPr>
    </w:p>
    <w:p w14:paraId="311CEAE9" w14:textId="50A157E6" w:rsidR="00CA2984" w:rsidRPr="000120F2" w:rsidRDefault="00CA2984" w:rsidP="00CA2984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w:rPr>
              <w:rFonts w:ascii="Cambria Math" w:eastAsiaTheme="minorEastAsia" w:hAnsi="Cambria Math"/>
              <w:lang w:val="es-MX"/>
            </w:rPr>
            <m:t>E=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MX"/>
                </w:rPr>
                <m:t>8,</m:t>
              </m:r>
              <m:r>
                <w:rPr>
                  <w:rFonts w:ascii="Cambria Math" w:eastAsiaTheme="minorEastAsia" w:hAnsi="Cambria Math"/>
                  <w:lang w:val="es-MX"/>
                </w:rPr>
                <m:t>4,2,1,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MX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MX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s-MX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MX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MX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lang w:val="es-MX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MX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MX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s-MX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/>
                  <w:lang w:val="es-MX"/>
                </w:rPr>
                <m:t>,…</m:t>
              </m:r>
            </m:e>
          </m:d>
        </m:oMath>
      </m:oMathPara>
    </w:p>
    <w:p w14:paraId="3D6CC4FC" w14:textId="77777777" w:rsidR="00CA2984" w:rsidRPr="000120F2" w:rsidRDefault="00CA2984" w:rsidP="00CA2984">
      <w:pPr>
        <w:pStyle w:val="ListParagraph"/>
        <w:ind w:left="1080"/>
        <w:rPr>
          <w:rFonts w:eastAsiaTheme="minorEastAsia"/>
          <w:lang w:val="es-MX"/>
        </w:rPr>
      </w:pPr>
    </w:p>
    <w:p w14:paraId="43C9AA6C" w14:textId="694BA4B6" w:rsidR="00CA2984" w:rsidRPr="000120F2" w:rsidRDefault="00CA2984" w:rsidP="00CA2984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w:rPr>
              <w:rFonts w:ascii="Cambria Math" w:eastAsiaTheme="minorEastAsia" w:hAnsi="Cambria Math"/>
              <w:lang w:val="es-MX"/>
            </w:rPr>
            <m:t>Cota superior:</m:t>
          </m:r>
          <m:r>
            <w:rPr>
              <w:rFonts w:ascii="Cambria Math" w:eastAsiaTheme="minorEastAsia" w:hAnsi="Cambria Math"/>
              <w:lang w:val="es-MX"/>
            </w:rPr>
            <m:t>no tiene</m:t>
          </m:r>
        </m:oMath>
      </m:oMathPara>
    </w:p>
    <w:p w14:paraId="2A9BB7F8" w14:textId="77777777" w:rsidR="00CA2984" w:rsidRPr="000120F2" w:rsidRDefault="00CA2984" w:rsidP="00CA2984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w:rPr>
              <w:rFonts w:ascii="Cambria Math" w:eastAsiaTheme="minorEastAsia" w:hAnsi="Cambria Math"/>
              <w:lang w:val="es-MX"/>
            </w:rPr>
            <m:t xml:space="preserve">Cota </m:t>
          </m:r>
          <m:r>
            <w:rPr>
              <w:rFonts w:ascii="Cambria Math" w:eastAsiaTheme="minorEastAsia" w:hAnsi="Cambria Math"/>
              <w:lang w:val="es-MX"/>
            </w:rPr>
            <m:t>inferior</m:t>
          </m:r>
          <m:r>
            <w:rPr>
              <w:rFonts w:ascii="Cambria Math" w:eastAsiaTheme="minorEastAsia" w:hAnsi="Cambria Math"/>
              <w:lang w:val="es-MX"/>
            </w:rPr>
            <m:t>:</m:t>
          </m:r>
          <m:r>
            <w:rPr>
              <w:rFonts w:ascii="Cambria Math" w:eastAsiaTheme="minorEastAsia" w:hAnsi="Cambria Math"/>
              <w:lang w:val="es-MX"/>
            </w:rPr>
            <m:t>no tiene</m:t>
          </m:r>
        </m:oMath>
      </m:oMathPara>
    </w:p>
    <w:p w14:paraId="5F7C72D6" w14:textId="77777777" w:rsidR="00CA2984" w:rsidRPr="00CA2984" w:rsidRDefault="00CA2984" w:rsidP="00CA2984">
      <w:pPr>
        <w:pStyle w:val="ListParagraph"/>
        <w:ind w:left="1080"/>
        <w:rPr>
          <w:rFonts w:eastAsiaTheme="minorEastAsia"/>
          <w:lang w:val="es-MX"/>
        </w:rPr>
      </w:pPr>
    </w:p>
    <w:p w14:paraId="57414028" w14:textId="77777777" w:rsidR="00CA2984" w:rsidRPr="00CA2984" w:rsidRDefault="00CA2984" w:rsidP="00CA2984">
      <w:pPr>
        <w:rPr>
          <w:rFonts w:eastAsiaTheme="minorEastAsia"/>
          <w:lang w:val="es-MX"/>
        </w:rPr>
      </w:pPr>
    </w:p>
    <w:p w14:paraId="47E77FF8" w14:textId="77777777" w:rsidR="0099053A" w:rsidRDefault="0099053A" w:rsidP="0099053A">
      <w:pPr>
        <w:pStyle w:val="ListParagraph"/>
        <w:numPr>
          <w:ilvl w:val="0"/>
          <w:numId w:val="5"/>
        </w:numPr>
        <w:rPr>
          <w:rFonts w:eastAsiaTheme="minorEastAsia"/>
          <w:lang w:val="es-MX"/>
        </w:rPr>
      </w:pPr>
    </w:p>
    <w:p w14:paraId="5E323937" w14:textId="59485B68" w:rsidR="000120F2" w:rsidRDefault="0099053A" w:rsidP="0099053A">
      <w:pPr>
        <w:pStyle w:val="ListParagraph"/>
        <w:ind w:left="1080"/>
        <w:rPr>
          <w:rFonts w:eastAsiaTheme="minorEastAsia"/>
          <w:lang w:val="es-MX"/>
        </w:rPr>
      </w:pPr>
      <w:r w:rsidRPr="0099053A">
        <w:rPr>
          <w:rFonts w:eastAsiaTheme="minorEastAsia"/>
          <w:lang w:val="es-MX"/>
        </w:rPr>
        <w:drawing>
          <wp:inline distT="0" distB="0" distL="0" distR="0" wp14:anchorId="1138972F" wp14:editId="430CB353">
            <wp:extent cx="3534268" cy="381053"/>
            <wp:effectExtent l="0" t="0" r="9525" b="0"/>
            <wp:docPr id="71693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35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38CE" w14:textId="77777777" w:rsidR="0099053A" w:rsidRPr="000120F2" w:rsidRDefault="0099053A" w:rsidP="0099053A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  <w:lang w:val="es-MX"/>
            </w:rPr>
            <m:t>N=</m:t>
          </m:r>
          <m:r>
            <w:rPr>
              <w:rFonts w:ascii="Cambria Math" w:eastAsiaTheme="minorEastAsia" w:hAnsi="Cambria Math"/>
              <w:lang w:val="es-MX"/>
            </w:rPr>
            <m:t>0,1,2,3,4…</m:t>
          </m:r>
        </m:oMath>
      </m:oMathPara>
    </w:p>
    <w:p w14:paraId="74961146" w14:textId="77777777" w:rsidR="0099053A" w:rsidRPr="00BF5036" w:rsidRDefault="0099053A" w:rsidP="0099053A">
      <w:pPr>
        <w:pStyle w:val="ListParagraph"/>
        <w:ind w:left="1080"/>
        <w:rPr>
          <w:rFonts w:eastAsiaTheme="minorEastAsia"/>
          <w:lang w:val="es-MX"/>
        </w:rPr>
      </w:pPr>
    </w:p>
    <w:p w14:paraId="3C218D7C" w14:textId="64F9770D" w:rsidR="0099053A" w:rsidRPr="000120F2" w:rsidRDefault="0099053A" w:rsidP="0099053A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w:rPr>
              <w:rFonts w:ascii="Cambria Math" w:eastAsiaTheme="minorEastAsia" w:hAnsi="Cambria Math"/>
              <w:lang w:val="es-MX"/>
            </w:rPr>
            <m:t>E=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MX"/>
                </w:rPr>
                <m:t>-1,-2,-4,-8,-16</m:t>
              </m:r>
              <m:r>
                <w:rPr>
                  <w:rFonts w:ascii="Cambria Math" w:eastAsiaTheme="minorEastAsia" w:hAnsi="Cambria Math"/>
                  <w:lang w:val="es-MX"/>
                </w:rPr>
                <m:t>…</m:t>
              </m:r>
            </m:e>
          </m:d>
        </m:oMath>
      </m:oMathPara>
    </w:p>
    <w:p w14:paraId="6E3DACFB" w14:textId="77777777" w:rsidR="0099053A" w:rsidRPr="000120F2" w:rsidRDefault="0099053A" w:rsidP="0099053A">
      <w:pPr>
        <w:pStyle w:val="ListParagraph"/>
        <w:ind w:left="1080"/>
        <w:rPr>
          <w:rFonts w:eastAsiaTheme="minorEastAsia"/>
          <w:lang w:val="es-MX"/>
        </w:rPr>
      </w:pPr>
    </w:p>
    <w:p w14:paraId="4F21F858" w14:textId="09FF7098" w:rsidR="0099053A" w:rsidRPr="000120F2" w:rsidRDefault="0099053A" w:rsidP="0099053A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w:rPr>
              <w:rFonts w:ascii="Cambria Math" w:eastAsiaTheme="minorEastAsia" w:hAnsi="Cambria Math"/>
              <w:lang w:val="es-MX"/>
            </w:rPr>
            <m:t xml:space="preserve">Cota superior: </m:t>
          </m:r>
          <m:r>
            <w:rPr>
              <w:rFonts w:ascii="Cambria Math" w:eastAsiaTheme="minorEastAsia" w:hAnsi="Cambria Math"/>
              <w:lang w:val="es-MX"/>
            </w:rPr>
            <m:t>no tiente</m:t>
          </m:r>
        </m:oMath>
      </m:oMathPara>
    </w:p>
    <w:p w14:paraId="654115D1" w14:textId="77777777" w:rsidR="0099053A" w:rsidRPr="000120F2" w:rsidRDefault="0099053A" w:rsidP="0099053A">
      <w:pPr>
        <w:pStyle w:val="ListParagraph"/>
        <w:ind w:left="1080"/>
        <w:rPr>
          <w:rFonts w:eastAsiaTheme="minorEastAsia"/>
          <w:lang w:val="es-MX"/>
        </w:rPr>
      </w:pPr>
    </w:p>
    <w:p w14:paraId="0CEEE891" w14:textId="67C5D099" w:rsidR="0099053A" w:rsidRPr="000120F2" w:rsidRDefault="0099053A" w:rsidP="0099053A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w:rPr>
              <w:rFonts w:ascii="Cambria Math" w:eastAsiaTheme="minorEastAsia" w:hAnsi="Cambria Math"/>
              <w:lang w:val="es-MX"/>
            </w:rPr>
            <m:t xml:space="preserve">Cota </m:t>
          </m:r>
          <m:r>
            <w:rPr>
              <w:rFonts w:ascii="Cambria Math" w:eastAsiaTheme="minorEastAsia" w:hAnsi="Cambria Math"/>
              <w:lang w:val="es-MX"/>
            </w:rPr>
            <m:t>inferior</m:t>
          </m:r>
          <m:r>
            <w:rPr>
              <w:rFonts w:ascii="Cambria Math" w:eastAsiaTheme="minorEastAsia" w:hAnsi="Cambria Math"/>
              <w:lang w:val="es-MX"/>
            </w:rPr>
            <m:t>:</m:t>
          </m:r>
          <m:d>
            <m:dPr>
              <m:endChr m:val="]"/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MX"/>
                </w:rPr>
                <m:t>-</m:t>
              </m:r>
              <m:r>
                <w:rPr>
                  <w:rFonts w:ascii="Cambria Math" w:eastAsiaTheme="minorEastAsia" w:hAnsi="Cambria Math"/>
                  <w:lang w:val="es-MX"/>
                </w:rPr>
                <m:t>∞</m:t>
              </m:r>
              <m:r>
                <w:rPr>
                  <w:rFonts w:ascii="Cambria Math" w:eastAsiaTheme="minorEastAsia" w:hAnsi="Cambria Math"/>
                  <w:lang w:val="es-MX"/>
                </w:rPr>
                <m:t>, -1</m:t>
              </m:r>
            </m:e>
          </m:d>
          <m:r>
            <w:rPr>
              <w:rFonts w:ascii="Cambria Math" w:eastAsiaTheme="minorEastAsia" w:hAnsi="Cambria Math"/>
              <w:lang w:val="es-MX"/>
            </w:rPr>
            <m:t>, infimo=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MX"/>
                </w:rPr>
                <m:t>-1</m:t>
              </m:r>
            </m:e>
          </m:d>
          <m:r>
            <w:rPr>
              <w:rFonts w:ascii="Cambria Math" w:eastAsiaTheme="minorEastAsia" w:hAnsi="Cambria Math"/>
              <w:lang w:val="es-MX"/>
            </w:rPr>
            <m:t>, minimo=-1</m:t>
          </m:r>
        </m:oMath>
      </m:oMathPara>
    </w:p>
    <w:p w14:paraId="27FD3A9C" w14:textId="77777777" w:rsidR="0099053A" w:rsidRDefault="0099053A" w:rsidP="0099053A">
      <w:pPr>
        <w:pStyle w:val="ListParagraph"/>
        <w:ind w:left="1080"/>
        <w:rPr>
          <w:rFonts w:eastAsiaTheme="minorEastAsia"/>
          <w:lang w:val="es-MX"/>
        </w:rPr>
      </w:pPr>
    </w:p>
    <w:p w14:paraId="6B6818ED" w14:textId="77777777" w:rsidR="0099053A" w:rsidRDefault="0099053A" w:rsidP="0099053A">
      <w:pPr>
        <w:pStyle w:val="ListParagraph"/>
        <w:numPr>
          <w:ilvl w:val="0"/>
          <w:numId w:val="5"/>
        </w:numPr>
        <w:rPr>
          <w:rFonts w:eastAsiaTheme="minorEastAsia"/>
          <w:lang w:val="es-MX"/>
        </w:rPr>
      </w:pPr>
    </w:p>
    <w:p w14:paraId="0165F846" w14:textId="317B89F4" w:rsidR="0099053A" w:rsidRDefault="0099053A" w:rsidP="0099053A">
      <w:pPr>
        <w:pStyle w:val="ListParagraph"/>
        <w:ind w:left="1080"/>
        <w:rPr>
          <w:rFonts w:eastAsiaTheme="minorEastAsia"/>
          <w:lang w:val="es-MX"/>
        </w:rPr>
      </w:pPr>
      <w:r w:rsidRPr="0099053A">
        <w:rPr>
          <w:rFonts w:eastAsiaTheme="minorEastAsia"/>
          <w:lang w:val="es-MX"/>
        </w:rPr>
        <w:drawing>
          <wp:inline distT="0" distB="0" distL="0" distR="0" wp14:anchorId="7CE1A3BC" wp14:editId="56FFE185">
            <wp:extent cx="4182059" cy="752580"/>
            <wp:effectExtent l="0" t="0" r="9525" b="9525"/>
            <wp:docPr id="1391361716" name="Picture 1" descr="A number and a plu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61716" name="Picture 1" descr="A number and a plu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C9D5" w14:textId="6437AD40" w:rsidR="0099053A" w:rsidRPr="000120F2" w:rsidRDefault="0099053A" w:rsidP="0099053A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  <w:lang w:val="es-MX"/>
            </w:rPr>
            <m:t>N=</m:t>
          </m:r>
          <m:r>
            <w:rPr>
              <w:rFonts w:ascii="Cambria Math" w:eastAsiaTheme="minorEastAsia" w:hAnsi="Cambria Math"/>
              <w:lang w:val="es-MX"/>
            </w:rPr>
            <m:t>1,2,3,4…</m:t>
          </m:r>
        </m:oMath>
      </m:oMathPara>
    </w:p>
    <w:p w14:paraId="18A8A07C" w14:textId="77777777" w:rsidR="0099053A" w:rsidRPr="00BF5036" w:rsidRDefault="0099053A" w:rsidP="0099053A">
      <w:pPr>
        <w:pStyle w:val="ListParagraph"/>
        <w:ind w:left="1080"/>
        <w:rPr>
          <w:rFonts w:eastAsiaTheme="minorEastAsia"/>
          <w:lang w:val="es-MX"/>
        </w:rPr>
      </w:pPr>
    </w:p>
    <w:p w14:paraId="1821800E" w14:textId="0C815486" w:rsidR="0099053A" w:rsidRPr="000120F2" w:rsidRDefault="0099053A" w:rsidP="0099053A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w:rPr>
              <w:rFonts w:ascii="Cambria Math" w:eastAsiaTheme="minorEastAsia" w:hAnsi="Cambria Math"/>
              <w:lang w:val="es-MX"/>
            </w:rPr>
            <m:t>E=</m:t>
          </m:r>
          <m:r>
            <w:rPr>
              <w:rFonts w:ascii="Cambria Math" w:eastAsiaTheme="minorEastAsia" w:hAnsi="Cambria Math"/>
              <w:lang w:val="es-MX"/>
            </w:rPr>
            <m:t>{0,</m:t>
          </m:r>
          <m:f>
            <m:fPr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MX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s-MX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s-MX"/>
            </w:rPr>
            <m:t>,-</m:t>
          </m:r>
          <m:f>
            <m:fPr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MX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s-MX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s-MX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MX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lang w:val="es-MX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s-MX"/>
            </w:rPr>
            <m:t xml:space="preserve">,…} </m:t>
          </m:r>
        </m:oMath>
      </m:oMathPara>
    </w:p>
    <w:p w14:paraId="583A45BE" w14:textId="77777777" w:rsidR="0099053A" w:rsidRPr="000120F2" w:rsidRDefault="0099053A" w:rsidP="0099053A">
      <w:pPr>
        <w:pStyle w:val="ListParagraph"/>
        <w:ind w:left="1080"/>
        <w:rPr>
          <w:rFonts w:eastAsiaTheme="minorEastAsia"/>
          <w:lang w:val="es-MX"/>
        </w:rPr>
      </w:pPr>
    </w:p>
    <w:p w14:paraId="628955E2" w14:textId="006823AD" w:rsidR="0099053A" w:rsidRPr="000120F2" w:rsidRDefault="0099053A" w:rsidP="0099053A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w:rPr>
              <w:rFonts w:ascii="Cambria Math" w:eastAsiaTheme="minorEastAsia" w:hAnsi="Cambria Math"/>
              <w:lang w:val="es-MX"/>
            </w:rPr>
            <m:t>Cota superior:</m:t>
          </m:r>
          <m:d>
            <m:dPr>
              <m:begChr m:val="["/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MX"/>
                </w:rPr>
                <m:t xml:space="preserve">0, </m:t>
              </m:r>
              <m:r>
                <w:rPr>
                  <w:rFonts w:ascii="Cambria Math" w:eastAsiaTheme="minorEastAsia" w:hAnsi="Cambria Math"/>
                  <w:lang w:val="es-MX"/>
                </w:rPr>
                <m:t>∞</m:t>
              </m:r>
            </m:e>
          </m:d>
          <m:r>
            <w:rPr>
              <w:rFonts w:ascii="Cambria Math" w:eastAsiaTheme="minorEastAsia" w:hAnsi="Cambria Math"/>
              <w:lang w:val="es-MX"/>
            </w:rPr>
            <m:t>, supremo=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MX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s-MX"/>
            </w:rPr>
            <m:t>, maximo=0</m:t>
          </m:r>
        </m:oMath>
      </m:oMathPara>
    </w:p>
    <w:p w14:paraId="49B0B7F6" w14:textId="6F178F84" w:rsidR="0099053A" w:rsidRPr="000120F2" w:rsidRDefault="0099053A" w:rsidP="0099053A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w:rPr>
              <w:rFonts w:ascii="Cambria Math" w:eastAsiaTheme="minorEastAsia" w:hAnsi="Cambria Math"/>
              <w:lang w:val="es-MX"/>
            </w:rPr>
            <m:t xml:space="preserve">Cota </m:t>
          </m:r>
          <m:r>
            <w:rPr>
              <w:rFonts w:ascii="Cambria Math" w:eastAsiaTheme="minorEastAsia" w:hAnsi="Cambria Math"/>
              <w:lang w:val="es-MX"/>
            </w:rPr>
            <m:t>inferior</m:t>
          </m:r>
          <m:r>
            <w:rPr>
              <w:rFonts w:ascii="Cambria Math" w:eastAsiaTheme="minorEastAsia" w:hAnsi="Cambria Math"/>
              <w:lang w:val="es-MX"/>
            </w:rPr>
            <m:t>:</m:t>
          </m:r>
          <m:d>
            <m:dPr>
              <m:endChr m:val="]"/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MX"/>
                </w:rPr>
                <m:t>-</m:t>
              </m:r>
              <m:r>
                <w:rPr>
                  <w:rFonts w:ascii="Cambria Math" w:eastAsiaTheme="minorEastAsia" w:hAnsi="Cambria Math"/>
                  <w:lang w:val="es-MX"/>
                </w:rPr>
                <m:t>∞</m:t>
              </m:r>
              <m:r>
                <w:rPr>
                  <w:rFonts w:ascii="Cambria Math" w:eastAsiaTheme="minorEastAsia" w:hAnsi="Cambria Math"/>
                  <w:lang w:val="es-MX"/>
                </w:rPr>
                <m:t>, 0</m:t>
              </m:r>
            </m:e>
          </m:d>
          <m:r>
            <w:rPr>
              <w:rFonts w:ascii="Cambria Math" w:eastAsiaTheme="minorEastAsia" w:hAnsi="Cambria Math"/>
              <w:lang w:val="es-MX"/>
            </w:rPr>
            <m:t>, infimo=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MX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s-MX"/>
            </w:rPr>
            <m:t>, minimo=0</m:t>
          </m:r>
        </m:oMath>
      </m:oMathPara>
    </w:p>
    <w:p w14:paraId="1647D321" w14:textId="47605C95" w:rsidR="0099053A" w:rsidRDefault="0099053A" w:rsidP="0099053A">
      <w:pPr>
        <w:rPr>
          <w:rFonts w:eastAsiaTheme="minorEastAsia"/>
          <w:lang w:val="es-MX"/>
        </w:rPr>
      </w:pPr>
      <w:r>
        <w:rPr>
          <w:rFonts w:eastAsiaTheme="minorEastAsia"/>
          <w:lang w:val="es-MX"/>
        </w:rPr>
        <w:tab/>
        <w:t xml:space="preserve">h) </w:t>
      </w:r>
    </w:p>
    <w:p w14:paraId="33754791" w14:textId="55D05DCE" w:rsidR="0099053A" w:rsidRDefault="0099053A" w:rsidP="0099053A">
      <w:pPr>
        <w:rPr>
          <w:rFonts w:eastAsiaTheme="minorEastAsia"/>
          <w:lang w:val="es-MX"/>
        </w:rPr>
      </w:pPr>
      <w:r>
        <w:rPr>
          <w:rFonts w:eastAsiaTheme="minorEastAsia"/>
          <w:lang w:val="es-MX"/>
        </w:rPr>
        <w:tab/>
      </w:r>
      <w:r>
        <w:rPr>
          <w:rFonts w:eastAsiaTheme="minorEastAsia"/>
          <w:lang w:val="es-MX"/>
        </w:rPr>
        <w:tab/>
      </w:r>
      <w:r w:rsidR="0050137F" w:rsidRPr="0050137F">
        <w:rPr>
          <w:rFonts w:eastAsiaTheme="minorEastAsia"/>
          <w:lang w:val="es-MX"/>
        </w:rPr>
        <w:drawing>
          <wp:inline distT="0" distB="0" distL="0" distR="0" wp14:anchorId="35AB8E44" wp14:editId="117D85CC">
            <wp:extent cx="2819794" cy="419158"/>
            <wp:effectExtent l="0" t="0" r="0" b="0"/>
            <wp:docPr id="200634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45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D16E" w14:textId="28B7FF93" w:rsidR="0050137F" w:rsidRPr="000120F2" w:rsidRDefault="0050137F" w:rsidP="0050137F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w:rPr>
              <w:rFonts w:ascii="Cambria Math" w:eastAsiaTheme="minorEastAsia" w:hAnsi="Cambria Math"/>
              <w:lang w:val="es-MX"/>
            </w:rPr>
            <m:t>E={</m:t>
          </m:r>
          <m:r>
            <w:rPr>
              <w:rFonts w:ascii="Cambria Math" w:eastAsiaTheme="minorEastAsia" w:hAnsi="Cambria Math"/>
              <w:lang w:val="es-MX"/>
            </w:rPr>
            <m:t>4,5,6}</m:t>
          </m:r>
          <m:r>
            <w:rPr>
              <w:rFonts w:ascii="Cambria Math" w:eastAsiaTheme="minorEastAsia" w:hAnsi="Cambria Math"/>
              <w:lang w:val="es-MX"/>
            </w:rPr>
            <m:t xml:space="preserve"> </m:t>
          </m:r>
        </m:oMath>
      </m:oMathPara>
    </w:p>
    <w:p w14:paraId="5AAA3815" w14:textId="77777777" w:rsidR="0050137F" w:rsidRPr="000120F2" w:rsidRDefault="0050137F" w:rsidP="0050137F">
      <w:pPr>
        <w:pStyle w:val="ListParagraph"/>
        <w:ind w:left="1080"/>
        <w:rPr>
          <w:rFonts w:eastAsiaTheme="minorEastAsia"/>
          <w:lang w:val="es-MX"/>
        </w:rPr>
      </w:pPr>
    </w:p>
    <w:p w14:paraId="4F3676A3" w14:textId="6C8C0390" w:rsidR="0050137F" w:rsidRPr="000120F2" w:rsidRDefault="0050137F" w:rsidP="0050137F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w:rPr>
              <w:rFonts w:ascii="Cambria Math" w:eastAsiaTheme="minorEastAsia" w:hAnsi="Cambria Math"/>
              <w:lang w:val="es-MX"/>
            </w:rPr>
            <m:t>Cota superior:</m:t>
          </m:r>
          <m:d>
            <m:dPr>
              <m:begChr m:val="["/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MX"/>
                </w:rPr>
                <m:t>6</m:t>
              </m:r>
              <m:r>
                <w:rPr>
                  <w:rFonts w:ascii="Cambria Math" w:eastAsiaTheme="minorEastAsia" w:hAnsi="Cambria Math"/>
                  <w:lang w:val="es-MX"/>
                </w:rPr>
                <m:t>, ∞</m:t>
              </m:r>
            </m:e>
          </m:d>
          <m:r>
            <w:rPr>
              <w:rFonts w:ascii="Cambria Math" w:eastAsiaTheme="minorEastAsia" w:hAnsi="Cambria Math"/>
              <w:lang w:val="es-MX"/>
            </w:rPr>
            <m:t>, supremo=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MX"/>
                </w:rPr>
                <m:t>6</m:t>
              </m:r>
            </m:e>
          </m:d>
          <m:r>
            <w:rPr>
              <w:rFonts w:ascii="Cambria Math" w:eastAsiaTheme="minorEastAsia" w:hAnsi="Cambria Math"/>
              <w:lang w:val="es-MX"/>
            </w:rPr>
            <m:t>, maximo=</m:t>
          </m:r>
          <m:r>
            <w:rPr>
              <w:rFonts w:ascii="Cambria Math" w:eastAsiaTheme="minorEastAsia" w:hAnsi="Cambria Math"/>
              <w:lang w:val="es-MX"/>
            </w:rPr>
            <m:t>6</m:t>
          </m:r>
        </m:oMath>
      </m:oMathPara>
    </w:p>
    <w:p w14:paraId="77723277" w14:textId="7D751F60" w:rsidR="0050137F" w:rsidRPr="000120F2" w:rsidRDefault="0050137F" w:rsidP="0050137F">
      <w:pPr>
        <w:pStyle w:val="ListParagraph"/>
        <w:ind w:left="1080"/>
        <w:rPr>
          <w:rFonts w:eastAsiaTheme="minorEastAsia"/>
          <w:lang w:val="es-MX"/>
        </w:rPr>
      </w:pPr>
      <m:oMathPara>
        <m:oMath>
          <m:r>
            <w:rPr>
              <w:rFonts w:ascii="Cambria Math" w:eastAsiaTheme="minorEastAsia" w:hAnsi="Cambria Math"/>
              <w:lang w:val="es-MX"/>
            </w:rPr>
            <m:t xml:space="preserve">Cota </m:t>
          </m:r>
          <m:r>
            <w:rPr>
              <w:rFonts w:ascii="Cambria Math" w:eastAsiaTheme="minorEastAsia" w:hAnsi="Cambria Math"/>
              <w:lang w:val="es-MX"/>
            </w:rPr>
            <m:t>inferior</m:t>
          </m:r>
          <m:r>
            <w:rPr>
              <w:rFonts w:ascii="Cambria Math" w:eastAsiaTheme="minorEastAsia" w:hAnsi="Cambria Math"/>
              <w:lang w:val="es-MX"/>
            </w:rPr>
            <m:t>:</m:t>
          </m:r>
          <m:d>
            <m:dPr>
              <m:endChr m:val="]"/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MX"/>
                </w:rPr>
                <m:t xml:space="preserve">-∞, </m:t>
              </m:r>
              <m:r>
                <w:rPr>
                  <w:rFonts w:ascii="Cambria Math" w:eastAsiaTheme="minorEastAsia" w:hAnsi="Cambria Math"/>
                  <w:lang w:val="es-MX"/>
                </w:rPr>
                <m:t>4</m:t>
              </m:r>
            </m:e>
          </m:d>
          <m:r>
            <w:rPr>
              <w:rFonts w:ascii="Cambria Math" w:eastAsiaTheme="minorEastAsia" w:hAnsi="Cambria Math"/>
              <w:lang w:val="es-MX"/>
            </w:rPr>
            <m:t>, infimo=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MX"/>
                </w:rPr>
                <m:t>4</m:t>
              </m:r>
            </m:e>
          </m:d>
          <m:r>
            <w:rPr>
              <w:rFonts w:ascii="Cambria Math" w:eastAsiaTheme="minorEastAsia" w:hAnsi="Cambria Math"/>
              <w:lang w:val="es-MX"/>
            </w:rPr>
            <m:t>, minimo=</m:t>
          </m:r>
          <m:r>
            <w:rPr>
              <w:rFonts w:ascii="Cambria Math" w:eastAsiaTheme="minorEastAsia" w:hAnsi="Cambria Math"/>
              <w:lang w:val="es-MX"/>
            </w:rPr>
            <m:t>4</m:t>
          </m:r>
        </m:oMath>
      </m:oMathPara>
    </w:p>
    <w:p w14:paraId="31201290" w14:textId="77777777" w:rsidR="0050137F" w:rsidRPr="0099053A" w:rsidRDefault="0050137F" w:rsidP="0099053A">
      <w:pPr>
        <w:rPr>
          <w:rFonts w:eastAsiaTheme="minorEastAsia"/>
          <w:lang w:val="es-MX"/>
        </w:rPr>
      </w:pPr>
    </w:p>
    <w:sectPr w:rsidR="0050137F" w:rsidRPr="00990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81B95"/>
    <w:multiLevelType w:val="hybridMultilevel"/>
    <w:tmpl w:val="48683A8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B913A5"/>
    <w:multiLevelType w:val="hybridMultilevel"/>
    <w:tmpl w:val="9904AD10"/>
    <w:lvl w:ilvl="0" w:tplc="B474652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CB0A88"/>
    <w:multiLevelType w:val="hybridMultilevel"/>
    <w:tmpl w:val="A8927FC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46B3638"/>
    <w:multiLevelType w:val="hybridMultilevel"/>
    <w:tmpl w:val="FE5C9BD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A863F49"/>
    <w:multiLevelType w:val="hybridMultilevel"/>
    <w:tmpl w:val="81086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3303158">
    <w:abstractNumId w:val="1"/>
  </w:num>
  <w:num w:numId="2" w16cid:durableId="817501790">
    <w:abstractNumId w:val="4"/>
  </w:num>
  <w:num w:numId="3" w16cid:durableId="1499927466">
    <w:abstractNumId w:val="0"/>
  </w:num>
  <w:num w:numId="4" w16cid:durableId="908349695">
    <w:abstractNumId w:val="3"/>
  </w:num>
  <w:num w:numId="5" w16cid:durableId="1619799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036"/>
    <w:rsid w:val="000120F2"/>
    <w:rsid w:val="0050137F"/>
    <w:rsid w:val="005D6833"/>
    <w:rsid w:val="0099053A"/>
    <w:rsid w:val="00B438ED"/>
    <w:rsid w:val="00BF5036"/>
    <w:rsid w:val="00CA2984"/>
    <w:rsid w:val="00D2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4F166"/>
  <w15:chartTrackingRefBased/>
  <w15:docId w15:val="{17852F4B-96B3-4B7D-A2CF-61D93AC2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03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F50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Ramírez Martínez</dc:creator>
  <cp:keywords/>
  <dc:description/>
  <cp:lastModifiedBy>Carlos Ramírez Martínez</cp:lastModifiedBy>
  <cp:revision>1</cp:revision>
  <dcterms:created xsi:type="dcterms:W3CDTF">2025-08-15T04:17:00Z</dcterms:created>
  <dcterms:modified xsi:type="dcterms:W3CDTF">2025-08-15T05:01:00Z</dcterms:modified>
</cp:coreProperties>
</file>