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581A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</w:rPr>
      </w:pPr>
      <w:bookmarkStart w:id="0" w:name="_Hlk223859594"/>
      <w:bookmarkEnd w:id="0"/>
      <w:r w:rsidRPr="00CE7FF4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7590B243" wp14:editId="4B13B6CA">
            <wp:simplePos x="0" y="0"/>
            <wp:positionH relativeFrom="column">
              <wp:posOffset>4808023</wp:posOffset>
            </wp:positionH>
            <wp:positionV relativeFrom="paragraph">
              <wp:posOffset>-629044</wp:posOffset>
            </wp:positionV>
            <wp:extent cx="1923393" cy="77072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393" cy="770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57216" behindDoc="0" locked="0" layoutInCell="1" allowOverlap="1" wp14:anchorId="4E58465D" wp14:editId="2B90359A">
            <wp:simplePos x="0" y="0"/>
            <wp:positionH relativeFrom="margin">
              <wp:posOffset>2742916</wp:posOffset>
            </wp:positionH>
            <wp:positionV relativeFrom="paragraph">
              <wp:posOffset>-630314</wp:posOffset>
            </wp:positionV>
            <wp:extent cx="2091046" cy="630620"/>
            <wp:effectExtent l="0" t="0" r="508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46" cy="63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56652A4A" wp14:editId="02142E74">
            <wp:simplePos x="0" y="0"/>
            <wp:positionH relativeFrom="column">
              <wp:posOffset>1056245</wp:posOffset>
            </wp:positionH>
            <wp:positionV relativeFrom="paragraph">
              <wp:posOffset>-456762</wp:posOffset>
            </wp:positionV>
            <wp:extent cx="1600835" cy="504190"/>
            <wp:effectExtent l="0" t="0" r="0" b="0"/>
            <wp:wrapNone/>
            <wp:docPr id="1" name="Imagen 1" descr="Logo de dependencia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 dependencia Comple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83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56192" behindDoc="0" locked="0" layoutInCell="1" allowOverlap="1" wp14:anchorId="5B46DC40" wp14:editId="487C615D">
            <wp:simplePos x="0" y="0"/>
            <wp:positionH relativeFrom="column">
              <wp:posOffset>-661758</wp:posOffset>
            </wp:positionH>
            <wp:positionV relativeFrom="paragraph">
              <wp:posOffset>-504278</wp:posOffset>
            </wp:positionV>
            <wp:extent cx="1632261" cy="583324"/>
            <wp:effectExtent l="0" t="0" r="635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261" cy="5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FF4">
        <w:rPr>
          <w:rFonts w:ascii="Arial" w:eastAsia="Times New Roman" w:hAnsi="Arial" w:cs="Arial"/>
          <w:color w:val="FF0000"/>
          <w:sz w:val="24"/>
          <w:szCs w:val="24"/>
        </w:rPr>
        <w:br/>
      </w:r>
    </w:p>
    <w:p w14:paraId="13958CE1" w14:textId="52C56D80" w:rsidR="00264640" w:rsidRPr="00FD7F3A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r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 xml:space="preserve">formato </w:t>
      </w:r>
      <w:r w:rsidRPr="00FD7F3A"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CARTA porte</w:t>
      </w:r>
    </w:p>
    <w:p w14:paraId="6B4A4663" w14:textId="77777777" w:rsidR="00264640" w:rsidRPr="00FD7F3A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r w:rsidRPr="00FD7F3A"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especialidad: Logistica.</w:t>
      </w:r>
    </w:p>
    <w:p w14:paraId="1B7B3C14" w14:textId="77777777" w:rsidR="00264640" w:rsidRPr="00FD7F3A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61BC8555" w14:textId="77777777" w:rsidR="00264640" w:rsidRPr="00FD7F3A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</w:p>
    <w:p w14:paraId="18540551" w14:textId="77777777" w:rsidR="00264640" w:rsidRPr="00105646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PROYECTO: DULCE ESPUMA.</w:t>
      </w:r>
    </w:p>
    <w:p w14:paraId="6A5CBC6E" w14:textId="77777777" w:rsidR="00264640" w:rsidRPr="00105646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PRODUCTO:</w:t>
      </w:r>
      <w:r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 xml:space="preserve"> </w:t>
      </w: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ZOTE ROYALE.</w:t>
      </w:r>
    </w:p>
    <w:p w14:paraId="02B5B729" w14:textId="77777777" w:rsidR="00264640" w:rsidRPr="00105646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1040424A" w14:textId="77777777" w:rsidR="00264640" w:rsidRPr="00105646" w:rsidRDefault="00264640" w:rsidP="00264640">
      <w:pPr>
        <w:spacing w:after="0" w:line="240" w:lineRule="auto"/>
        <w:rPr>
          <w:rFonts w:ascii="Arial" w:eastAsia="Times New Roman" w:hAnsi="Arial" w:cs="Arial"/>
          <w:caps/>
          <w:color w:val="FFCC19"/>
          <w:spacing w:val="12"/>
          <w:sz w:val="27"/>
          <w:szCs w:val="27"/>
          <w:lang w:val="es-MX"/>
        </w:rPr>
      </w:pPr>
    </w:p>
    <w:p w14:paraId="0C3BD2AD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 w:rsidRPr="00CE7FF4"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Datos generales de el equipo.</w:t>
      </w:r>
    </w:p>
    <w:p w14:paraId="6E0DED65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27591E86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Integrantes:</w:t>
      </w:r>
    </w:p>
    <w:p w14:paraId="20F4C4A3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69285F67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 w:rsidRPr="00CE7FF4"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Ramirez Medina Natalia Guadalupe</w:t>
      </w: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.</w:t>
      </w:r>
    </w:p>
    <w:p w14:paraId="4CE0E97B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Genis Gongora MELANIE ANGELINE.</w:t>
      </w:r>
    </w:p>
    <w:p w14:paraId="6B69DF36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MACIAS CEDEÑO MARIA DEL ROSARIO.</w:t>
      </w:r>
    </w:p>
    <w:p w14:paraId="57A4F80D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6ECCF80A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grado y grupo:</w:t>
      </w:r>
    </w:p>
    <w:p w14:paraId="4854985C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“4°A”</w:t>
      </w:r>
    </w:p>
    <w:p w14:paraId="7065DDA8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0EF566E0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77786821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MATERIA:</w:t>
      </w:r>
    </w:p>
    <w:p w14:paraId="613FA223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LOG M3S1.-GESTIONA LA DOCUMENTACION PARA EL TRAFICO DE MERCANCIAS DE IMPORTACION Y EXPORTACION.</w:t>
      </w:r>
    </w:p>
    <w:p w14:paraId="613C0522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569DE32F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IMPARTIDA POR: mtra.oliva carolina ñunez aguilar.</w:t>
      </w:r>
    </w:p>
    <w:p w14:paraId="02216941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56CF9AA9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fecha de entreGA: Miercoles 11 de marzo del 2026.</w:t>
      </w:r>
    </w:p>
    <w:p w14:paraId="756D1A23" w14:textId="77777777" w:rsidR="00264640" w:rsidRDefault="00264640" w:rsidP="00264640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40C11236" w14:textId="7B06B7D0" w:rsidR="00A33E89" w:rsidRDefault="00A33E89">
      <w:pPr>
        <w:rPr>
          <w:lang w:val="es-MX"/>
        </w:rPr>
      </w:pPr>
    </w:p>
    <w:p w14:paraId="4BC6B17B" w14:textId="20938C89" w:rsidR="00264640" w:rsidRDefault="00264640">
      <w:pPr>
        <w:rPr>
          <w:lang w:val="es-MX"/>
        </w:rPr>
      </w:pPr>
    </w:p>
    <w:p w14:paraId="578316DF" w14:textId="5B113E34" w:rsidR="00264640" w:rsidRDefault="00264640">
      <w:pPr>
        <w:rPr>
          <w:lang w:val="es-MX"/>
        </w:rPr>
      </w:pPr>
    </w:p>
    <w:p w14:paraId="3F8C3EE3" w14:textId="025556D2" w:rsidR="00264640" w:rsidRDefault="00264640">
      <w:pPr>
        <w:rPr>
          <w:lang w:val="es-MX"/>
        </w:rPr>
      </w:pPr>
    </w:p>
    <w:p w14:paraId="1EF06D4A" w14:textId="089D6FCD" w:rsidR="00264640" w:rsidRDefault="00264640">
      <w:pPr>
        <w:rPr>
          <w:lang w:val="es-MX"/>
        </w:rPr>
      </w:pPr>
    </w:p>
    <w:p w14:paraId="1AD6D3A2" w14:textId="3E819E41" w:rsidR="00264640" w:rsidRDefault="00264640">
      <w:pPr>
        <w:rPr>
          <w:lang w:val="es-MX"/>
        </w:rPr>
      </w:pPr>
    </w:p>
    <w:p w14:paraId="5092287A" w14:textId="1227AD29" w:rsidR="00264640" w:rsidRDefault="00264640">
      <w:pPr>
        <w:rPr>
          <w:lang w:val="es-MX"/>
        </w:rPr>
      </w:pPr>
    </w:p>
    <w:p w14:paraId="172AB365" w14:textId="31D7DCA1" w:rsidR="00264640" w:rsidRDefault="00264640" w:rsidP="00264640">
      <w:pPr>
        <w:jc w:val="right"/>
        <w:rPr>
          <w:lang w:val="es-MX"/>
        </w:rPr>
      </w:pPr>
      <w:r w:rsidRPr="00264640">
        <w:rPr>
          <w:b/>
          <w:bCs/>
          <w:lang w:val="es-MX"/>
        </w:rPr>
        <w:lastRenderedPageBreak/>
        <w:t>Lugar y fecha:</w:t>
      </w:r>
      <w:r>
        <w:rPr>
          <w:lang w:val="es-MX"/>
        </w:rPr>
        <w:t xml:space="preserve"> Palo alto, Aguascalientes 18 de febrero del 2026</w:t>
      </w:r>
    </w:p>
    <w:p w14:paraId="4137CB6E" w14:textId="60F67E74" w:rsidR="00264640" w:rsidRDefault="00264640" w:rsidP="00264640">
      <w:pPr>
        <w:jc w:val="right"/>
        <w:rPr>
          <w:rFonts w:ascii="Arial" w:hAnsi="Arial" w:cs="Arial"/>
          <w:color w:val="001D35"/>
          <w:shd w:val="clear" w:color="auto" w:fill="FFFFFF"/>
          <w:lang w:val="es-MX"/>
        </w:rPr>
      </w:pPr>
      <w:r w:rsidRPr="00264640">
        <w:rPr>
          <w:b/>
          <w:bCs/>
          <w:lang w:val="es-MX"/>
        </w:rPr>
        <w:t>Asunto:</w:t>
      </w:r>
      <w:r w:rsidRPr="00264640">
        <w:rPr>
          <w:rFonts w:ascii="Arial" w:hAnsi="Arial" w:cs="Arial"/>
          <w:color w:val="001D35"/>
          <w:shd w:val="clear" w:color="auto" w:fill="FFFFFF"/>
          <w:lang w:val="es-MX"/>
        </w:rPr>
        <w:t xml:space="preserve"> </w:t>
      </w:r>
      <w:r w:rsidRPr="00264640">
        <w:rPr>
          <w:rFonts w:ascii="Arial" w:hAnsi="Arial" w:cs="Arial"/>
          <w:color w:val="001D35"/>
          <w:shd w:val="clear" w:color="auto" w:fill="FFFFFF"/>
          <w:lang w:val="es-MX"/>
        </w:rPr>
        <w:t>constituir el contrato de transporte de mercancías</w:t>
      </w:r>
      <w:r>
        <w:rPr>
          <w:rFonts w:ascii="Arial" w:hAnsi="Arial" w:cs="Arial"/>
          <w:color w:val="001D35"/>
          <w:shd w:val="clear" w:color="auto" w:fill="FFFFFF"/>
          <w:lang w:val="es-MX"/>
        </w:rPr>
        <w:t>.</w:t>
      </w:r>
    </w:p>
    <w:p w14:paraId="6B5E05A6" w14:textId="62F83E6F" w:rsidR="00264640" w:rsidRDefault="00264640" w:rsidP="00264640">
      <w:pPr>
        <w:tabs>
          <w:tab w:val="left" w:pos="1687"/>
        </w:tabs>
        <w:rPr>
          <w:b/>
          <w:bCs/>
          <w:lang w:val="es-MX"/>
        </w:rPr>
      </w:pPr>
      <w:r>
        <w:rPr>
          <w:b/>
          <w:bCs/>
          <w:lang w:val="es-MX"/>
        </w:rPr>
        <w:t xml:space="preserve">Destinatario: </w:t>
      </w:r>
    </w:p>
    <w:p w14:paraId="688007EE" w14:textId="575558B5" w:rsidR="00264640" w:rsidRDefault="00264640" w:rsidP="00264640">
      <w:pPr>
        <w:tabs>
          <w:tab w:val="left" w:pos="1687"/>
        </w:tabs>
        <w:rPr>
          <w:lang w:val="es-MX"/>
        </w:rPr>
      </w:pPr>
      <w:r>
        <w:rPr>
          <w:b/>
          <w:bCs/>
          <w:lang w:val="es-MX"/>
        </w:rPr>
        <w:t xml:space="preserve">Romeo De luna Chávez.                                                                                                                                                                       </w:t>
      </w:r>
      <w:r w:rsidRPr="00264640">
        <w:rPr>
          <w:lang w:val="es-MX"/>
        </w:rPr>
        <w:t xml:space="preserve">Director de la empresa                                                                                                                                                   presente </w:t>
      </w:r>
    </w:p>
    <w:p w14:paraId="00390EBF" w14:textId="27F75396" w:rsidR="00264640" w:rsidRDefault="00264640" w:rsidP="00264640">
      <w:pPr>
        <w:tabs>
          <w:tab w:val="left" w:pos="1687"/>
        </w:tabs>
        <w:rPr>
          <w:lang w:val="es-MX"/>
        </w:rPr>
      </w:pPr>
    </w:p>
    <w:p w14:paraId="0251FCC7" w14:textId="77777777" w:rsidR="00C27D85" w:rsidRPr="00C27D85" w:rsidRDefault="00C27D85" w:rsidP="00C27D85">
      <w:pPr>
        <w:pStyle w:val="NormalWeb"/>
        <w:rPr>
          <w:rFonts w:asciiTheme="minorHAnsi" w:hAnsiTheme="minorHAnsi" w:cstheme="minorHAnsi"/>
          <w:lang w:val="es-MX"/>
        </w:rPr>
      </w:pPr>
      <w:r w:rsidRPr="00C27D85">
        <w:rPr>
          <w:rFonts w:asciiTheme="minorHAnsi" w:hAnsiTheme="minorHAnsi" w:cstheme="minorHAnsi"/>
          <w:lang w:val="es-MX"/>
        </w:rPr>
        <w:t xml:space="preserve">Por medio de la presente se hace constar el traslado de mercancías por parte de la exportadora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Natalia Guadalupe Ramírez Medina</w:t>
      </w:r>
      <w:r w:rsidRPr="00C27D85">
        <w:rPr>
          <w:rFonts w:asciiTheme="minorHAnsi" w:hAnsiTheme="minorHAnsi" w:cstheme="minorHAnsi"/>
          <w:lang w:val="es-MX"/>
        </w:rPr>
        <w:t xml:space="preserve">, con domicilio fiscal en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Mariano Matamoros 116A, Barrio de Abajo</w:t>
      </w:r>
      <w:r w:rsidRPr="00C27D85">
        <w:rPr>
          <w:rFonts w:asciiTheme="minorHAnsi" w:hAnsiTheme="minorHAnsi" w:cstheme="minorHAnsi"/>
          <w:lang w:val="es-MX"/>
        </w:rPr>
        <w:t xml:space="preserve">, y RFC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RAMN0906263AD</w:t>
      </w:r>
      <w:r w:rsidRPr="00C27D85">
        <w:rPr>
          <w:rFonts w:asciiTheme="minorHAnsi" w:hAnsiTheme="minorHAnsi" w:cstheme="minorHAnsi"/>
          <w:lang w:val="es-MX"/>
        </w:rPr>
        <w:t xml:space="preserve">, con destino al importador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Romeo de Luna Chávez</w:t>
      </w:r>
      <w:r w:rsidRPr="00C27D85">
        <w:rPr>
          <w:rFonts w:asciiTheme="minorHAnsi" w:hAnsiTheme="minorHAnsi" w:cstheme="minorHAnsi"/>
          <w:lang w:val="es-MX"/>
        </w:rPr>
        <w:t xml:space="preserve">, con domicilio en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123 Maple Street, Toronto, ON M5V 2T6, Canadá</w:t>
      </w:r>
      <w:r w:rsidRPr="00C27D85">
        <w:rPr>
          <w:rFonts w:asciiTheme="minorHAnsi" w:hAnsiTheme="minorHAnsi" w:cstheme="minorHAnsi"/>
          <w:lang w:val="es-MX"/>
        </w:rPr>
        <w:t xml:space="preserve">, y RFC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DECRO07213BV</w:t>
      </w:r>
      <w:r w:rsidRPr="00C27D85">
        <w:rPr>
          <w:rFonts w:asciiTheme="minorHAnsi" w:hAnsiTheme="minorHAnsi" w:cstheme="minorHAnsi"/>
          <w:lang w:val="es-MX"/>
        </w:rPr>
        <w:t>.</w:t>
      </w:r>
    </w:p>
    <w:p w14:paraId="1E5B1897" w14:textId="0A128A87" w:rsidR="00C27D85" w:rsidRPr="00C27D85" w:rsidRDefault="00C27D85" w:rsidP="00C27D85">
      <w:pPr>
        <w:pStyle w:val="NormalWeb"/>
        <w:rPr>
          <w:rFonts w:asciiTheme="minorHAnsi" w:hAnsiTheme="minorHAnsi" w:cstheme="minorHAnsi"/>
          <w:lang w:val="es-MX"/>
        </w:rPr>
      </w:pPr>
      <w:r w:rsidRPr="00C27D85">
        <w:rPr>
          <w:rFonts w:asciiTheme="minorHAnsi" w:hAnsiTheme="minorHAnsi" w:cstheme="minorHAnsi"/>
          <w:lang w:val="es-MX"/>
        </w:rPr>
        <w:t xml:space="preserve">La mercancía tiene un valor comercial de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$400 USD</w:t>
      </w:r>
      <w:r w:rsidRPr="00C27D85">
        <w:rPr>
          <w:rFonts w:asciiTheme="minorHAnsi" w:hAnsiTheme="minorHAnsi" w:cstheme="minorHAnsi"/>
          <w:lang w:val="es-MX"/>
        </w:rPr>
        <w:t xml:space="preserve">, bajo moneda en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dólares canadienses</w:t>
      </w:r>
      <w:r w:rsidRPr="00C27D85">
        <w:rPr>
          <w:rFonts w:asciiTheme="minorHAnsi" w:hAnsiTheme="minorHAnsi" w:cstheme="minorHAnsi"/>
          <w:lang w:val="es-MX"/>
        </w:rPr>
        <w:t xml:space="preserve">, y el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Incoterm aplicado es CI</w:t>
      </w:r>
      <w:r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D</w:t>
      </w:r>
      <w:r w:rsidRPr="00C27D85">
        <w:rPr>
          <w:rFonts w:asciiTheme="minorHAnsi" w:hAnsiTheme="minorHAnsi" w:cstheme="minorHAnsi"/>
          <w:lang w:val="es-MX"/>
        </w:rPr>
        <w:t>. El seguro contratado cubre cualquier accidente durante el traslado del producto, desde el despacho de exportación hasta el transporte principal.</w:t>
      </w:r>
    </w:p>
    <w:p w14:paraId="27CB1879" w14:textId="77777777" w:rsidR="00C27D85" w:rsidRPr="00C27D85" w:rsidRDefault="00C27D85" w:rsidP="00C27D85">
      <w:pPr>
        <w:pStyle w:val="NormalWeb"/>
        <w:rPr>
          <w:rFonts w:asciiTheme="minorHAnsi" w:hAnsiTheme="minorHAnsi" w:cstheme="minorHAnsi"/>
          <w:lang w:val="es-MX"/>
        </w:rPr>
      </w:pPr>
      <w:r w:rsidRPr="00C27D85">
        <w:rPr>
          <w:rFonts w:asciiTheme="minorHAnsi" w:hAnsiTheme="minorHAnsi" w:cstheme="minorHAnsi"/>
          <w:lang w:val="es-MX"/>
        </w:rPr>
        <w:t xml:space="preserve">El envío consta de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5 bultos</w:t>
      </w:r>
      <w:r w:rsidRPr="00C27D85">
        <w:rPr>
          <w:rFonts w:asciiTheme="minorHAnsi" w:hAnsiTheme="minorHAnsi" w:cstheme="minorHAnsi"/>
          <w:lang w:val="es-MX"/>
        </w:rPr>
        <w:t xml:space="preserve">, con un peso aproximado de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700 g por caja</w:t>
      </w:r>
      <w:r w:rsidRPr="00C27D85">
        <w:rPr>
          <w:rFonts w:asciiTheme="minorHAnsi" w:hAnsiTheme="minorHAnsi" w:cstheme="minorHAnsi"/>
          <w:lang w:val="es-MX"/>
        </w:rPr>
        <w:t xml:space="preserve"> y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70 g por pieza</w:t>
      </w:r>
      <w:r w:rsidRPr="00C27D85">
        <w:rPr>
          <w:rFonts w:asciiTheme="minorHAnsi" w:hAnsiTheme="minorHAnsi" w:cstheme="minorHAnsi"/>
          <w:lang w:val="es-MX"/>
        </w:rPr>
        <w:t xml:space="preserve">, con un volumen total de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54 cm³</w:t>
      </w:r>
      <w:r w:rsidRPr="00C27D85">
        <w:rPr>
          <w:rFonts w:asciiTheme="minorHAnsi" w:hAnsiTheme="minorHAnsi" w:cstheme="minorHAnsi"/>
          <w:lang w:val="es-MX"/>
        </w:rPr>
        <w:t xml:space="preserve">. El transporte será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terrestre</w:t>
      </w:r>
      <w:r w:rsidRPr="00C27D85">
        <w:rPr>
          <w:rFonts w:asciiTheme="minorHAnsi" w:hAnsiTheme="minorHAnsi" w:cstheme="minorHAnsi"/>
          <w:lang w:val="es-MX"/>
        </w:rPr>
        <w:t xml:space="preserve">, teniendo como punto de salida el domicilio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Mariano Matamoros 116A, Barrio de Abajo, Palo Alto, El Llano, Aguascalientes</w:t>
      </w:r>
      <w:r w:rsidRPr="00C27D85">
        <w:rPr>
          <w:rFonts w:asciiTheme="minorHAnsi" w:hAnsiTheme="minorHAnsi" w:cstheme="minorHAnsi"/>
          <w:lang w:val="es-MX"/>
        </w:rPr>
        <w:t xml:space="preserve">, y con destino final el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Aeropuerto Internacional de Aguascalientes</w:t>
      </w:r>
      <w:r w:rsidRPr="00C27D85">
        <w:rPr>
          <w:rFonts w:asciiTheme="minorHAnsi" w:hAnsiTheme="minorHAnsi" w:cstheme="minorHAnsi"/>
          <w:lang w:val="es-MX"/>
        </w:rPr>
        <w:t xml:space="preserve">, con número de contenedor de placas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AEX-4827</w:t>
      </w:r>
      <w:r w:rsidRPr="00C27D85">
        <w:rPr>
          <w:rFonts w:asciiTheme="minorHAnsi" w:hAnsiTheme="minorHAnsi" w:cstheme="minorHAnsi"/>
          <w:lang w:val="es-MX"/>
        </w:rPr>
        <w:t>.</w:t>
      </w:r>
    </w:p>
    <w:p w14:paraId="3576AC9B" w14:textId="77777777" w:rsidR="00C27D85" w:rsidRPr="00C27D85" w:rsidRDefault="00C27D85" w:rsidP="00C27D85">
      <w:pPr>
        <w:pStyle w:val="NormalWeb"/>
        <w:rPr>
          <w:rFonts w:asciiTheme="minorHAnsi" w:hAnsiTheme="minorHAnsi" w:cstheme="minorHAnsi"/>
          <w:lang w:val="es-MX"/>
        </w:rPr>
      </w:pPr>
      <w:r w:rsidRPr="00C27D85">
        <w:rPr>
          <w:rFonts w:asciiTheme="minorHAnsi" w:hAnsiTheme="minorHAnsi" w:cstheme="minorHAnsi"/>
          <w:lang w:val="es-MX"/>
        </w:rPr>
        <w:t xml:space="preserve">Como observación especial para el procedimiento, se solicita que el producto cuente con </w:t>
      </w: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control térmico durante todo el traslado</w:t>
      </w:r>
      <w:r w:rsidRPr="00C27D85">
        <w:rPr>
          <w:rFonts w:asciiTheme="minorHAnsi" w:hAnsiTheme="minorHAnsi" w:cstheme="minorHAnsi"/>
          <w:lang w:val="es-MX"/>
        </w:rPr>
        <w:t xml:space="preserve"> para garantizar su adecuada conservación.</w:t>
      </w:r>
    </w:p>
    <w:p w14:paraId="24C87733" w14:textId="77777777" w:rsidR="00C27D85" w:rsidRPr="00C27D85" w:rsidRDefault="00C27D85" w:rsidP="00C27D85">
      <w:pPr>
        <w:pStyle w:val="NormalWeb"/>
        <w:rPr>
          <w:rFonts w:asciiTheme="minorHAnsi" w:hAnsiTheme="minorHAnsi" w:cstheme="minorHAnsi"/>
          <w:lang w:val="es-MX"/>
        </w:rPr>
      </w:pPr>
      <w:r w:rsidRPr="00C27D85">
        <w:rPr>
          <w:rStyle w:val="Textoennegrita"/>
          <w:rFonts w:asciiTheme="minorHAnsi" w:hAnsiTheme="minorHAnsi" w:cstheme="minorHAnsi"/>
          <w:b w:val="0"/>
          <w:bCs w:val="0"/>
          <w:lang w:val="es-MX"/>
        </w:rPr>
        <w:t>Sin más por el momento, se expide la presente para los fines legales correspondientes.</w:t>
      </w:r>
    </w:p>
    <w:p w14:paraId="564E5CB0" w14:textId="045923EE" w:rsidR="00264640" w:rsidRDefault="00264640" w:rsidP="00084641">
      <w:pP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s-MX"/>
        </w:rPr>
      </w:pPr>
    </w:p>
    <w:p w14:paraId="6AC40E7E" w14:textId="7E6CD7FA" w:rsidR="00C27D85" w:rsidRDefault="00C27D85" w:rsidP="00084641">
      <w:pP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s-MX"/>
        </w:rPr>
      </w:pPr>
    </w:p>
    <w:p w14:paraId="30A69AB7" w14:textId="73EB6296" w:rsidR="00C27D85" w:rsidRPr="00C27D85" w:rsidRDefault="00C27D85" w:rsidP="00084641">
      <w:pPr>
        <w:rPr>
          <w:rFonts w:eastAsia="Times New Roman" w:cstheme="minorHAnsi"/>
          <w:color w:val="0A0A0A"/>
          <w:sz w:val="28"/>
          <w:szCs w:val="28"/>
          <w:shd w:val="clear" w:color="auto" w:fill="FFFFFF"/>
          <w:lang w:val="es-MX"/>
        </w:rPr>
      </w:pPr>
      <w:r>
        <w:rPr>
          <w:rFonts w:eastAsia="Times New Roman" w:cstheme="minorHAnsi"/>
          <w:b/>
          <w:bCs/>
          <w:caps/>
          <w:noProof/>
          <w:spacing w:val="12"/>
          <w:lang w:val="es-MX"/>
        </w:rPr>
        <w:drawing>
          <wp:anchor distT="0" distB="0" distL="114300" distR="114300" simplePos="0" relativeHeight="251660288" behindDoc="0" locked="0" layoutInCell="1" allowOverlap="1" wp14:anchorId="216455D3" wp14:editId="7E2BB5A1">
            <wp:simplePos x="0" y="0"/>
            <wp:positionH relativeFrom="margin">
              <wp:posOffset>-184727</wp:posOffset>
            </wp:positionH>
            <wp:positionV relativeFrom="paragraph">
              <wp:posOffset>260696</wp:posOffset>
            </wp:positionV>
            <wp:extent cx="1201401" cy="950200"/>
            <wp:effectExtent l="0" t="0" r="0" b="254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401" cy="95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D85">
        <w:rPr>
          <w:rFonts w:eastAsia="Times New Roman" w:cstheme="minorHAnsi"/>
          <w:color w:val="0A0A0A"/>
          <w:sz w:val="28"/>
          <w:szCs w:val="28"/>
          <w:shd w:val="clear" w:color="auto" w:fill="FFFFFF"/>
          <w:lang w:val="es-MX"/>
        </w:rPr>
        <w:t>Atentamente:</w:t>
      </w:r>
    </w:p>
    <w:p w14:paraId="28A70E2A" w14:textId="0D71B8B9" w:rsidR="00C27D85" w:rsidRDefault="00C27D85" w:rsidP="00084641">
      <w:pP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s-MX"/>
        </w:rPr>
      </w:pPr>
    </w:p>
    <w:p w14:paraId="765175CF" w14:textId="334C35A9" w:rsidR="00C27D85" w:rsidRDefault="00C27D85" w:rsidP="00084641">
      <w:pPr>
        <w:rPr>
          <w:rFonts w:ascii="Arial" w:eastAsia="Times New Roman" w:hAnsi="Arial" w:cs="Arial"/>
          <w:color w:val="0A0A0A"/>
          <w:sz w:val="28"/>
          <w:szCs w:val="28"/>
          <w:shd w:val="clear" w:color="auto" w:fill="FFFFFF"/>
          <w:lang w:val="es-MX"/>
        </w:rPr>
      </w:pPr>
      <w:r>
        <w:rPr>
          <w:rFonts w:ascii="Arial" w:eastAsia="Times New Roman" w:hAnsi="Arial" w:cs="Arial"/>
          <w:noProof/>
          <w:color w:val="0A0A0A"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B371C2" wp14:editId="5ED0BBCD">
                <wp:simplePos x="0" y="0"/>
                <wp:positionH relativeFrom="column">
                  <wp:posOffset>-212437</wp:posOffset>
                </wp:positionH>
                <wp:positionV relativeFrom="paragraph">
                  <wp:posOffset>359409</wp:posOffset>
                </wp:positionV>
                <wp:extent cx="1542357" cy="27709"/>
                <wp:effectExtent l="0" t="0" r="20320" b="2984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2357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E5391" id="Conector recto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75pt,28.3pt" to="104.7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204BB0B6" w14:textId="65871CCE" w:rsidR="00C27D85" w:rsidRPr="00C27D85" w:rsidRDefault="00C27D85" w:rsidP="00084641">
      <w:pPr>
        <w:rPr>
          <w:rFonts w:ascii="Arial" w:eastAsia="Times New Roman" w:hAnsi="Arial" w:cs="Arial"/>
          <w:color w:val="0A0A0A"/>
          <w:shd w:val="clear" w:color="auto" w:fill="FFFFFF"/>
          <w:lang w:val="es-MX"/>
        </w:rPr>
      </w:pPr>
    </w:p>
    <w:p w14:paraId="0B68F90F" w14:textId="706AB389" w:rsidR="00C27D85" w:rsidRPr="00C27D85" w:rsidRDefault="00C27D85" w:rsidP="00084641">
      <w:pPr>
        <w:rPr>
          <w:rFonts w:ascii="Arial" w:eastAsia="Times New Roman" w:hAnsi="Arial" w:cs="Arial"/>
          <w:b/>
          <w:bCs/>
          <w:color w:val="0A0A0A"/>
          <w:shd w:val="clear" w:color="auto" w:fill="FFFFFF"/>
          <w:lang w:val="es-MX"/>
        </w:rPr>
      </w:pPr>
      <w:r w:rsidRPr="00C27D85">
        <w:rPr>
          <w:rFonts w:ascii="Arial" w:eastAsia="Times New Roman" w:hAnsi="Arial" w:cs="Arial"/>
          <w:b/>
          <w:bCs/>
          <w:color w:val="0A0A0A"/>
          <w:shd w:val="clear" w:color="auto" w:fill="FFFFFF"/>
          <w:lang w:val="es-MX"/>
        </w:rPr>
        <w:t>EXPORTADOR</w:t>
      </w:r>
    </w:p>
    <w:p w14:paraId="4876823C" w14:textId="2B6260F8" w:rsidR="00C27D85" w:rsidRPr="00C27D85" w:rsidRDefault="00C27D85" w:rsidP="00084641">
      <w:pPr>
        <w:rPr>
          <w:rFonts w:ascii="Arial" w:eastAsia="Times New Roman" w:hAnsi="Arial" w:cs="Arial"/>
          <w:color w:val="0A0A0A"/>
          <w:shd w:val="clear" w:color="auto" w:fill="FFFFFF"/>
          <w:lang w:val="es-MX"/>
        </w:rPr>
      </w:pPr>
      <w:r w:rsidRPr="00C27D85">
        <w:rPr>
          <w:rFonts w:ascii="Arial" w:eastAsia="Times New Roman" w:hAnsi="Arial" w:cs="Arial"/>
          <w:color w:val="0A0A0A"/>
          <w:shd w:val="clear" w:color="auto" w:fill="FFFFFF"/>
          <w:lang w:val="es-MX"/>
        </w:rPr>
        <w:t xml:space="preserve">Natalia Guadalupe Ramírez Medina. </w:t>
      </w:r>
    </w:p>
    <w:sectPr w:rsidR="00C27D85" w:rsidRPr="00C27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40"/>
    <w:rsid w:val="00084641"/>
    <w:rsid w:val="00264640"/>
    <w:rsid w:val="00A33E89"/>
    <w:rsid w:val="00C27D85"/>
    <w:rsid w:val="00DC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4434"/>
  <w15:chartTrackingRefBased/>
  <w15:docId w15:val="{A5A12DD7-A235-4220-BCE1-8F650EA3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6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tet0b">
    <w:name w:val="dtet0b"/>
    <w:basedOn w:val="Fuentedeprrafopredeter"/>
    <w:rsid w:val="00084641"/>
  </w:style>
  <w:style w:type="paragraph" w:styleId="NormalWeb">
    <w:name w:val="Normal (Web)"/>
    <w:basedOn w:val="Normal"/>
    <w:uiPriority w:val="99"/>
    <w:semiHidden/>
    <w:unhideWhenUsed/>
    <w:rsid w:val="00C27D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27D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portal.archivoicags.com/index.php/ibarbourou-juana-de" TargetMode="External"/><Relationship Id="rId10" Type="http://schemas.openxmlformats.org/officeDocument/2006/relationships/hyperlink" Target="https://www.publicdomainpictures.net/view-image.php?image=144116&amp;amp;picture=main-signature-n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nataliararaa28@gmail.com</dc:creator>
  <cp:keywords/>
  <dc:description/>
  <cp:lastModifiedBy>nataliararaa28@gmail.com</cp:lastModifiedBy>
  <cp:revision>2</cp:revision>
  <dcterms:created xsi:type="dcterms:W3CDTF">2026-03-08T17:36:00Z</dcterms:created>
  <dcterms:modified xsi:type="dcterms:W3CDTF">2026-03-08T17:36:00Z</dcterms:modified>
</cp:coreProperties>
</file>