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5D12D" w14:textId="77777777" w:rsidR="0031153D" w:rsidRDefault="0031153D" w:rsidP="00DC7EE5">
      <w:pPr>
        <w:rPr>
          <w:rFonts w:ascii="Arial" w:eastAsia="Times New Roman" w:hAnsi="Arial" w:cs="Arial"/>
          <w:color w:val="222222"/>
          <w:sz w:val="22"/>
          <w:shd w:val="clear" w:color="auto" w:fill="FFFFFF"/>
        </w:rPr>
      </w:pPr>
      <w:r>
        <w:rPr>
          <w:rFonts w:ascii="Arial" w:eastAsia="Times New Roman" w:hAnsi="Arial" w:cs="Arial"/>
          <w:color w:val="222222"/>
          <w:sz w:val="22"/>
          <w:shd w:val="clear" w:color="auto" w:fill="FFFFFF"/>
        </w:rPr>
        <w:t>Introduction</w:t>
      </w:r>
    </w:p>
    <w:p w14:paraId="1E967A66" w14:textId="77777777" w:rsidR="0031153D" w:rsidRDefault="0031153D" w:rsidP="00DC7EE5">
      <w:pPr>
        <w:rPr>
          <w:rFonts w:ascii="Arial" w:eastAsia="Times New Roman" w:hAnsi="Arial" w:cs="Arial"/>
          <w:color w:val="222222"/>
          <w:sz w:val="22"/>
          <w:shd w:val="clear" w:color="auto" w:fill="FFFFFF"/>
        </w:rPr>
      </w:pPr>
    </w:p>
    <w:p w14:paraId="0DE266BC" w14:textId="77777777" w:rsidR="00DC7EE5" w:rsidRPr="0031153D" w:rsidRDefault="00DC7EE5" w:rsidP="00DC7EE5">
      <w:pPr>
        <w:rPr>
          <w:rFonts w:ascii="Arial" w:eastAsia="Times New Roman" w:hAnsi="Arial" w:cs="Arial"/>
          <w:color w:val="222222"/>
          <w:sz w:val="22"/>
          <w:shd w:val="clear" w:color="auto" w:fill="FFFFFF"/>
        </w:rPr>
      </w:pPr>
      <w:r w:rsidRPr="0031153D">
        <w:rPr>
          <w:rFonts w:ascii="Arial" w:eastAsia="Times New Roman" w:hAnsi="Arial" w:cs="Arial"/>
          <w:color w:val="222222"/>
          <w:sz w:val="22"/>
          <w:shd w:val="clear" w:color="auto" w:fill="FFFFFF"/>
        </w:rPr>
        <w:t xml:space="preserve">In order to define our policy recommendation for reducing the crime rate in North Carolina, we ask the following research question: Does increasing the likelihood of arrest and conviction without incarceration reduce the rate of crime in North Carolina? </w:t>
      </w:r>
      <w:r w:rsidR="00DE2391" w:rsidRPr="0031153D">
        <w:rPr>
          <w:rFonts w:ascii="Arial" w:eastAsia="Times New Roman" w:hAnsi="Arial" w:cs="Arial"/>
          <w:color w:val="222222"/>
          <w:sz w:val="22"/>
          <w:shd w:val="clear" w:color="auto" w:fill="FFFFFF"/>
        </w:rPr>
        <w:t xml:space="preserve">Although serious </w:t>
      </w:r>
      <w:r w:rsidR="00341B3D" w:rsidRPr="0031153D">
        <w:rPr>
          <w:rFonts w:ascii="Arial" w:eastAsia="Times New Roman" w:hAnsi="Arial" w:cs="Arial"/>
          <w:color w:val="222222"/>
          <w:sz w:val="22"/>
          <w:shd w:val="clear" w:color="auto" w:fill="FFFFFF"/>
        </w:rPr>
        <w:t>felonies like murder, rape, and armed robbery</w:t>
      </w:r>
      <w:r w:rsidR="00DE2391" w:rsidRPr="0031153D">
        <w:rPr>
          <w:rFonts w:ascii="Arial" w:eastAsia="Times New Roman" w:hAnsi="Arial" w:cs="Arial"/>
          <w:color w:val="222222"/>
          <w:sz w:val="22"/>
          <w:shd w:val="clear" w:color="auto" w:fill="FFFFFF"/>
        </w:rPr>
        <w:t xml:space="preserve"> would still require incarcerations, we are interested in addressing possible overin</w:t>
      </w:r>
      <w:r w:rsidR="000C75BA" w:rsidRPr="0031153D">
        <w:rPr>
          <w:rFonts w:ascii="Arial" w:eastAsia="Times New Roman" w:hAnsi="Arial" w:cs="Arial"/>
          <w:color w:val="222222"/>
          <w:sz w:val="22"/>
          <w:shd w:val="clear" w:color="auto" w:fill="FFFFFF"/>
        </w:rPr>
        <w:t>carceration of less serious crimes</w:t>
      </w:r>
      <w:r w:rsidR="00341B3D" w:rsidRPr="0031153D">
        <w:rPr>
          <w:rFonts w:ascii="Arial" w:eastAsia="Times New Roman" w:hAnsi="Arial" w:cs="Arial"/>
          <w:color w:val="222222"/>
          <w:sz w:val="22"/>
          <w:shd w:val="clear" w:color="auto" w:fill="FFFFFF"/>
        </w:rPr>
        <w:t xml:space="preserve"> like first offense drug possessions and minor theft</w:t>
      </w:r>
      <w:r w:rsidR="00DE2391" w:rsidRPr="0031153D">
        <w:rPr>
          <w:rFonts w:ascii="Arial" w:eastAsia="Times New Roman" w:hAnsi="Arial" w:cs="Arial"/>
          <w:color w:val="222222"/>
          <w:sz w:val="22"/>
          <w:shd w:val="clear" w:color="auto" w:fill="FFFFFF"/>
        </w:rPr>
        <w:t xml:space="preserve">. </w:t>
      </w:r>
      <w:r w:rsidRPr="0031153D">
        <w:rPr>
          <w:rFonts w:ascii="Arial" w:eastAsia="Times New Roman" w:hAnsi="Arial" w:cs="Arial"/>
          <w:color w:val="222222"/>
          <w:sz w:val="22"/>
          <w:shd w:val="clear" w:color="auto" w:fill="FFFFFF"/>
        </w:rPr>
        <w:t xml:space="preserve">With this question, we aim to understand potential policies that could result in both a decrease in crime rate and better allocation of resources for criminal justice policy. On average, incarceration costs the state of North Carolina </w:t>
      </w:r>
      <w:r w:rsidR="000C75BA" w:rsidRPr="0031153D">
        <w:rPr>
          <w:rFonts w:ascii="Arial" w:eastAsia="Times New Roman" w:hAnsi="Arial" w:cs="Arial"/>
          <w:color w:val="222222"/>
          <w:sz w:val="22"/>
          <w:shd w:val="clear" w:color="auto" w:fill="FFFFFF"/>
        </w:rPr>
        <w:t xml:space="preserve">on average </w:t>
      </w:r>
      <w:r w:rsidRPr="0031153D">
        <w:rPr>
          <w:rFonts w:ascii="Arial" w:eastAsia="Times New Roman" w:hAnsi="Arial" w:cs="Arial"/>
          <w:color w:val="222222"/>
          <w:sz w:val="22"/>
          <w:shd w:val="clear" w:color="auto" w:fill="FFFFFF"/>
        </w:rPr>
        <w:t>$36,219 per inmate</w:t>
      </w:r>
      <w:r w:rsidR="000C75BA" w:rsidRPr="0031153D">
        <w:rPr>
          <w:rFonts w:ascii="Arial" w:eastAsia="Times New Roman" w:hAnsi="Arial" w:cs="Arial"/>
          <w:color w:val="222222"/>
          <w:sz w:val="22"/>
          <w:shd w:val="clear" w:color="auto" w:fill="FFFFFF"/>
        </w:rPr>
        <w:t xml:space="preserve"> per year</w:t>
      </w:r>
      <w:r w:rsidRPr="0031153D">
        <w:rPr>
          <w:rFonts w:ascii="Arial" w:eastAsia="Times New Roman" w:hAnsi="Arial" w:cs="Arial"/>
          <w:color w:val="222222"/>
          <w:sz w:val="22"/>
          <w:shd w:val="clear" w:color="auto" w:fill="FFFFFF"/>
        </w:rPr>
        <w:t>, whereas prison alternatives cost less than $5,000 per year</w:t>
      </w:r>
      <w:r w:rsidRPr="0031153D">
        <w:rPr>
          <w:rFonts w:ascii="Arial" w:eastAsia="Times New Roman" w:hAnsi="Arial" w:cs="Arial"/>
          <w:color w:val="222222"/>
          <w:sz w:val="22"/>
          <w:shd w:val="clear" w:color="auto" w:fill="FFFFFF"/>
          <w:vertAlign w:val="superscript"/>
        </w:rPr>
        <w:t>1</w:t>
      </w:r>
      <w:r w:rsidRPr="0031153D">
        <w:rPr>
          <w:rFonts w:ascii="Arial" w:eastAsia="Times New Roman" w:hAnsi="Arial" w:cs="Arial"/>
          <w:color w:val="222222"/>
          <w:sz w:val="22"/>
          <w:shd w:val="clear" w:color="auto" w:fill="FFFFFF"/>
        </w:rPr>
        <w:t>. In this report, we will provide data-driven policy recommendations to support increases of arrests and convictions and reduction of incarcerations.</w:t>
      </w:r>
    </w:p>
    <w:p w14:paraId="418BFF4E" w14:textId="77777777" w:rsidR="00DC7EE5" w:rsidRPr="0031153D" w:rsidRDefault="00DC7EE5" w:rsidP="00DC7EE5">
      <w:pPr>
        <w:rPr>
          <w:rFonts w:ascii="Arial" w:eastAsia="Times New Roman" w:hAnsi="Arial" w:cs="Arial"/>
          <w:color w:val="222222"/>
          <w:sz w:val="22"/>
          <w:shd w:val="clear" w:color="auto" w:fill="FFFFFF"/>
        </w:rPr>
      </w:pPr>
    </w:p>
    <w:p w14:paraId="32CE3857" w14:textId="77777777" w:rsidR="00DC7EE5" w:rsidRPr="0031153D" w:rsidRDefault="00DC7EE5" w:rsidP="00DC7EE5">
      <w:pPr>
        <w:rPr>
          <w:rFonts w:ascii="Times New Roman" w:eastAsia="Times New Roman" w:hAnsi="Times New Roman" w:cs="Times New Roman"/>
          <w:sz w:val="18"/>
          <w:szCs w:val="20"/>
        </w:rPr>
      </w:pPr>
      <w:r w:rsidRPr="0031153D">
        <w:rPr>
          <w:rFonts w:ascii="Arial" w:eastAsia="Times New Roman" w:hAnsi="Arial" w:cs="Arial"/>
          <w:color w:val="222222"/>
          <w:sz w:val="22"/>
          <w:shd w:val="clear" w:color="auto" w:fill="FFFFFF"/>
        </w:rPr>
        <w:t xml:space="preserve">1 </w:t>
      </w:r>
      <w:r w:rsidRPr="0031153D">
        <w:rPr>
          <w:rFonts w:ascii="Times New Roman" w:eastAsia="Times New Roman" w:hAnsi="Times New Roman" w:cs="Times New Roman"/>
          <w:sz w:val="18"/>
          <w:szCs w:val="20"/>
        </w:rPr>
        <w:fldChar w:fldCharType="begin"/>
      </w:r>
      <w:r w:rsidRPr="0031153D">
        <w:rPr>
          <w:rFonts w:ascii="Times New Roman" w:eastAsia="Times New Roman" w:hAnsi="Times New Roman" w:cs="Times New Roman"/>
          <w:sz w:val="18"/>
          <w:szCs w:val="20"/>
        </w:rPr>
        <w:instrText xml:space="preserve"> HYPERLINK "https://www.ncdps.gov/adult-corrections/cost-of-corrections" \t "_blank" </w:instrText>
      </w:r>
      <w:r w:rsidRPr="0031153D">
        <w:rPr>
          <w:rFonts w:ascii="Times New Roman" w:eastAsia="Times New Roman" w:hAnsi="Times New Roman" w:cs="Times New Roman"/>
          <w:sz w:val="18"/>
          <w:szCs w:val="20"/>
        </w:rPr>
      </w:r>
      <w:r w:rsidRPr="0031153D">
        <w:rPr>
          <w:rFonts w:ascii="Times New Roman" w:eastAsia="Times New Roman" w:hAnsi="Times New Roman" w:cs="Times New Roman"/>
          <w:sz w:val="18"/>
          <w:szCs w:val="20"/>
        </w:rPr>
        <w:fldChar w:fldCharType="separate"/>
      </w:r>
      <w:r w:rsidRPr="0031153D">
        <w:rPr>
          <w:rFonts w:ascii="Arial" w:eastAsia="Times New Roman" w:hAnsi="Arial" w:cs="Arial"/>
          <w:color w:val="1155CC"/>
          <w:sz w:val="22"/>
          <w:u w:val="single"/>
          <w:shd w:val="clear" w:color="auto" w:fill="FFFFFF"/>
        </w:rPr>
        <w:t>https://www.ncdps.gov/adul</w:t>
      </w:r>
      <w:r w:rsidRPr="0031153D">
        <w:rPr>
          <w:rFonts w:ascii="Arial" w:eastAsia="Times New Roman" w:hAnsi="Arial" w:cs="Arial"/>
          <w:color w:val="1155CC"/>
          <w:sz w:val="22"/>
          <w:u w:val="single"/>
          <w:shd w:val="clear" w:color="auto" w:fill="FFFFFF"/>
        </w:rPr>
        <w:t>t</w:t>
      </w:r>
      <w:r w:rsidRPr="0031153D">
        <w:rPr>
          <w:rFonts w:ascii="Arial" w:eastAsia="Times New Roman" w:hAnsi="Arial" w:cs="Arial"/>
          <w:color w:val="1155CC"/>
          <w:sz w:val="22"/>
          <w:u w:val="single"/>
          <w:shd w:val="clear" w:color="auto" w:fill="FFFFFF"/>
        </w:rPr>
        <w:t>-corrections/cost-of-corrections</w:t>
      </w:r>
      <w:r w:rsidRPr="0031153D">
        <w:rPr>
          <w:rFonts w:ascii="Times New Roman" w:eastAsia="Times New Roman" w:hAnsi="Times New Roman" w:cs="Times New Roman"/>
          <w:sz w:val="18"/>
          <w:szCs w:val="20"/>
        </w:rPr>
        <w:fldChar w:fldCharType="end"/>
      </w:r>
    </w:p>
    <w:p w14:paraId="2C5435C0" w14:textId="77777777" w:rsidR="00DC7EE5" w:rsidRPr="0031153D" w:rsidRDefault="00DC7EE5" w:rsidP="00DC7EE5">
      <w:pPr>
        <w:rPr>
          <w:rFonts w:ascii="Arial" w:eastAsia="Times New Roman" w:hAnsi="Arial" w:cs="Arial"/>
          <w:sz w:val="18"/>
          <w:szCs w:val="20"/>
        </w:rPr>
      </w:pPr>
    </w:p>
    <w:p w14:paraId="359EDFEA" w14:textId="77777777" w:rsidR="00FD2EAC" w:rsidRPr="0031153D" w:rsidRDefault="00FD2EAC">
      <w:pPr>
        <w:rPr>
          <w:rFonts w:ascii="Arial" w:hAnsi="Arial" w:cs="Arial"/>
          <w:sz w:val="22"/>
        </w:rPr>
      </w:pPr>
    </w:p>
    <w:p w14:paraId="2B00F3B1" w14:textId="77777777" w:rsidR="00AC759B" w:rsidRPr="0031153D" w:rsidRDefault="00341B3D">
      <w:pPr>
        <w:rPr>
          <w:rFonts w:ascii="Arial" w:hAnsi="Arial" w:cs="Arial"/>
          <w:color w:val="FF0000"/>
          <w:sz w:val="22"/>
        </w:rPr>
      </w:pPr>
      <w:r w:rsidRPr="0031153D">
        <w:rPr>
          <w:rFonts w:ascii="Arial" w:hAnsi="Arial" w:cs="Arial"/>
          <w:color w:val="FF0000"/>
          <w:sz w:val="22"/>
        </w:rPr>
        <w:t>Questions:</w:t>
      </w:r>
    </w:p>
    <w:p w14:paraId="5E91A56A" w14:textId="2752EA3F" w:rsidR="00341B3D" w:rsidRPr="0031153D" w:rsidRDefault="00341B3D">
      <w:pPr>
        <w:rPr>
          <w:rFonts w:ascii="Arial" w:hAnsi="Arial" w:cs="Arial"/>
          <w:color w:val="FF0000"/>
          <w:sz w:val="22"/>
        </w:rPr>
      </w:pPr>
      <w:r w:rsidRPr="0031153D">
        <w:rPr>
          <w:rFonts w:ascii="Arial" w:hAnsi="Arial" w:cs="Arial"/>
          <w:color w:val="FF0000"/>
          <w:sz w:val="22"/>
        </w:rPr>
        <w:t xml:space="preserve">-How to address relationship between 3 variables? Probpris has opposite direction than probarr/probconv. </w:t>
      </w:r>
      <w:r w:rsidR="001E16EC">
        <w:rPr>
          <w:rFonts w:ascii="Arial" w:hAnsi="Arial" w:cs="Arial"/>
          <w:color w:val="FF0000"/>
          <w:sz w:val="22"/>
        </w:rPr>
        <w:t>Argue that probarr and probconv are uncorrelated?</w:t>
      </w:r>
    </w:p>
    <w:p w14:paraId="1483C4BA" w14:textId="77777777" w:rsidR="00341B3D" w:rsidRPr="0031153D" w:rsidRDefault="00341B3D">
      <w:pPr>
        <w:rPr>
          <w:rFonts w:ascii="Arial" w:hAnsi="Arial" w:cs="Arial"/>
          <w:color w:val="FF0000"/>
          <w:sz w:val="22"/>
        </w:rPr>
      </w:pPr>
      <w:r w:rsidRPr="0031153D">
        <w:rPr>
          <w:rFonts w:ascii="Arial" w:hAnsi="Arial" w:cs="Arial"/>
          <w:color w:val="FF0000"/>
          <w:sz w:val="22"/>
        </w:rPr>
        <w:t>-</w:t>
      </w:r>
      <w:proofErr w:type="gramStart"/>
      <w:r w:rsidRPr="0031153D">
        <w:rPr>
          <w:rFonts w:ascii="Arial" w:hAnsi="Arial" w:cs="Arial"/>
          <w:color w:val="FF0000"/>
          <w:sz w:val="22"/>
        </w:rPr>
        <w:t>Is</w:t>
      </w:r>
      <w:proofErr w:type="gramEnd"/>
      <w:r w:rsidRPr="0031153D">
        <w:rPr>
          <w:rFonts w:ascii="Arial" w:hAnsi="Arial" w:cs="Arial"/>
          <w:color w:val="FF0000"/>
          <w:sz w:val="22"/>
        </w:rPr>
        <w:t xml:space="preserve"> there any omitted variables that increase crime rate but doesn’t increase arrest/conviction?</w:t>
      </w:r>
      <w:bookmarkStart w:id="0" w:name="_GoBack"/>
      <w:bookmarkEnd w:id="0"/>
    </w:p>
    <w:p w14:paraId="1E1ED8A8" w14:textId="77777777" w:rsidR="0031153D" w:rsidRPr="0031153D" w:rsidRDefault="0031153D">
      <w:pPr>
        <w:rPr>
          <w:rFonts w:ascii="Arial" w:hAnsi="Arial" w:cs="Arial"/>
          <w:sz w:val="22"/>
        </w:rPr>
      </w:pPr>
    </w:p>
    <w:p w14:paraId="206A6AA4" w14:textId="77777777" w:rsidR="00341B3D" w:rsidRDefault="00341B3D">
      <w:pPr>
        <w:rPr>
          <w:rFonts w:ascii="Arial" w:hAnsi="Arial" w:cs="Arial"/>
          <w:sz w:val="22"/>
        </w:rPr>
      </w:pPr>
    </w:p>
    <w:p w14:paraId="2D89E59A" w14:textId="77777777" w:rsidR="0031153D" w:rsidRDefault="0031153D">
      <w:pPr>
        <w:rPr>
          <w:rFonts w:ascii="Arial" w:hAnsi="Arial" w:cs="Arial"/>
          <w:sz w:val="22"/>
        </w:rPr>
      </w:pPr>
      <w:r>
        <w:rPr>
          <w:rFonts w:ascii="Arial" w:hAnsi="Arial" w:cs="Arial"/>
          <w:sz w:val="22"/>
        </w:rPr>
        <w:t>Omitted Variable Bias</w:t>
      </w:r>
    </w:p>
    <w:p w14:paraId="1E3A1E7D" w14:textId="77777777" w:rsidR="0031153D" w:rsidRPr="0031153D" w:rsidRDefault="0031153D">
      <w:pPr>
        <w:rPr>
          <w:rFonts w:ascii="Arial" w:hAnsi="Arial" w:cs="Arial"/>
          <w:sz w:val="22"/>
        </w:rPr>
      </w:pPr>
    </w:p>
    <w:p w14:paraId="36B05736" w14:textId="77777777" w:rsidR="00EF484A" w:rsidRPr="0031153D" w:rsidRDefault="00EF484A">
      <w:pPr>
        <w:rPr>
          <w:rFonts w:ascii="Arial" w:hAnsi="Arial" w:cs="Arial"/>
          <w:sz w:val="22"/>
        </w:rPr>
      </w:pPr>
      <w:r w:rsidRPr="0031153D">
        <w:rPr>
          <w:rFonts w:ascii="Arial" w:hAnsi="Arial" w:cs="Arial"/>
          <w:sz w:val="22"/>
        </w:rPr>
        <w:t>There are many reasons why a person might c</w:t>
      </w:r>
      <w:r w:rsidR="006F6710" w:rsidRPr="0031153D">
        <w:rPr>
          <w:rFonts w:ascii="Arial" w:hAnsi="Arial" w:cs="Arial"/>
          <w:sz w:val="22"/>
        </w:rPr>
        <w:t>ommit a crime. It could be because that person cannot find a job but still needs to provide for his/her family, has a drug addiction</w:t>
      </w:r>
      <w:r w:rsidR="0031153D">
        <w:rPr>
          <w:rFonts w:ascii="Arial" w:hAnsi="Arial" w:cs="Arial"/>
          <w:sz w:val="22"/>
        </w:rPr>
        <w:t xml:space="preserve"> or mental instability</w:t>
      </w:r>
      <w:r w:rsidR="006F6710" w:rsidRPr="0031153D">
        <w:rPr>
          <w:rFonts w:ascii="Arial" w:hAnsi="Arial" w:cs="Arial"/>
          <w:sz w:val="22"/>
        </w:rPr>
        <w:t xml:space="preserve">, </w:t>
      </w:r>
      <w:r w:rsidR="0031153D">
        <w:rPr>
          <w:rFonts w:ascii="Arial" w:hAnsi="Arial" w:cs="Arial"/>
          <w:sz w:val="22"/>
        </w:rPr>
        <w:t xml:space="preserve">or </w:t>
      </w:r>
      <w:r w:rsidR="006F6710" w:rsidRPr="0031153D">
        <w:rPr>
          <w:rFonts w:ascii="Arial" w:hAnsi="Arial" w:cs="Arial"/>
          <w:sz w:val="22"/>
        </w:rPr>
        <w:t>did not have a good role model growing up. Though it</w:t>
      </w:r>
      <w:r w:rsidRPr="0031153D">
        <w:rPr>
          <w:rFonts w:ascii="Arial" w:hAnsi="Arial" w:cs="Arial"/>
          <w:sz w:val="22"/>
        </w:rPr>
        <w:t xml:space="preserve"> can be difficult to pinpoint the underlying motivation</w:t>
      </w:r>
      <w:r w:rsidR="006F6710" w:rsidRPr="0031153D">
        <w:rPr>
          <w:rFonts w:ascii="Arial" w:hAnsi="Arial" w:cs="Arial"/>
          <w:sz w:val="22"/>
        </w:rPr>
        <w:t xml:space="preserve">, there are several factors that are not included in the dataset that could influence the inclination of committing a crime and bias our results. </w:t>
      </w:r>
      <w:r w:rsidR="0031153D">
        <w:rPr>
          <w:rFonts w:ascii="Arial" w:hAnsi="Arial" w:cs="Arial"/>
          <w:sz w:val="22"/>
        </w:rPr>
        <w:t>We will discuss some of the omitted variables and how it might over or underestimate the relationships between probability of arrest and conviction with crime rate.</w:t>
      </w:r>
    </w:p>
    <w:p w14:paraId="260E7621" w14:textId="77777777" w:rsidR="00731FAD" w:rsidRDefault="00731FAD">
      <w:pPr>
        <w:rPr>
          <w:rFonts w:ascii="Arial" w:hAnsi="Arial" w:cs="Arial"/>
          <w:sz w:val="22"/>
        </w:rPr>
      </w:pPr>
    </w:p>
    <w:p w14:paraId="13D69CB8" w14:textId="77777777" w:rsidR="0031153D" w:rsidRPr="0031153D" w:rsidRDefault="0031153D" w:rsidP="0031153D">
      <w:pPr>
        <w:rPr>
          <w:rFonts w:ascii="Arial" w:hAnsi="Arial" w:cs="Arial"/>
          <w:i/>
          <w:sz w:val="22"/>
        </w:rPr>
      </w:pPr>
      <w:r w:rsidRPr="0031153D">
        <w:rPr>
          <w:rFonts w:ascii="Arial" w:hAnsi="Arial" w:cs="Arial"/>
          <w:i/>
          <w:sz w:val="22"/>
        </w:rPr>
        <w:t>Education</w:t>
      </w:r>
    </w:p>
    <w:p w14:paraId="2B46F252" w14:textId="77777777" w:rsidR="0031153D" w:rsidRPr="0031153D" w:rsidRDefault="0031153D" w:rsidP="0031153D">
      <w:pPr>
        <w:rPr>
          <w:rFonts w:ascii="Arial" w:hAnsi="Arial" w:cs="Arial"/>
          <w:sz w:val="22"/>
        </w:rPr>
      </w:pPr>
      <w:r w:rsidRPr="0031153D">
        <w:rPr>
          <w:rFonts w:ascii="Arial" w:hAnsi="Arial" w:cs="Arial"/>
          <w:sz w:val="22"/>
        </w:rPr>
        <w:t>We expect crime rate to be negatively correlated with education. As the population of the county becomes more educated, they are more likely to understand the consequences of their actions. In addition, they will have more opportunities to pursue, reducing their likelihood to commit a crime.  As such, we also expect that the probability of arrests and conviction in these more educated counties to decrease.</w:t>
      </w:r>
    </w:p>
    <w:p w14:paraId="23FF21A5" w14:textId="77777777" w:rsidR="0031153D" w:rsidRPr="0031153D" w:rsidRDefault="0031153D" w:rsidP="0031153D">
      <w:pPr>
        <w:rPr>
          <w:rFonts w:ascii="Arial" w:hAnsi="Arial" w:cs="Arial"/>
          <w:sz w:val="22"/>
        </w:rPr>
      </w:pPr>
    </w:p>
    <w:p w14:paraId="0DBA82EC" w14:textId="77777777" w:rsidR="0031153D" w:rsidRPr="00BC71EE" w:rsidRDefault="0031153D" w:rsidP="0031153D">
      <w:pPr>
        <w:rPr>
          <w:rFonts w:ascii="Arial" w:hAnsi="Arial" w:cs="Arial"/>
          <w:i/>
          <w:sz w:val="22"/>
        </w:rPr>
      </w:pPr>
      <w:r w:rsidRPr="00BC71EE">
        <w:rPr>
          <w:rFonts w:ascii="Arial" w:hAnsi="Arial" w:cs="Arial"/>
          <w:i/>
          <w:sz w:val="22"/>
        </w:rPr>
        <w:t>Unemployment</w:t>
      </w:r>
    </w:p>
    <w:p w14:paraId="473D5241" w14:textId="41E7347F" w:rsidR="0031153D" w:rsidRDefault="00393069" w:rsidP="0031153D">
      <w:pPr>
        <w:rPr>
          <w:rFonts w:ascii="Arial" w:hAnsi="Arial" w:cs="Arial"/>
          <w:sz w:val="22"/>
        </w:rPr>
      </w:pPr>
      <w:r>
        <w:rPr>
          <w:rFonts w:ascii="Arial" w:hAnsi="Arial" w:cs="Arial"/>
          <w:sz w:val="22"/>
        </w:rPr>
        <w:t>We expect unemployment to be positively correlated with crime rate. As more people in a given population are unemployed, these people may be unable to support themselves</w:t>
      </w:r>
      <w:r w:rsidR="00417FA4">
        <w:rPr>
          <w:rFonts w:ascii="Arial" w:hAnsi="Arial" w:cs="Arial"/>
          <w:sz w:val="22"/>
        </w:rPr>
        <w:t xml:space="preserve"> and their families. With no income and more time on their hands, these people may be more likely to commit a crime. Based on this, we would expect the probability of arrest and conviction to also increase in areas with increased unemployment.</w:t>
      </w:r>
      <w:r w:rsidR="0080626C">
        <w:rPr>
          <w:rFonts w:ascii="Arial" w:hAnsi="Arial" w:cs="Arial"/>
          <w:sz w:val="22"/>
        </w:rPr>
        <w:t xml:space="preserve"> </w:t>
      </w:r>
    </w:p>
    <w:p w14:paraId="0BF03156" w14:textId="53D94694" w:rsidR="0080626C" w:rsidRDefault="0080626C" w:rsidP="0080626C">
      <w:pPr>
        <w:rPr>
          <w:rFonts w:ascii="Arial" w:hAnsi="Arial" w:cs="Arial"/>
          <w:sz w:val="22"/>
        </w:rPr>
      </w:pPr>
    </w:p>
    <w:p w14:paraId="599BAB17" w14:textId="77777777" w:rsidR="0080626C" w:rsidRDefault="0080626C" w:rsidP="0031153D">
      <w:pPr>
        <w:rPr>
          <w:rFonts w:ascii="Arial" w:hAnsi="Arial" w:cs="Arial"/>
          <w:sz w:val="22"/>
        </w:rPr>
      </w:pPr>
    </w:p>
    <w:p w14:paraId="43FF8678" w14:textId="77777777" w:rsidR="0080626C" w:rsidRPr="0031153D" w:rsidRDefault="0080626C" w:rsidP="0031153D">
      <w:pPr>
        <w:rPr>
          <w:rFonts w:ascii="Arial" w:hAnsi="Arial" w:cs="Arial"/>
          <w:sz w:val="22"/>
        </w:rPr>
      </w:pPr>
    </w:p>
    <w:p w14:paraId="16895C23" w14:textId="77777777" w:rsidR="0031153D" w:rsidRDefault="0031153D" w:rsidP="0031153D">
      <w:pPr>
        <w:rPr>
          <w:rFonts w:ascii="Arial" w:hAnsi="Arial" w:cs="Arial"/>
          <w:sz w:val="22"/>
        </w:rPr>
      </w:pPr>
      <w:r w:rsidRPr="0031153D">
        <w:rPr>
          <w:rFonts w:ascii="Arial" w:hAnsi="Arial" w:cs="Arial"/>
          <w:sz w:val="22"/>
        </w:rPr>
        <w:lastRenderedPageBreak/>
        <w:t>Racial diversity</w:t>
      </w:r>
    </w:p>
    <w:p w14:paraId="476ADE1D" w14:textId="480F12B3" w:rsidR="00417FA4" w:rsidRPr="0031153D" w:rsidRDefault="00417FA4" w:rsidP="0031153D">
      <w:pPr>
        <w:rPr>
          <w:rFonts w:ascii="Arial" w:hAnsi="Arial" w:cs="Arial"/>
          <w:sz w:val="22"/>
        </w:rPr>
      </w:pPr>
      <w:r>
        <w:rPr>
          <w:rFonts w:ascii="Arial" w:hAnsi="Arial" w:cs="Arial"/>
          <w:sz w:val="22"/>
        </w:rPr>
        <w:t>We expect that higher levels of racial diversity would result in a reduction in crime rate, probability of arrest, and probability of conviction. Racially diverse areas provide different perspectives to members of the community, improving understanding and empathy. With a more cohesive community, crimes committed among the population would decrease. In addition, the probability of arrest and conviction would also be reduced in these areas.</w:t>
      </w:r>
      <w:r w:rsidR="0080626C">
        <w:rPr>
          <w:rFonts w:ascii="Arial" w:hAnsi="Arial" w:cs="Arial"/>
          <w:sz w:val="22"/>
        </w:rPr>
        <w:t xml:space="preserve"> A proxy for racial diversity could be the percent minority measured in 1980 (pctmin80). A higher percent minority could indicate that there is </w:t>
      </w:r>
      <w:r w:rsidR="00E75F46">
        <w:rPr>
          <w:rFonts w:ascii="Arial" w:hAnsi="Arial" w:cs="Arial"/>
          <w:sz w:val="22"/>
        </w:rPr>
        <w:t xml:space="preserve">higher </w:t>
      </w:r>
      <w:r w:rsidR="0080626C">
        <w:rPr>
          <w:rFonts w:ascii="Arial" w:hAnsi="Arial" w:cs="Arial"/>
          <w:sz w:val="22"/>
        </w:rPr>
        <w:t xml:space="preserve">racial diversity. </w:t>
      </w:r>
    </w:p>
    <w:p w14:paraId="2EA059FF" w14:textId="77777777" w:rsidR="0031153D" w:rsidRPr="0031153D" w:rsidRDefault="0031153D" w:rsidP="0031153D">
      <w:pPr>
        <w:rPr>
          <w:rFonts w:ascii="Arial" w:hAnsi="Arial" w:cs="Arial"/>
          <w:sz w:val="22"/>
        </w:rPr>
      </w:pPr>
    </w:p>
    <w:p w14:paraId="58A956B7" w14:textId="2D166E4D" w:rsidR="0031153D" w:rsidRPr="00393069" w:rsidRDefault="0031153D" w:rsidP="0031153D">
      <w:pPr>
        <w:rPr>
          <w:rFonts w:ascii="Arial" w:hAnsi="Arial" w:cs="Arial"/>
          <w:i/>
          <w:sz w:val="22"/>
        </w:rPr>
      </w:pPr>
      <w:r w:rsidRPr="00393069">
        <w:rPr>
          <w:rFonts w:ascii="Arial" w:hAnsi="Arial" w:cs="Arial"/>
          <w:i/>
          <w:sz w:val="22"/>
        </w:rPr>
        <w:t>Youth</w:t>
      </w:r>
      <w:r w:rsidR="00B60FD9" w:rsidRPr="00393069">
        <w:rPr>
          <w:rFonts w:ascii="Arial" w:hAnsi="Arial" w:cs="Arial"/>
          <w:i/>
          <w:sz w:val="22"/>
        </w:rPr>
        <w:t xml:space="preserve"> </w:t>
      </w:r>
      <w:r w:rsidR="00393069" w:rsidRPr="00393069">
        <w:rPr>
          <w:rFonts w:ascii="Arial" w:hAnsi="Arial" w:cs="Arial"/>
          <w:i/>
          <w:sz w:val="22"/>
        </w:rPr>
        <w:t>programs</w:t>
      </w:r>
    </w:p>
    <w:p w14:paraId="73708477" w14:textId="77777777" w:rsidR="0031153D" w:rsidRDefault="00B60FD9" w:rsidP="0031153D">
      <w:pPr>
        <w:rPr>
          <w:rFonts w:ascii="Arial" w:hAnsi="Arial" w:cs="Arial"/>
          <w:sz w:val="22"/>
        </w:rPr>
      </w:pPr>
      <w:r>
        <w:rPr>
          <w:rFonts w:ascii="Arial" w:hAnsi="Arial" w:cs="Arial"/>
          <w:sz w:val="22"/>
        </w:rPr>
        <w:t xml:space="preserve">We expect youth programs such as Big Brothers Big Sisters and Boys and Girls Club of America to reduce the likelihood of crime rate and the probability of arrests and conviction. Youths that may grow up in a troubled household or neighborhood may need a good role model which these programs help provide to reduce their inclination to commit crimes when they become adults. </w:t>
      </w:r>
    </w:p>
    <w:p w14:paraId="3E96CF34" w14:textId="77777777" w:rsidR="00B60FD9" w:rsidRPr="0031153D" w:rsidRDefault="00B60FD9" w:rsidP="0031153D">
      <w:pPr>
        <w:rPr>
          <w:rFonts w:ascii="Arial" w:hAnsi="Arial" w:cs="Arial"/>
          <w:sz w:val="22"/>
        </w:rPr>
      </w:pPr>
    </w:p>
    <w:p w14:paraId="3A97CF0A" w14:textId="77777777" w:rsidR="0031153D" w:rsidRPr="0080626C" w:rsidRDefault="0031153D" w:rsidP="0031153D">
      <w:pPr>
        <w:rPr>
          <w:rFonts w:ascii="Arial" w:hAnsi="Arial" w:cs="Arial"/>
          <w:i/>
          <w:sz w:val="22"/>
        </w:rPr>
      </w:pPr>
      <w:r w:rsidRPr="0080626C">
        <w:rPr>
          <w:rFonts w:ascii="Arial" w:hAnsi="Arial" w:cs="Arial"/>
          <w:i/>
          <w:sz w:val="22"/>
        </w:rPr>
        <w:t>Drug use</w:t>
      </w:r>
    </w:p>
    <w:p w14:paraId="17F3B3CB" w14:textId="5F0B20F8" w:rsidR="00417FA4" w:rsidRPr="0031153D" w:rsidRDefault="00417FA4" w:rsidP="0031153D">
      <w:pPr>
        <w:rPr>
          <w:rFonts w:ascii="Arial" w:hAnsi="Arial" w:cs="Arial"/>
          <w:sz w:val="22"/>
        </w:rPr>
      </w:pPr>
      <w:r>
        <w:rPr>
          <w:rFonts w:ascii="Arial" w:hAnsi="Arial" w:cs="Arial"/>
          <w:sz w:val="22"/>
        </w:rPr>
        <w:t xml:space="preserve">We expect that areas with increased drug use </w:t>
      </w:r>
      <w:r w:rsidR="00DD2A6B">
        <w:rPr>
          <w:rFonts w:ascii="Arial" w:hAnsi="Arial" w:cs="Arial"/>
          <w:sz w:val="22"/>
        </w:rPr>
        <w:t>would have an elevated crime rate. Greater drug use leads to increases in drug-related crimes, including theft. Drug use may influence members of a population to behave irrationally, increasing the likelihood of committing a crime, especially to support a drug addiction. Based on the increase in crime rate, we also expect that areas with increased drug use would have increased probability of arrest and conviction for that population.</w:t>
      </w:r>
    </w:p>
    <w:p w14:paraId="6CEE819B" w14:textId="77777777" w:rsidR="0031153D" w:rsidRPr="0031153D" w:rsidRDefault="0031153D" w:rsidP="0031153D">
      <w:pPr>
        <w:rPr>
          <w:rFonts w:ascii="Arial" w:hAnsi="Arial" w:cs="Arial"/>
          <w:sz w:val="22"/>
        </w:rPr>
      </w:pPr>
    </w:p>
    <w:p w14:paraId="14EF0262" w14:textId="77777777" w:rsidR="0031153D" w:rsidRPr="0031153D" w:rsidRDefault="0031153D" w:rsidP="0031153D">
      <w:pPr>
        <w:rPr>
          <w:rFonts w:ascii="Arial" w:hAnsi="Arial" w:cs="Arial"/>
          <w:sz w:val="22"/>
        </w:rPr>
      </w:pPr>
      <w:r w:rsidRPr="0031153D">
        <w:rPr>
          <w:rFonts w:ascii="Arial" w:hAnsi="Arial" w:cs="Arial"/>
          <w:sz w:val="22"/>
        </w:rPr>
        <w:t>Severity of crimes</w:t>
      </w:r>
    </w:p>
    <w:p w14:paraId="303B32CF" w14:textId="5455292D" w:rsidR="0031153D" w:rsidRDefault="00DD2A6B">
      <w:pPr>
        <w:rPr>
          <w:rFonts w:ascii="Arial" w:hAnsi="Arial" w:cs="Arial"/>
          <w:sz w:val="22"/>
        </w:rPr>
      </w:pPr>
      <w:r>
        <w:rPr>
          <w:rFonts w:ascii="Arial" w:hAnsi="Arial" w:cs="Arial"/>
          <w:sz w:val="22"/>
        </w:rPr>
        <w:t>We expect that areas with higher crime severity would also have a higher crime rate. More serious crimes would require more law enforcement resources, leading to fewer resources to dis</w:t>
      </w:r>
      <w:r w:rsidR="001E16EC">
        <w:rPr>
          <w:rFonts w:ascii="Arial" w:hAnsi="Arial" w:cs="Arial"/>
          <w:sz w:val="22"/>
        </w:rPr>
        <w:t xml:space="preserve">courage minor crimes. This would result in increased levels of less serious crime. Areas with higher crime severity will also have higher probability of arrest and conviction for people who commit crimes. We expect that these areas </w:t>
      </w:r>
      <w:proofErr w:type="gramStart"/>
      <w:r w:rsidR="001E16EC">
        <w:rPr>
          <w:rFonts w:ascii="Arial" w:hAnsi="Arial" w:cs="Arial"/>
          <w:sz w:val="22"/>
        </w:rPr>
        <w:t>are</w:t>
      </w:r>
      <w:proofErr w:type="gramEnd"/>
      <w:r w:rsidR="001E16EC">
        <w:rPr>
          <w:rFonts w:ascii="Arial" w:hAnsi="Arial" w:cs="Arial"/>
          <w:sz w:val="22"/>
        </w:rPr>
        <w:t xml:space="preserve"> subject to more stringent policing and monitoring.</w:t>
      </w:r>
      <w:r w:rsidR="0080626C">
        <w:rPr>
          <w:rFonts w:ascii="Arial" w:hAnsi="Arial" w:cs="Arial"/>
          <w:sz w:val="22"/>
        </w:rPr>
        <w:t xml:space="preserve"> A proxy for severity of crimes could be average sentence (avgsen). Counties with a ratio of more severe crimes would have a higher average sentence.</w:t>
      </w:r>
    </w:p>
    <w:p w14:paraId="6A18F46E" w14:textId="77777777" w:rsidR="0031153D" w:rsidRPr="0031153D" w:rsidRDefault="0031153D">
      <w:pPr>
        <w:rPr>
          <w:rFonts w:ascii="Arial" w:hAnsi="Arial" w:cs="Arial"/>
          <w:sz w:val="22"/>
        </w:rPr>
      </w:pPr>
    </w:p>
    <w:p w14:paraId="5A6619DE" w14:textId="6DDC50B2" w:rsidR="00731FAD" w:rsidRPr="0031153D" w:rsidRDefault="00731FAD">
      <w:pPr>
        <w:rPr>
          <w:rFonts w:ascii="Arial" w:hAnsi="Arial" w:cs="Arial"/>
          <w:sz w:val="22"/>
        </w:rPr>
      </w:pPr>
      <w:r w:rsidRPr="0031153D">
        <w:rPr>
          <w:rFonts w:ascii="Arial" w:hAnsi="Arial" w:cs="Arial"/>
          <w:sz w:val="22"/>
        </w:rPr>
        <w:t xml:space="preserve">The potential biases stemming from omitted variables </w:t>
      </w:r>
      <w:r w:rsidR="0031153D">
        <w:rPr>
          <w:rFonts w:ascii="Arial" w:hAnsi="Arial" w:cs="Arial"/>
          <w:sz w:val="22"/>
        </w:rPr>
        <w:t xml:space="preserve">we have discussed </w:t>
      </w:r>
      <w:r w:rsidRPr="0031153D">
        <w:rPr>
          <w:rFonts w:ascii="Arial" w:hAnsi="Arial" w:cs="Arial"/>
          <w:sz w:val="22"/>
        </w:rPr>
        <w:t>are summarized in the table below. All of the omitted variables identified seem</w:t>
      </w:r>
      <w:r w:rsidR="002C744E" w:rsidRPr="0031153D">
        <w:rPr>
          <w:rFonts w:ascii="Arial" w:hAnsi="Arial" w:cs="Arial"/>
          <w:sz w:val="22"/>
        </w:rPr>
        <w:t xml:space="preserve"> to contribute to an underestim</w:t>
      </w:r>
      <w:r w:rsidRPr="0031153D">
        <w:rPr>
          <w:rFonts w:ascii="Arial" w:hAnsi="Arial" w:cs="Arial"/>
          <w:sz w:val="22"/>
        </w:rPr>
        <w:t>ation of the slope coefficient of the probability of arrest (prbarr) and convictions (prbconv) on crime rate (crmrate).</w:t>
      </w:r>
      <w:r w:rsidR="0080626C">
        <w:rPr>
          <w:rFonts w:ascii="Arial" w:hAnsi="Arial" w:cs="Arial"/>
          <w:sz w:val="22"/>
        </w:rPr>
        <w:t xml:space="preserve"> </w:t>
      </w:r>
    </w:p>
    <w:p w14:paraId="19FB47CC" w14:textId="77777777" w:rsidR="00341B3D" w:rsidRDefault="00341B3D">
      <w:pPr>
        <w:rPr>
          <w:rFonts w:ascii="Arial" w:hAnsi="Arial" w:cs="Arial"/>
        </w:rPr>
      </w:pPr>
    </w:p>
    <w:tbl>
      <w:tblPr>
        <w:tblStyle w:val="TableGrid"/>
        <w:tblW w:w="9198" w:type="dxa"/>
        <w:tblLayout w:type="fixed"/>
        <w:tblLook w:val="04A0" w:firstRow="1" w:lastRow="0" w:firstColumn="1" w:lastColumn="0" w:noHBand="0" w:noVBand="1"/>
      </w:tblPr>
      <w:tblGrid>
        <w:gridCol w:w="1458"/>
        <w:gridCol w:w="1548"/>
        <w:gridCol w:w="1548"/>
        <w:gridCol w:w="1548"/>
        <w:gridCol w:w="1548"/>
        <w:gridCol w:w="1548"/>
      </w:tblGrid>
      <w:tr w:rsidR="00DD6FFE" w14:paraId="398707D2" w14:textId="77777777" w:rsidTr="00DD6FFE">
        <w:tc>
          <w:tcPr>
            <w:tcW w:w="1458" w:type="dxa"/>
          </w:tcPr>
          <w:p w14:paraId="57FE1109" w14:textId="77777777" w:rsidR="00DD6FFE" w:rsidRPr="00DD6FFE" w:rsidRDefault="00DD6FFE">
            <w:pPr>
              <w:rPr>
                <w:rFonts w:ascii="Arial" w:hAnsi="Arial" w:cs="Arial"/>
                <w:sz w:val="20"/>
                <w:szCs w:val="20"/>
              </w:rPr>
            </w:pPr>
            <w:r w:rsidRPr="00DD6FFE">
              <w:rPr>
                <w:rFonts w:ascii="Arial" w:hAnsi="Arial" w:cs="Arial"/>
                <w:sz w:val="20"/>
                <w:szCs w:val="20"/>
              </w:rPr>
              <w:t>Omitted variable</w:t>
            </w:r>
          </w:p>
        </w:tc>
        <w:tc>
          <w:tcPr>
            <w:tcW w:w="1548" w:type="dxa"/>
          </w:tcPr>
          <w:p w14:paraId="48E05B63" w14:textId="77777777" w:rsidR="00DD6FFE" w:rsidRPr="00DD6FFE" w:rsidRDefault="00DD6FFE" w:rsidP="00731FAD">
            <w:pPr>
              <w:rPr>
                <w:rFonts w:ascii="Arial" w:hAnsi="Arial" w:cs="Arial"/>
                <w:sz w:val="20"/>
                <w:szCs w:val="20"/>
              </w:rPr>
            </w:pPr>
            <w:r w:rsidRPr="00DD6FFE">
              <w:rPr>
                <w:rFonts w:ascii="Arial" w:hAnsi="Arial" w:cs="Arial"/>
                <w:sz w:val="20"/>
                <w:szCs w:val="20"/>
              </w:rPr>
              <w:t xml:space="preserve">Slope coefficient of </w:t>
            </w:r>
            <w:r w:rsidR="006F6710">
              <w:rPr>
                <w:rFonts w:ascii="Arial" w:hAnsi="Arial" w:cs="Arial"/>
                <w:sz w:val="20"/>
                <w:szCs w:val="20"/>
              </w:rPr>
              <w:t>prbarr/prbconv on crmrte</w:t>
            </w:r>
            <w:r>
              <w:rPr>
                <w:rFonts w:ascii="Arial" w:hAnsi="Arial" w:cs="Arial"/>
                <w:sz w:val="20"/>
                <w:szCs w:val="20"/>
              </w:rPr>
              <w:t xml:space="preserve"> (beta1)</w:t>
            </w:r>
          </w:p>
        </w:tc>
        <w:tc>
          <w:tcPr>
            <w:tcW w:w="1548" w:type="dxa"/>
          </w:tcPr>
          <w:p w14:paraId="621ECBFD" w14:textId="77777777" w:rsidR="00DD6FFE" w:rsidRPr="00DD6FFE" w:rsidRDefault="00DD6FFE" w:rsidP="006F6710">
            <w:pPr>
              <w:rPr>
                <w:rFonts w:ascii="Arial" w:hAnsi="Arial" w:cs="Arial"/>
                <w:sz w:val="20"/>
                <w:szCs w:val="20"/>
              </w:rPr>
            </w:pPr>
            <w:r w:rsidRPr="00DD6FFE">
              <w:rPr>
                <w:rFonts w:ascii="Arial" w:hAnsi="Arial" w:cs="Arial"/>
                <w:sz w:val="20"/>
                <w:szCs w:val="20"/>
              </w:rPr>
              <w:t xml:space="preserve">Slope coefficient of omitted variable on </w:t>
            </w:r>
            <w:r w:rsidR="006F6710">
              <w:rPr>
                <w:rFonts w:ascii="Arial" w:hAnsi="Arial" w:cs="Arial"/>
                <w:sz w:val="20"/>
                <w:szCs w:val="20"/>
              </w:rPr>
              <w:t>crmrte</w:t>
            </w:r>
            <w:r>
              <w:rPr>
                <w:rFonts w:ascii="Arial" w:hAnsi="Arial" w:cs="Arial"/>
                <w:sz w:val="20"/>
                <w:szCs w:val="20"/>
              </w:rPr>
              <w:t xml:space="preserve"> (beta2)</w:t>
            </w:r>
          </w:p>
        </w:tc>
        <w:tc>
          <w:tcPr>
            <w:tcW w:w="1548" w:type="dxa"/>
          </w:tcPr>
          <w:p w14:paraId="52849FBF" w14:textId="77777777" w:rsidR="00DD6FFE" w:rsidRPr="00DD6FFE" w:rsidRDefault="00DD6FFE" w:rsidP="00DD6FFE">
            <w:pPr>
              <w:rPr>
                <w:rFonts w:ascii="Arial" w:hAnsi="Arial" w:cs="Arial"/>
                <w:sz w:val="20"/>
                <w:szCs w:val="20"/>
              </w:rPr>
            </w:pPr>
            <w:r w:rsidRPr="00DD6FFE">
              <w:rPr>
                <w:rFonts w:ascii="Arial" w:hAnsi="Arial" w:cs="Arial"/>
                <w:sz w:val="20"/>
                <w:szCs w:val="20"/>
              </w:rPr>
              <w:t xml:space="preserve">Slope coefficient of </w:t>
            </w:r>
            <w:r w:rsidR="006F6710">
              <w:rPr>
                <w:rFonts w:ascii="Arial" w:hAnsi="Arial" w:cs="Arial"/>
                <w:sz w:val="20"/>
                <w:szCs w:val="20"/>
              </w:rPr>
              <w:t xml:space="preserve">prbarr/prbconv </w:t>
            </w:r>
            <w:r w:rsidRPr="00DD6FFE">
              <w:rPr>
                <w:rFonts w:ascii="Arial" w:hAnsi="Arial" w:cs="Arial"/>
                <w:sz w:val="20"/>
                <w:szCs w:val="20"/>
              </w:rPr>
              <w:t>on omitted variable</w:t>
            </w:r>
            <w:r>
              <w:rPr>
                <w:rFonts w:ascii="Arial" w:hAnsi="Arial" w:cs="Arial"/>
                <w:sz w:val="20"/>
                <w:szCs w:val="20"/>
              </w:rPr>
              <w:t xml:space="preserve"> (gamma)</w:t>
            </w:r>
          </w:p>
        </w:tc>
        <w:tc>
          <w:tcPr>
            <w:tcW w:w="1548" w:type="dxa"/>
          </w:tcPr>
          <w:p w14:paraId="44F13F5F" w14:textId="77777777" w:rsidR="00DD6FFE" w:rsidRPr="00DD6FFE" w:rsidRDefault="00DD6FFE">
            <w:pPr>
              <w:rPr>
                <w:rFonts w:ascii="Arial" w:hAnsi="Arial" w:cs="Arial"/>
                <w:sz w:val="20"/>
                <w:szCs w:val="20"/>
              </w:rPr>
            </w:pPr>
            <w:r>
              <w:rPr>
                <w:rFonts w:ascii="Arial" w:hAnsi="Arial" w:cs="Arial"/>
                <w:sz w:val="20"/>
                <w:szCs w:val="20"/>
              </w:rPr>
              <w:t>Direction of bias (beta2*</w:t>
            </w:r>
            <w:r w:rsidR="006F6710">
              <w:rPr>
                <w:rFonts w:ascii="Arial" w:hAnsi="Arial" w:cs="Arial"/>
                <w:sz w:val="20"/>
                <w:szCs w:val="20"/>
              </w:rPr>
              <w:t xml:space="preserve"> </w:t>
            </w:r>
            <w:r>
              <w:rPr>
                <w:rFonts w:ascii="Arial" w:hAnsi="Arial" w:cs="Arial"/>
                <w:sz w:val="20"/>
                <w:szCs w:val="20"/>
              </w:rPr>
              <w:t>gamma)</w:t>
            </w:r>
          </w:p>
        </w:tc>
        <w:tc>
          <w:tcPr>
            <w:tcW w:w="1548" w:type="dxa"/>
          </w:tcPr>
          <w:p w14:paraId="7619094F" w14:textId="77777777" w:rsidR="00DD6FFE" w:rsidRPr="00DD6FFE" w:rsidRDefault="00731FAD">
            <w:pPr>
              <w:rPr>
                <w:rFonts w:ascii="Arial" w:hAnsi="Arial" w:cs="Arial"/>
                <w:sz w:val="20"/>
                <w:szCs w:val="20"/>
              </w:rPr>
            </w:pPr>
            <w:r>
              <w:rPr>
                <w:rFonts w:ascii="Arial" w:hAnsi="Arial" w:cs="Arial"/>
                <w:sz w:val="20"/>
                <w:szCs w:val="20"/>
              </w:rPr>
              <w:t>Biases away or towards zero</w:t>
            </w:r>
          </w:p>
        </w:tc>
      </w:tr>
      <w:tr w:rsidR="00DD6FFE" w14:paraId="1CCD791F" w14:textId="77777777" w:rsidTr="00DD6FFE">
        <w:tc>
          <w:tcPr>
            <w:tcW w:w="1458" w:type="dxa"/>
          </w:tcPr>
          <w:p w14:paraId="0C43E154" w14:textId="77777777" w:rsidR="00DD6FFE" w:rsidRPr="00731FAD" w:rsidRDefault="00DD6FFE">
            <w:pPr>
              <w:rPr>
                <w:rFonts w:ascii="Arial" w:hAnsi="Arial" w:cs="Arial"/>
                <w:b/>
                <w:sz w:val="20"/>
                <w:szCs w:val="20"/>
              </w:rPr>
            </w:pPr>
            <w:r w:rsidRPr="00731FAD">
              <w:rPr>
                <w:rFonts w:ascii="Arial" w:hAnsi="Arial" w:cs="Arial"/>
                <w:b/>
                <w:sz w:val="20"/>
                <w:szCs w:val="20"/>
              </w:rPr>
              <w:t>Education</w:t>
            </w:r>
          </w:p>
        </w:tc>
        <w:tc>
          <w:tcPr>
            <w:tcW w:w="1548" w:type="dxa"/>
          </w:tcPr>
          <w:p w14:paraId="2328056C" w14:textId="77777777" w:rsidR="00DD6FFE" w:rsidRPr="00DD6FFE" w:rsidRDefault="00DD6FFE">
            <w:pPr>
              <w:rPr>
                <w:rFonts w:ascii="Arial" w:hAnsi="Arial" w:cs="Arial"/>
                <w:sz w:val="20"/>
                <w:szCs w:val="20"/>
              </w:rPr>
            </w:pPr>
            <w:r>
              <w:rPr>
                <w:rFonts w:ascii="Arial" w:hAnsi="Arial" w:cs="Arial"/>
                <w:sz w:val="20"/>
                <w:szCs w:val="20"/>
              </w:rPr>
              <w:t>Negative</w:t>
            </w:r>
          </w:p>
        </w:tc>
        <w:tc>
          <w:tcPr>
            <w:tcW w:w="1548" w:type="dxa"/>
          </w:tcPr>
          <w:p w14:paraId="5164B2A9" w14:textId="77777777" w:rsidR="00DD6FFE" w:rsidRPr="00DD6FFE" w:rsidRDefault="00DD6FFE">
            <w:pPr>
              <w:rPr>
                <w:rFonts w:ascii="Arial" w:hAnsi="Arial" w:cs="Arial"/>
                <w:sz w:val="20"/>
                <w:szCs w:val="20"/>
              </w:rPr>
            </w:pPr>
            <w:r>
              <w:rPr>
                <w:rFonts w:ascii="Arial" w:hAnsi="Arial" w:cs="Arial"/>
                <w:sz w:val="20"/>
                <w:szCs w:val="20"/>
              </w:rPr>
              <w:t>Negative</w:t>
            </w:r>
          </w:p>
        </w:tc>
        <w:tc>
          <w:tcPr>
            <w:tcW w:w="1548" w:type="dxa"/>
          </w:tcPr>
          <w:p w14:paraId="1F26E09A" w14:textId="77777777" w:rsidR="00DD6FFE" w:rsidRPr="00DD6FFE" w:rsidRDefault="00DD6FFE">
            <w:pPr>
              <w:rPr>
                <w:rFonts w:ascii="Arial" w:hAnsi="Arial" w:cs="Arial"/>
                <w:sz w:val="20"/>
                <w:szCs w:val="20"/>
              </w:rPr>
            </w:pPr>
            <w:r>
              <w:rPr>
                <w:rFonts w:ascii="Arial" w:hAnsi="Arial" w:cs="Arial"/>
                <w:sz w:val="20"/>
                <w:szCs w:val="20"/>
              </w:rPr>
              <w:t>Negative</w:t>
            </w:r>
          </w:p>
        </w:tc>
        <w:tc>
          <w:tcPr>
            <w:tcW w:w="1548" w:type="dxa"/>
          </w:tcPr>
          <w:p w14:paraId="31833A4E" w14:textId="77777777" w:rsidR="00DD6FFE" w:rsidRPr="00DD6FFE" w:rsidRDefault="00DD6FFE">
            <w:pPr>
              <w:rPr>
                <w:rFonts w:ascii="Arial" w:hAnsi="Arial" w:cs="Arial"/>
                <w:sz w:val="20"/>
                <w:szCs w:val="20"/>
              </w:rPr>
            </w:pPr>
            <w:r>
              <w:rPr>
                <w:rFonts w:ascii="Arial" w:hAnsi="Arial" w:cs="Arial"/>
                <w:sz w:val="20"/>
                <w:szCs w:val="20"/>
              </w:rPr>
              <w:t>Positive</w:t>
            </w:r>
          </w:p>
        </w:tc>
        <w:tc>
          <w:tcPr>
            <w:tcW w:w="1548" w:type="dxa"/>
          </w:tcPr>
          <w:p w14:paraId="12608B52" w14:textId="77777777" w:rsidR="00DD6FFE" w:rsidRPr="00DD6FFE" w:rsidRDefault="00731FAD">
            <w:pPr>
              <w:rPr>
                <w:rFonts w:ascii="Arial" w:hAnsi="Arial" w:cs="Arial"/>
                <w:sz w:val="20"/>
                <w:szCs w:val="20"/>
              </w:rPr>
            </w:pPr>
            <w:r>
              <w:rPr>
                <w:rFonts w:ascii="Arial" w:hAnsi="Arial" w:cs="Arial"/>
                <w:sz w:val="20"/>
                <w:szCs w:val="20"/>
              </w:rPr>
              <w:t>Towards zero</w:t>
            </w:r>
          </w:p>
        </w:tc>
      </w:tr>
      <w:tr w:rsidR="00731FAD" w14:paraId="5749C86D" w14:textId="77777777" w:rsidTr="00DD6FFE">
        <w:tc>
          <w:tcPr>
            <w:tcW w:w="1458" w:type="dxa"/>
          </w:tcPr>
          <w:p w14:paraId="11AC53CF" w14:textId="77777777" w:rsidR="00731FAD" w:rsidRPr="00DD6FFE" w:rsidRDefault="00731FAD">
            <w:pPr>
              <w:rPr>
                <w:rFonts w:ascii="Arial" w:hAnsi="Arial" w:cs="Arial"/>
                <w:sz w:val="20"/>
                <w:szCs w:val="20"/>
              </w:rPr>
            </w:pPr>
            <w:r>
              <w:rPr>
                <w:rFonts w:ascii="Arial" w:hAnsi="Arial" w:cs="Arial"/>
                <w:sz w:val="20"/>
                <w:szCs w:val="20"/>
              </w:rPr>
              <w:t>Income</w:t>
            </w:r>
          </w:p>
        </w:tc>
        <w:tc>
          <w:tcPr>
            <w:tcW w:w="1548" w:type="dxa"/>
          </w:tcPr>
          <w:p w14:paraId="1B17F2DC" w14:textId="77777777" w:rsidR="00731FAD" w:rsidRDefault="00731FAD">
            <w:r w:rsidRPr="004A7387">
              <w:rPr>
                <w:rFonts w:ascii="Arial" w:hAnsi="Arial" w:cs="Arial"/>
                <w:sz w:val="20"/>
                <w:szCs w:val="20"/>
              </w:rPr>
              <w:t>Negative</w:t>
            </w:r>
          </w:p>
        </w:tc>
        <w:tc>
          <w:tcPr>
            <w:tcW w:w="1548" w:type="dxa"/>
          </w:tcPr>
          <w:p w14:paraId="00CCA06B" w14:textId="77777777" w:rsidR="00731FAD" w:rsidRPr="00DD6FFE" w:rsidRDefault="00731FAD">
            <w:pPr>
              <w:rPr>
                <w:rFonts w:ascii="Arial" w:hAnsi="Arial" w:cs="Arial"/>
                <w:sz w:val="20"/>
                <w:szCs w:val="20"/>
              </w:rPr>
            </w:pPr>
            <w:r>
              <w:rPr>
                <w:rFonts w:ascii="Arial" w:hAnsi="Arial" w:cs="Arial"/>
                <w:sz w:val="20"/>
                <w:szCs w:val="20"/>
              </w:rPr>
              <w:t>Negative</w:t>
            </w:r>
          </w:p>
        </w:tc>
        <w:tc>
          <w:tcPr>
            <w:tcW w:w="1548" w:type="dxa"/>
          </w:tcPr>
          <w:p w14:paraId="4532C8B7" w14:textId="77777777" w:rsidR="00731FAD" w:rsidRPr="00DD6FFE" w:rsidRDefault="00731FAD">
            <w:pPr>
              <w:rPr>
                <w:rFonts w:ascii="Arial" w:hAnsi="Arial" w:cs="Arial"/>
                <w:sz w:val="20"/>
                <w:szCs w:val="20"/>
              </w:rPr>
            </w:pPr>
            <w:r>
              <w:rPr>
                <w:rFonts w:ascii="Arial" w:hAnsi="Arial" w:cs="Arial"/>
                <w:sz w:val="20"/>
                <w:szCs w:val="20"/>
              </w:rPr>
              <w:t>Negative</w:t>
            </w:r>
          </w:p>
        </w:tc>
        <w:tc>
          <w:tcPr>
            <w:tcW w:w="1548" w:type="dxa"/>
          </w:tcPr>
          <w:p w14:paraId="484AF5E3" w14:textId="77777777" w:rsidR="00731FAD" w:rsidRPr="00DD6FFE" w:rsidRDefault="00731FAD">
            <w:pPr>
              <w:rPr>
                <w:rFonts w:ascii="Arial" w:hAnsi="Arial" w:cs="Arial"/>
                <w:sz w:val="20"/>
                <w:szCs w:val="20"/>
              </w:rPr>
            </w:pPr>
            <w:r>
              <w:rPr>
                <w:rFonts w:ascii="Arial" w:hAnsi="Arial" w:cs="Arial"/>
                <w:sz w:val="20"/>
                <w:szCs w:val="20"/>
              </w:rPr>
              <w:t>Positive</w:t>
            </w:r>
          </w:p>
        </w:tc>
        <w:tc>
          <w:tcPr>
            <w:tcW w:w="1548" w:type="dxa"/>
          </w:tcPr>
          <w:p w14:paraId="7EC7EFDC" w14:textId="77777777" w:rsidR="00731FAD" w:rsidRDefault="00731FAD">
            <w:r w:rsidRPr="007A5D8E">
              <w:rPr>
                <w:rFonts w:ascii="Arial" w:hAnsi="Arial" w:cs="Arial"/>
                <w:sz w:val="20"/>
                <w:szCs w:val="20"/>
              </w:rPr>
              <w:t>Towards zero</w:t>
            </w:r>
          </w:p>
        </w:tc>
      </w:tr>
      <w:tr w:rsidR="00731FAD" w14:paraId="658D25F4" w14:textId="77777777" w:rsidTr="00DD6FFE">
        <w:tc>
          <w:tcPr>
            <w:tcW w:w="1458" w:type="dxa"/>
          </w:tcPr>
          <w:p w14:paraId="449AE107" w14:textId="77777777" w:rsidR="00731FAD" w:rsidRPr="0080626C" w:rsidRDefault="00731FAD">
            <w:pPr>
              <w:rPr>
                <w:rFonts w:ascii="Arial" w:hAnsi="Arial" w:cs="Arial"/>
                <w:sz w:val="20"/>
                <w:szCs w:val="20"/>
              </w:rPr>
            </w:pPr>
            <w:r w:rsidRPr="0080626C">
              <w:rPr>
                <w:rFonts w:ascii="Arial" w:hAnsi="Arial" w:cs="Arial"/>
                <w:sz w:val="20"/>
                <w:szCs w:val="20"/>
              </w:rPr>
              <w:t>Income inequality</w:t>
            </w:r>
          </w:p>
        </w:tc>
        <w:tc>
          <w:tcPr>
            <w:tcW w:w="1548" w:type="dxa"/>
          </w:tcPr>
          <w:p w14:paraId="04B7A4CF" w14:textId="77777777" w:rsidR="00731FAD" w:rsidRDefault="00731FAD">
            <w:r w:rsidRPr="004A7387">
              <w:rPr>
                <w:rFonts w:ascii="Arial" w:hAnsi="Arial" w:cs="Arial"/>
                <w:sz w:val="20"/>
                <w:szCs w:val="20"/>
              </w:rPr>
              <w:t>Negative</w:t>
            </w:r>
          </w:p>
        </w:tc>
        <w:tc>
          <w:tcPr>
            <w:tcW w:w="1548" w:type="dxa"/>
          </w:tcPr>
          <w:p w14:paraId="143A55D2" w14:textId="77777777" w:rsidR="00731FAD" w:rsidRPr="00DD6FFE" w:rsidRDefault="00731FAD">
            <w:pPr>
              <w:rPr>
                <w:rFonts w:ascii="Arial" w:hAnsi="Arial" w:cs="Arial"/>
                <w:sz w:val="20"/>
                <w:szCs w:val="20"/>
              </w:rPr>
            </w:pPr>
            <w:r>
              <w:rPr>
                <w:rFonts w:ascii="Arial" w:hAnsi="Arial" w:cs="Arial"/>
                <w:sz w:val="20"/>
                <w:szCs w:val="20"/>
              </w:rPr>
              <w:t>Positive</w:t>
            </w:r>
          </w:p>
        </w:tc>
        <w:tc>
          <w:tcPr>
            <w:tcW w:w="1548" w:type="dxa"/>
          </w:tcPr>
          <w:p w14:paraId="1CFB0ABF" w14:textId="77777777" w:rsidR="00731FAD" w:rsidRPr="00DD6FFE" w:rsidRDefault="00731FAD">
            <w:pPr>
              <w:rPr>
                <w:rFonts w:ascii="Arial" w:hAnsi="Arial" w:cs="Arial"/>
                <w:sz w:val="20"/>
                <w:szCs w:val="20"/>
              </w:rPr>
            </w:pPr>
            <w:r>
              <w:rPr>
                <w:rFonts w:ascii="Arial" w:hAnsi="Arial" w:cs="Arial"/>
                <w:sz w:val="20"/>
                <w:szCs w:val="20"/>
              </w:rPr>
              <w:t>Positive</w:t>
            </w:r>
          </w:p>
        </w:tc>
        <w:tc>
          <w:tcPr>
            <w:tcW w:w="1548" w:type="dxa"/>
          </w:tcPr>
          <w:p w14:paraId="65D7F05D" w14:textId="77777777" w:rsidR="00731FAD" w:rsidRPr="00DD6FFE" w:rsidRDefault="00731FAD">
            <w:pPr>
              <w:rPr>
                <w:rFonts w:ascii="Arial" w:hAnsi="Arial" w:cs="Arial"/>
                <w:sz w:val="20"/>
                <w:szCs w:val="20"/>
              </w:rPr>
            </w:pPr>
            <w:r>
              <w:rPr>
                <w:rFonts w:ascii="Arial" w:hAnsi="Arial" w:cs="Arial"/>
                <w:sz w:val="20"/>
                <w:szCs w:val="20"/>
              </w:rPr>
              <w:t>Positive</w:t>
            </w:r>
          </w:p>
        </w:tc>
        <w:tc>
          <w:tcPr>
            <w:tcW w:w="1548" w:type="dxa"/>
          </w:tcPr>
          <w:p w14:paraId="282D1BB8" w14:textId="77777777" w:rsidR="00731FAD" w:rsidRDefault="00731FAD">
            <w:r w:rsidRPr="007A5D8E">
              <w:rPr>
                <w:rFonts w:ascii="Arial" w:hAnsi="Arial" w:cs="Arial"/>
                <w:sz w:val="20"/>
                <w:szCs w:val="20"/>
              </w:rPr>
              <w:t>Towards zero</w:t>
            </w:r>
          </w:p>
        </w:tc>
      </w:tr>
      <w:tr w:rsidR="00731FAD" w14:paraId="2150076F" w14:textId="77777777" w:rsidTr="00DD6FFE">
        <w:tc>
          <w:tcPr>
            <w:tcW w:w="1458" w:type="dxa"/>
          </w:tcPr>
          <w:p w14:paraId="72F5DFBF" w14:textId="77777777" w:rsidR="00731FAD" w:rsidRPr="00731FAD" w:rsidRDefault="00731FAD">
            <w:pPr>
              <w:rPr>
                <w:rFonts w:ascii="Arial" w:hAnsi="Arial" w:cs="Arial"/>
                <w:b/>
                <w:sz w:val="20"/>
                <w:szCs w:val="20"/>
              </w:rPr>
            </w:pPr>
            <w:r w:rsidRPr="00731FAD">
              <w:rPr>
                <w:rFonts w:ascii="Arial" w:hAnsi="Arial" w:cs="Arial"/>
                <w:b/>
                <w:sz w:val="20"/>
                <w:szCs w:val="20"/>
              </w:rPr>
              <w:t>Unemployment</w:t>
            </w:r>
          </w:p>
        </w:tc>
        <w:tc>
          <w:tcPr>
            <w:tcW w:w="1548" w:type="dxa"/>
          </w:tcPr>
          <w:p w14:paraId="5D95A7FB" w14:textId="77777777" w:rsidR="00731FAD" w:rsidRDefault="00731FAD">
            <w:r w:rsidRPr="004A7387">
              <w:rPr>
                <w:rFonts w:ascii="Arial" w:hAnsi="Arial" w:cs="Arial"/>
                <w:sz w:val="20"/>
                <w:szCs w:val="20"/>
              </w:rPr>
              <w:t>Negative</w:t>
            </w:r>
          </w:p>
        </w:tc>
        <w:tc>
          <w:tcPr>
            <w:tcW w:w="1548" w:type="dxa"/>
          </w:tcPr>
          <w:p w14:paraId="515A434A" w14:textId="77777777" w:rsidR="00731FAD" w:rsidRPr="00DD6FFE" w:rsidRDefault="00731FAD">
            <w:pPr>
              <w:rPr>
                <w:rFonts w:ascii="Arial" w:hAnsi="Arial" w:cs="Arial"/>
                <w:sz w:val="20"/>
                <w:szCs w:val="20"/>
              </w:rPr>
            </w:pPr>
            <w:r>
              <w:rPr>
                <w:rFonts w:ascii="Arial" w:hAnsi="Arial" w:cs="Arial"/>
                <w:sz w:val="20"/>
                <w:szCs w:val="20"/>
              </w:rPr>
              <w:t>Positive</w:t>
            </w:r>
          </w:p>
        </w:tc>
        <w:tc>
          <w:tcPr>
            <w:tcW w:w="1548" w:type="dxa"/>
          </w:tcPr>
          <w:p w14:paraId="0ED4586F" w14:textId="77777777" w:rsidR="00731FAD" w:rsidRPr="00DD6FFE" w:rsidRDefault="00731FAD">
            <w:pPr>
              <w:rPr>
                <w:rFonts w:ascii="Arial" w:hAnsi="Arial" w:cs="Arial"/>
                <w:sz w:val="20"/>
                <w:szCs w:val="20"/>
              </w:rPr>
            </w:pPr>
            <w:r>
              <w:rPr>
                <w:rFonts w:ascii="Arial" w:hAnsi="Arial" w:cs="Arial"/>
                <w:sz w:val="20"/>
                <w:szCs w:val="20"/>
              </w:rPr>
              <w:t>Positive</w:t>
            </w:r>
          </w:p>
        </w:tc>
        <w:tc>
          <w:tcPr>
            <w:tcW w:w="1548" w:type="dxa"/>
          </w:tcPr>
          <w:p w14:paraId="0351590B" w14:textId="77777777" w:rsidR="00731FAD" w:rsidRPr="00DD6FFE" w:rsidRDefault="00731FAD">
            <w:pPr>
              <w:rPr>
                <w:rFonts w:ascii="Arial" w:hAnsi="Arial" w:cs="Arial"/>
                <w:sz w:val="20"/>
                <w:szCs w:val="20"/>
              </w:rPr>
            </w:pPr>
            <w:r>
              <w:rPr>
                <w:rFonts w:ascii="Arial" w:hAnsi="Arial" w:cs="Arial"/>
                <w:sz w:val="20"/>
                <w:szCs w:val="20"/>
              </w:rPr>
              <w:t>Positive</w:t>
            </w:r>
          </w:p>
        </w:tc>
        <w:tc>
          <w:tcPr>
            <w:tcW w:w="1548" w:type="dxa"/>
          </w:tcPr>
          <w:p w14:paraId="62D1AFBE" w14:textId="77777777" w:rsidR="00731FAD" w:rsidRDefault="00731FAD">
            <w:r w:rsidRPr="007A5D8E">
              <w:rPr>
                <w:rFonts w:ascii="Arial" w:hAnsi="Arial" w:cs="Arial"/>
                <w:sz w:val="20"/>
                <w:szCs w:val="20"/>
              </w:rPr>
              <w:t>Towards zero</w:t>
            </w:r>
          </w:p>
        </w:tc>
      </w:tr>
      <w:tr w:rsidR="00731FAD" w14:paraId="063E4882" w14:textId="77777777" w:rsidTr="00DD6FFE">
        <w:tc>
          <w:tcPr>
            <w:tcW w:w="1458" w:type="dxa"/>
          </w:tcPr>
          <w:p w14:paraId="1639FE06" w14:textId="77777777" w:rsidR="00731FAD" w:rsidRPr="00DD6FFE" w:rsidRDefault="00731FAD">
            <w:pPr>
              <w:rPr>
                <w:rFonts w:ascii="Arial" w:hAnsi="Arial" w:cs="Arial"/>
                <w:sz w:val="20"/>
                <w:szCs w:val="20"/>
              </w:rPr>
            </w:pPr>
            <w:r>
              <w:rPr>
                <w:rFonts w:ascii="Arial" w:hAnsi="Arial" w:cs="Arial"/>
                <w:sz w:val="20"/>
                <w:szCs w:val="20"/>
              </w:rPr>
              <w:t>Neighborhood upkeep</w:t>
            </w:r>
          </w:p>
        </w:tc>
        <w:tc>
          <w:tcPr>
            <w:tcW w:w="1548" w:type="dxa"/>
          </w:tcPr>
          <w:p w14:paraId="49D2F7B5" w14:textId="77777777" w:rsidR="00731FAD" w:rsidRDefault="00731FAD">
            <w:r w:rsidRPr="004A7387">
              <w:rPr>
                <w:rFonts w:ascii="Arial" w:hAnsi="Arial" w:cs="Arial"/>
                <w:sz w:val="20"/>
                <w:szCs w:val="20"/>
              </w:rPr>
              <w:t>Negative</w:t>
            </w:r>
          </w:p>
        </w:tc>
        <w:tc>
          <w:tcPr>
            <w:tcW w:w="1548" w:type="dxa"/>
          </w:tcPr>
          <w:p w14:paraId="3D75B831" w14:textId="77777777" w:rsidR="00731FAD" w:rsidRPr="00DD6FFE" w:rsidRDefault="00731FAD">
            <w:pPr>
              <w:rPr>
                <w:rFonts w:ascii="Arial" w:hAnsi="Arial" w:cs="Arial"/>
                <w:sz w:val="20"/>
                <w:szCs w:val="20"/>
              </w:rPr>
            </w:pPr>
            <w:r>
              <w:rPr>
                <w:rFonts w:ascii="Arial" w:hAnsi="Arial" w:cs="Arial"/>
                <w:sz w:val="20"/>
                <w:szCs w:val="20"/>
              </w:rPr>
              <w:t>Negative</w:t>
            </w:r>
          </w:p>
        </w:tc>
        <w:tc>
          <w:tcPr>
            <w:tcW w:w="1548" w:type="dxa"/>
          </w:tcPr>
          <w:p w14:paraId="6827F6AE" w14:textId="77777777" w:rsidR="00731FAD" w:rsidRPr="00DD6FFE" w:rsidRDefault="00731FAD">
            <w:pPr>
              <w:rPr>
                <w:rFonts w:ascii="Arial" w:hAnsi="Arial" w:cs="Arial"/>
                <w:sz w:val="20"/>
                <w:szCs w:val="20"/>
              </w:rPr>
            </w:pPr>
            <w:r>
              <w:rPr>
                <w:rFonts w:ascii="Arial" w:hAnsi="Arial" w:cs="Arial"/>
                <w:sz w:val="20"/>
                <w:szCs w:val="20"/>
              </w:rPr>
              <w:t>Negative</w:t>
            </w:r>
          </w:p>
        </w:tc>
        <w:tc>
          <w:tcPr>
            <w:tcW w:w="1548" w:type="dxa"/>
          </w:tcPr>
          <w:p w14:paraId="602F6AF8" w14:textId="77777777" w:rsidR="00731FAD" w:rsidRPr="00DD6FFE" w:rsidRDefault="00731FAD">
            <w:pPr>
              <w:rPr>
                <w:rFonts w:ascii="Arial" w:hAnsi="Arial" w:cs="Arial"/>
                <w:sz w:val="20"/>
                <w:szCs w:val="20"/>
              </w:rPr>
            </w:pPr>
            <w:r>
              <w:rPr>
                <w:rFonts w:ascii="Arial" w:hAnsi="Arial" w:cs="Arial"/>
                <w:sz w:val="20"/>
                <w:szCs w:val="20"/>
              </w:rPr>
              <w:t>Positive</w:t>
            </w:r>
          </w:p>
        </w:tc>
        <w:tc>
          <w:tcPr>
            <w:tcW w:w="1548" w:type="dxa"/>
          </w:tcPr>
          <w:p w14:paraId="16278C4E" w14:textId="77777777" w:rsidR="00731FAD" w:rsidRDefault="00731FAD">
            <w:r w:rsidRPr="007A5D8E">
              <w:rPr>
                <w:rFonts w:ascii="Arial" w:hAnsi="Arial" w:cs="Arial"/>
                <w:sz w:val="20"/>
                <w:szCs w:val="20"/>
              </w:rPr>
              <w:t>Towards zero</w:t>
            </w:r>
          </w:p>
        </w:tc>
      </w:tr>
      <w:tr w:rsidR="00731FAD" w14:paraId="3C1D5E71" w14:textId="77777777" w:rsidTr="00DD6FFE">
        <w:tc>
          <w:tcPr>
            <w:tcW w:w="1458" w:type="dxa"/>
          </w:tcPr>
          <w:p w14:paraId="1E70513C" w14:textId="77777777" w:rsidR="00731FAD" w:rsidRPr="00DD6FFE" w:rsidRDefault="00731FAD">
            <w:pPr>
              <w:rPr>
                <w:rFonts w:ascii="Arial" w:hAnsi="Arial" w:cs="Arial"/>
                <w:sz w:val="20"/>
                <w:szCs w:val="20"/>
              </w:rPr>
            </w:pPr>
            <w:r>
              <w:rPr>
                <w:rFonts w:ascii="Arial" w:hAnsi="Arial" w:cs="Arial"/>
                <w:sz w:val="20"/>
                <w:szCs w:val="20"/>
              </w:rPr>
              <w:t>Number of parents in house</w:t>
            </w:r>
          </w:p>
        </w:tc>
        <w:tc>
          <w:tcPr>
            <w:tcW w:w="1548" w:type="dxa"/>
          </w:tcPr>
          <w:p w14:paraId="55E93281" w14:textId="77777777" w:rsidR="00731FAD" w:rsidRDefault="00731FAD">
            <w:r w:rsidRPr="004A7387">
              <w:rPr>
                <w:rFonts w:ascii="Arial" w:hAnsi="Arial" w:cs="Arial"/>
                <w:sz w:val="20"/>
                <w:szCs w:val="20"/>
              </w:rPr>
              <w:t>Negative</w:t>
            </w:r>
          </w:p>
        </w:tc>
        <w:tc>
          <w:tcPr>
            <w:tcW w:w="1548" w:type="dxa"/>
          </w:tcPr>
          <w:p w14:paraId="6E43522E" w14:textId="77777777" w:rsidR="00731FAD" w:rsidRPr="00DD6FFE" w:rsidRDefault="00731FAD">
            <w:pPr>
              <w:rPr>
                <w:rFonts w:ascii="Arial" w:hAnsi="Arial" w:cs="Arial"/>
                <w:sz w:val="20"/>
                <w:szCs w:val="20"/>
              </w:rPr>
            </w:pPr>
            <w:r>
              <w:rPr>
                <w:rFonts w:ascii="Arial" w:hAnsi="Arial" w:cs="Arial"/>
                <w:sz w:val="20"/>
                <w:szCs w:val="20"/>
              </w:rPr>
              <w:t>Negative</w:t>
            </w:r>
          </w:p>
        </w:tc>
        <w:tc>
          <w:tcPr>
            <w:tcW w:w="1548" w:type="dxa"/>
          </w:tcPr>
          <w:p w14:paraId="27B4AE51" w14:textId="77777777" w:rsidR="00731FAD" w:rsidRPr="00DD6FFE" w:rsidRDefault="00731FAD">
            <w:pPr>
              <w:rPr>
                <w:rFonts w:ascii="Arial" w:hAnsi="Arial" w:cs="Arial"/>
                <w:sz w:val="20"/>
                <w:szCs w:val="20"/>
              </w:rPr>
            </w:pPr>
            <w:r>
              <w:rPr>
                <w:rFonts w:ascii="Arial" w:hAnsi="Arial" w:cs="Arial"/>
                <w:sz w:val="20"/>
                <w:szCs w:val="20"/>
              </w:rPr>
              <w:t>Negative</w:t>
            </w:r>
          </w:p>
        </w:tc>
        <w:tc>
          <w:tcPr>
            <w:tcW w:w="1548" w:type="dxa"/>
          </w:tcPr>
          <w:p w14:paraId="599019CA" w14:textId="77777777" w:rsidR="00731FAD" w:rsidRPr="00DD6FFE" w:rsidRDefault="00731FAD">
            <w:pPr>
              <w:rPr>
                <w:rFonts w:ascii="Arial" w:hAnsi="Arial" w:cs="Arial"/>
                <w:sz w:val="20"/>
                <w:szCs w:val="20"/>
              </w:rPr>
            </w:pPr>
            <w:r>
              <w:rPr>
                <w:rFonts w:ascii="Arial" w:hAnsi="Arial" w:cs="Arial"/>
                <w:sz w:val="20"/>
                <w:szCs w:val="20"/>
              </w:rPr>
              <w:t>Positive</w:t>
            </w:r>
          </w:p>
        </w:tc>
        <w:tc>
          <w:tcPr>
            <w:tcW w:w="1548" w:type="dxa"/>
          </w:tcPr>
          <w:p w14:paraId="083A3559" w14:textId="77777777" w:rsidR="00731FAD" w:rsidRDefault="00731FAD">
            <w:r w:rsidRPr="007A5D8E">
              <w:rPr>
                <w:rFonts w:ascii="Arial" w:hAnsi="Arial" w:cs="Arial"/>
                <w:sz w:val="20"/>
                <w:szCs w:val="20"/>
              </w:rPr>
              <w:t>Towards zero</w:t>
            </w:r>
          </w:p>
        </w:tc>
      </w:tr>
      <w:tr w:rsidR="00731FAD" w14:paraId="32F82B3E" w14:textId="77777777" w:rsidTr="00DD6FFE">
        <w:tc>
          <w:tcPr>
            <w:tcW w:w="1458" w:type="dxa"/>
          </w:tcPr>
          <w:p w14:paraId="4DBCD6FD" w14:textId="77777777" w:rsidR="00731FAD" w:rsidRPr="00DD6FFE" w:rsidRDefault="00731FAD">
            <w:pPr>
              <w:rPr>
                <w:rFonts w:ascii="Arial" w:hAnsi="Arial" w:cs="Arial"/>
                <w:sz w:val="20"/>
                <w:szCs w:val="20"/>
              </w:rPr>
            </w:pPr>
            <w:r>
              <w:rPr>
                <w:rFonts w:ascii="Arial" w:hAnsi="Arial" w:cs="Arial"/>
                <w:sz w:val="20"/>
                <w:szCs w:val="20"/>
              </w:rPr>
              <w:t>Racial diversity</w:t>
            </w:r>
          </w:p>
        </w:tc>
        <w:tc>
          <w:tcPr>
            <w:tcW w:w="1548" w:type="dxa"/>
          </w:tcPr>
          <w:p w14:paraId="60907BC1" w14:textId="77777777" w:rsidR="00731FAD" w:rsidRDefault="00731FAD">
            <w:r w:rsidRPr="004A7387">
              <w:rPr>
                <w:rFonts w:ascii="Arial" w:hAnsi="Arial" w:cs="Arial"/>
                <w:sz w:val="20"/>
                <w:szCs w:val="20"/>
              </w:rPr>
              <w:t>Negative</w:t>
            </w:r>
          </w:p>
        </w:tc>
        <w:tc>
          <w:tcPr>
            <w:tcW w:w="1548" w:type="dxa"/>
          </w:tcPr>
          <w:p w14:paraId="21E87EC5" w14:textId="77777777" w:rsidR="00731FAD" w:rsidRPr="00DD6FFE" w:rsidRDefault="00731FAD">
            <w:pPr>
              <w:rPr>
                <w:rFonts w:ascii="Arial" w:hAnsi="Arial" w:cs="Arial"/>
                <w:sz w:val="20"/>
                <w:szCs w:val="20"/>
              </w:rPr>
            </w:pPr>
            <w:r>
              <w:rPr>
                <w:rFonts w:ascii="Arial" w:hAnsi="Arial" w:cs="Arial"/>
                <w:sz w:val="20"/>
                <w:szCs w:val="20"/>
              </w:rPr>
              <w:t>Negative</w:t>
            </w:r>
          </w:p>
        </w:tc>
        <w:tc>
          <w:tcPr>
            <w:tcW w:w="1548" w:type="dxa"/>
          </w:tcPr>
          <w:p w14:paraId="6F54155E" w14:textId="77777777" w:rsidR="00731FAD" w:rsidRPr="00DD6FFE" w:rsidRDefault="00731FAD">
            <w:pPr>
              <w:rPr>
                <w:rFonts w:ascii="Arial" w:hAnsi="Arial" w:cs="Arial"/>
                <w:sz w:val="20"/>
                <w:szCs w:val="20"/>
              </w:rPr>
            </w:pPr>
            <w:r>
              <w:rPr>
                <w:rFonts w:ascii="Arial" w:hAnsi="Arial" w:cs="Arial"/>
                <w:sz w:val="20"/>
                <w:szCs w:val="20"/>
              </w:rPr>
              <w:t>Negative</w:t>
            </w:r>
          </w:p>
        </w:tc>
        <w:tc>
          <w:tcPr>
            <w:tcW w:w="1548" w:type="dxa"/>
          </w:tcPr>
          <w:p w14:paraId="07C4B422" w14:textId="77777777" w:rsidR="00731FAD" w:rsidRPr="00DD6FFE" w:rsidRDefault="00731FAD">
            <w:pPr>
              <w:rPr>
                <w:rFonts w:ascii="Arial" w:hAnsi="Arial" w:cs="Arial"/>
                <w:sz w:val="20"/>
                <w:szCs w:val="20"/>
              </w:rPr>
            </w:pPr>
            <w:r>
              <w:rPr>
                <w:rFonts w:ascii="Arial" w:hAnsi="Arial" w:cs="Arial"/>
                <w:sz w:val="20"/>
                <w:szCs w:val="20"/>
              </w:rPr>
              <w:t>Positive</w:t>
            </w:r>
          </w:p>
        </w:tc>
        <w:tc>
          <w:tcPr>
            <w:tcW w:w="1548" w:type="dxa"/>
          </w:tcPr>
          <w:p w14:paraId="203F2EEE" w14:textId="77777777" w:rsidR="00731FAD" w:rsidRDefault="00731FAD">
            <w:r w:rsidRPr="007A5D8E">
              <w:rPr>
                <w:rFonts w:ascii="Arial" w:hAnsi="Arial" w:cs="Arial"/>
                <w:sz w:val="20"/>
                <w:szCs w:val="20"/>
              </w:rPr>
              <w:t>Towards zero</w:t>
            </w:r>
          </w:p>
        </w:tc>
      </w:tr>
      <w:tr w:rsidR="00731FAD" w14:paraId="2E7BF32E" w14:textId="77777777" w:rsidTr="00DD6FFE">
        <w:tc>
          <w:tcPr>
            <w:tcW w:w="1458" w:type="dxa"/>
          </w:tcPr>
          <w:p w14:paraId="759FA7A3" w14:textId="77777777" w:rsidR="00731FAD" w:rsidRPr="00731FAD" w:rsidRDefault="00731FAD">
            <w:pPr>
              <w:rPr>
                <w:rFonts w:ascii="Arial" w:hAnsi="Arial" w:cs="Arial"/>
                <w:b/>
                <w:sz w:val="20"/>
                <w:szCs w:val="20"/>
              </w:rPr>
            </w:pPr>
            <w:r w:rsidRPr="00731FAD">
              <w:rPr>
                <w:rFonts w:ascii="Arial" w:hAnsi="Arial" w:cs="Arial"/>
                <w:b/>
                <w:sz w:val="20"/>
                <w:szCs w:val="20"/>
              </w:rPr>
              <w:t>Youth programs</w:t>
            </w:r>
          </w:p>
        </w:tc>
        <w:tc>
          <w:tcPr>
            <w:tcW w:w="1548" w:type="dxa"/>
          </w:tcPr>
          <w:p w14:paraId="08EF0850" w14:textId="77777777" w:rsidR="00731FAD" w:rsidRPr="004A7387" w:rsidRDefault="00731FAD">
            <w:pPr>
              <w:rPr>
                <w:rFonts w:ascii="Arial" w:hAnsi="Arial" w:cs="Arial"/>
                <w:sz w:val="20"/>
                <w:szCs w:val="20"/>
              </w:rPr>
            </w:pPr>
            <w:r>
              <w:rPr>
                <w:rFonts w:ascii="Arial" w:hAnsi="Arial" w:cs="Arial"/>
                <w:sz w:val="20"/>
                <w:szCs w:val="20"/>
              </w:rPr>
              <w:t>Negative</w:t>
            </w:r>
          </w:p>
        </w:tc>
        <w:tc>
          <w:tcPr>
            <w:tcW w:w="1548" w:type="dxa"/>
          </w:tcPr>
          <w:p w14:paraId="551E8E59" w14:textId="77777777" w:rsidR="00731FAD" w:rsidRDefault="00731FAD">
            <w:pPr>
              <w:rPr>
                <w:rFonts w:ascii="Arial" w:hAnsi="Arial" w:cs="Arial"/>
                <w:sz w:val="20"/>
                <w:szCs w:val="20"/>
              </w:rPr>
            </w:pPr>
            <w:r>
              <w:rPr>
                <w:rFonts w:ascii="Arial" w:hAnsi="Arial" w:cs="Arial"/>
                <w:sz w:val="20"/>
                <w:szCs w:val="20"/>
              </w:rPr>
              <w:t>Negative</w:t>
            </w:r>
          </w:p>
        </w:tc>
        <w:tc>
          <w:tcPr>
            <w:tcW w:w="1548" w:type="dxa"/>
          </w:tcPr>
          <w:p w14:paraId="1047C965" w14:textId="77777777" w:rsidR="00731FAD" w:rsidRDefault="00731FAD">
            <w:pPr>
              <w:rPr>
                <w:rFonts w:ascii="Arial" w:hAnsi="Arial" w:cs="Arial"/>
                <w:sz w:val="20"/>
                <w:szCs w:val="20"/>
              </w:rPr>
            </w:pPr>
            <w:r>
              <w:rPr>
                <w:rFonts w:ascii="Arial" w:hAnsi="Arial" w:cs="Arial"/>
                <w:sz w:val="20"/>
                <w:szCs w:val="20"/>
              </w:rPr>
              <w:t>Negative</w:t>
            </w:r>
          </w:p>
        </w:tc>
        <w:tc>
          <w:tcPr>
            <w:tcW w:w="1548" w:type="dxa"/>
          </w:tcPr>
          <w:p w14:paraId="2D05F219" w14:textId="77777777" w:rsidR="00731FAD" w:rsidRDefault="00731FAD">
            <w:pPr>
              <w:rPr>
                <w:rFonts w:ascii="Arial" w:hAnsi="Arial" w:cs="Arial"/>
                <w:sz w:val="20"/>
                <w:szCs w:val="20"/>
              </w:rPr>
            </w:pPr>
            <w:r>
              <w:rPr>
                <w:rFonts w:ascii="Arial" w:hAnsi="Arial" w:cs="Arial"/>
                <w:sz w:val="20"/>
                <w:szCs w:val="20"/>
              </w:rPr>
              <w:t>Positive</w:t>
            </w:r>
          </w:p>
        </w:tc>
        <w:tc>
          <w:tcPr>
            <w:tcW w:w="1548" w:type="dxa"/>
          </w:tcPr>
          <w:p w14:paraId="58256AB8" w14:textId="77777777" w:rsidR="00731FAD" w:rsidRDefault="00731FAD">
            <w:r w:rsidRPr="007A5D8E">
              <w:rPr>
                <w:rFonts w:ascii="Arial" w:hAnsi="Arial" w:cs="Arial"/>
                <w:sz w:val="20"/>
                <w:szCs w:val="20"/>
              </w:rPr>
              <w:t>Towards zero</w:t>
            </w:r>
          </w:p>
        </w:tc>
      </w:tr>
      <w:tr w:rsidR="00731FAD" w14:paraId="5EEF4A25" w14:textId="77777777" w:rsidTr="00DD6FFE">
        <w:tc>
          <w:tcPr>
            <w:tcW w:w="1458" w:type="dxa"/>
          </w:tcPr>
          <w:p w14:paraId="642CF97C" w14:textId="77777777" w:rsidR="00731FAD" w:rsidRPr="00731FAD" w:rsidRDefault="00731FAD">
            <w:pPr>
              <w:rPr>
                <w:rFonts w:ascii="Arial" w:hAnsi="Arial" w:cs="Arial"/>
                <w:b/>
                <w:sz w:val="20"/>
                <w:szCs w:val="20"/>
              </w:rPr>
            </w:pPr>
            <w:r w:rsidRPr="00731FAD">
              <w:rPr>
                <w:rFonts w:ascii="Arial" w:hAnsi="Arial" w:cs="Arial"/>
                <w:b/>
                <w:sz w:val="20"/>
                <w:szCs w:val="20"/>
              </w:rPr>
              <w:t>Drug use</w:t>
            </w:r>
          </w:p>
        </w:tc>
        <w:tc>
          <w:tcPr>
            <w:tcW w:w="1548" w:type="dxa"/>
          </w:tcPr>
          <w:p w14:paraId="2C6BF8B8" w14:textId="77777777" w:rsidR="00731FAD" w:rsidRDefault="00731FAD">
            <w:pPr>
              <w:rPr>
                <w:rFonts w:ascii="Arial" w:hAnsi="Arial" w:cs="Arial"/>
                <w:sz w:val="20"/>
                <w:szCs w:val="20"/>
              </w:rPr>
            </w:pPr>
            <w:r>
              <w:rPr>
                <w:rFonts w:ascii="Arial" w:hAnsi="Arial" w:cs="Arial"/>
                <w:sz w:val="20"/>
                <w:szCs w:val="20"/>
              </w:rPr>
              <w:t>Negative</w:t>
            </w:r>
          </w:p>
        </w:tc>
        <w:tc>
          <w:tcPr>
            <w:tcW w:w="1548" w:type="dxa"/>
          </w:tcPr>
          <w:p w14:paraId="4531692F" w14:textId="77777777" w:rsidR="00731FAD" w:rsidRDefault="00731FAD">
            <w:pPr>
              <w:rPr>
                <w:rFonts w:ascii="Arial" w:hAnsi="Arial" w:cs="Arial"/>
                <w:sz w:val="20"/>
                <w:szCs w:val="20"/>
              </w:rPr>
            </w:pPr>
            <w:r>
              <w:rPr>
                <w:rFonts w:ascii="Arial" w:hAnsi="Arial" w:cs="Arial"/>
                <w:sz w:val="20"/>
                <w:szCs w:val="20"/>
              </w:rPr>
              <w:t>Positive</w:t>
            </w:r>
          </w:p>
        </w:tc>
        <w:tc>
          <w:tcPr>
            <w:tcW w:w="1548" w:type="dxa"/>
          </w:tcPr>
          <w:p w14:paraId="139D0EB6" w14:textId="77777777" w:rsidR="00731FAD" w:rsidRDefault="00731FAD">
            <w:pPr>
              <w:rPr>
                <w:rFonts w:ascii="Arial" w:hAnsi="Arial" w:cs="Arial"/>
                <w:sz w:val="20"/>
                <w:szCs w:val="20"/>
              </w:rPr>
            </w:pPr>
            <w:r>
              <w:rPr>
                <w:rFonts w:ascii="Arial" w:hAnsi="Arial" w:cs="Arial"/>
                <w:sz w:val="20"/>
                <w:szCs w:val="20"/>
              </w:rPr>
              <w:t>Positive</w:t>
            </w:r>
          </w:p>
        </w:tc>
        <w:tc>
          <w:tcPr>
            <w:tcW w:w="1548" w:type="dxa"/>
          </w:tcPr>
          <w:p w14:paraId="0B4A1F68" w14:textId="77777777" w:rsidR="00731FAD" w:rsidRDefault="00731FAD">
            <w:pPr>
              <w:rPr>
                <w:rFonts w:ascii="Arial" w:hAnsi="Arial" w:cs="Arial"/>
                <w:sz w:val="20"/>
                <w:szCs w:val="20"/>
              </w:rPr>
            </w:pPr>
            <w:r>
              <w:rPr>
                <w:rFonts w:ascii="Arial" w:hAnsi="Arial" w:cs="Arial"/>
                <w:sz w:val="20"/>
                <w:szCs w:val="20"/>
              </w:rPr>
              <w:t>Positive</w:t>
            </w:r>
          </w:p>
        </w:tc>
        <w:tc>
          <w:tcPr>
            <w:tcW w:w="1548" w:type="dxa"/>
          </w:tcPr>
          <w:p w14:paraId="35A3909B" w14:textId="77777777" w:rsidR="00731FAD" w:rsidRDefault="00731FAD">
            <w:r w:rsidRPr="007A5D8E">
              <w:rPr>
                <w:rFonts w:ascii="Arial" w:hAnsi="Arial" w:cs="Arial"/>
                <w:sz w:val="20"/>
                <w:szCs w:val="20"/>
              </w:rPr>
              <w:t>Towards zero</w:t>
            </w:r>
          </w:p>
        </w:tc>
      </w:tr>
      <w:tr w:rsidR="00731FAD" w14:paraId="6E3BBA34" w14:textId="77777777" w:rsidTr="00DD6FFE">
        <w:tc>
          <w:tcPr>
            <w:tcW w:w="1458" w:type="dxa"/>
          </w:tcPr>
          <w:p w14:paraId="1CFC645B" w14:textId="77777777" w:rsidR="00731FAD" w:rsidRDefault="00731FAD">
            <w:pPr>
              <w:rPr>
                <w:rFonts w:ascii="Arial" w:hAnsi="Arial" w:cs="Arial"/>
                <w:sz w:val="20"/>
                <w:szCs w:val="20"/>
              </w:rPr>
            </w:pPr>
            <w:r>
              <w:rPr>
                <w:rFonts w:ascii="Arial" w:hAnsi="Arial" w:cs="Arial"/>
                <w:sz w:val="20"/>
                <w:szCs w:val="20"/>
              </w:rPr>
              <w:t>Gun ownership</w:t>
            </w:r>
          </w:p>
        </w:tc>
        <w:tc>
          <w:tcPr>
            <w:tcW w:w="1548" w:type="dxa"/>
          </w:tcPr>
          <w:p w14:paraId="19A2B4A7" w14:textId="77777777" w:rsidR="00731FAD" w:rsidRDefault="00731FAD">
            <w:pPr>
              <w:rPr>
                <w:rFonts w:ascii="Arial" w:hAnsi="Arial" w:cs="Arial"/>
                <w:sz w:val="20"/>
                <w:szCs w:val="20"/>
              </w:rPr>
            </w:pPr>
            <w:r>
              <w:rPr>
                <w:rFonts w:ascii="Arial" w:hAnsi="Arial" w:cs="Arial"/>
                <w:sz w:val="20"/>
                <w:szCs w:val="20"/>
              </w:rPr>
              <w:t>Negative</w:t>
            </w:r>
          </w:p>
        </w:tc>
        <w:tc>
          <w:tcPr>
            <w:tcW w:w="1548" w:type="dxa"/>
          </w:tcPr>
          <w:p w14:paraId="11F929FC" w14:textId="77777777" w:rsidR="00731FAD" w:rsidRDefault="00731FAD">
            <w:pPr>
              <w:rPr>
                <w:rFonts w:ascii="Arial" w:hAnsi="Arial" w:cs="Arial"/>
                <w:sz w:val="20"/>
                <w:szCs w:val="20"/>
              </w:rPr>
            </w:pPr>
            <w:r>
              <w:rPr>
                <w:rFonts w:ascii="Arial" w:hAnsi="Arial" w:cs="Arial"/>
                <w:sz w:val="20"/>
                <w:szCs w:val="20"/>
              </w:rPr>
              <w:t>Positive</w:t>
            </w:r>
          </w:p>
        </w:tc>
        <w:tc>
          <w:tcPr>
            <w:tcW w:w="1548" w:type="dxa"/>
          </w:tcPr>
          <w:p w14:paraId="1ECC6EAF" w14:textId="77777777" w:rsidR="00731FAD" w:rsidRDefault="00731FAD">
            <w:pPr>
              <w:rPr>
                <w:rFonts w:ascii="Arial" w:hAnsi="Arial" w:cs="Arial"/>
                <w:sz w:val="20"/>
                <w:szCs w:val="20"/>
              </w:rPr>
            </w:pPr>
            <w:r>
              <w:rPr>
                <w:rFonts w:ascii="Arial" w:hAnsi="Arial" w:cs="Arial"/>
                <w:sz w:val="20"/>
                <w:szCs w:val="20"/>
              </w:rPr>
              <w:t>Positive</w:t>
            </w:r>
          </w:p>
        </w:tc>
        <w:tc>
          <w:tcPr>
            <w:tcW w:w="1548" w:type="dxa"/>
          </w:tcPr>
          <w:p w14:paraId="23BEE3A7" w14:textId="77777777" w:rsidR="00731FAD" w:rsidRDefault="00731FAD">
            <w:pPr>
              <w:rPr>
                <w:rFonts w:ascii="Arial" w:hAnsi="Arial" w:cs="Arial"/>
                <w:sz w:val="20"/>
                <w:szCs w:val="20"/>
              </w:rPr>
            </w:pPr>
            <w:r>
              <w:rPr>
                <w:rFonts w:ascii="Arial" w:hAnsi="Arial" w:cs="Arial"/>
                <w:sz w:val="20"/>
                <w:szCs w:val="20"/>
              </w:rPr>
              <w:t>Positive</w:t>
            </w:r>
          </w:p>
        </w:tc>
        <w:tc>
          <w:tcPr>
            <w:tcW w:w="1548" w:type="dxa"/>
          </w:tcPr>
          <w:p w14:paraId="6D303A5C" w14:textId="77777777" w:rsidR="00731FAD" w:rsidRDefault="00731FAD">
            <w:r w:rsidRPr="007A5D8E">
              <w:rPr>
                <w:rFonts w:ascii="Arial" w:hAnsi="Arial" w:cs="Arial"/>
                <w:sz w:val="20"/>
                <w:szCs w:val="20"/>
              </w:rPr>
              <w:t>Towards zero</w:t>
            </w:r>
          </w:p>
        </w:tc>
      </w:tr>
      <w:tr w:rsidR="0080626C" w14:paraId="3A11BAC7" w14:textId="77777777" w:rsidTr="00DD6FFE">
        <w:tc>
          <w:tcPr>
            <w:tcW w:w="1458" w:type="dxa"/>
          </w:tcPr>
          <w:p w14:paraId="0463548E" w14:textId="77777777" w:rsidR="0080626C" w:rsidRPr="00731FAD" w:rsidRDefault="0080626C">
            <w:pPr>
              <w:rPr>
                <w:rFonts w:ascii="Arial" w:hAnsi="Arial" w:cs="Arial"/>
                <w:b/>
                <w:sz w:val="20"/>
                <w:szCs w:val="20"/>
              </w:rPr>
            </w:pPr>
            <w:r w:rsidRPr="00731FAD">
              <w:rPr>
                <w:rFonts w:ascii="Arial" w:hAnsi="Arial" w:cs="Arial"/>
                <w:b/>
                <w:sz w:val="20"/>
                <w:szCs w:val="20"/>
              </w:rPr>
              <w:t>Severity of crimes</w:t>
            </w:r>
          </w:p>
        </w:tc>
        <w:tc>
          <w:tcPr>
            <w:tcW w:w="1548" w:type="dxa"/>
          </w:tcPr>
          <w:p w14:paraId="71AF8235" w14:textId="77777777" w:rsidR="0080626C" w:rsidRDefault="0080626C">
            <w:pPr>
              <w:rPr>
                <w:rFonts w:ascii="Arial" w:hAnsi="Arial" w:cs="Arial"/>
                <w:sz w:val="20"/>
                <w:szCs w:val="20"/>
              </w:rPr>
            </w:pPr>
            <w:r>
              <w:rPr>
                <w:rFonts w:ascii="Arial" w:hAnsi="Arial" w:cs="Arial"/>
                <w:sz w:val="20"/>
                <w:szCs w:val="20"/>
              </w:rPr>
              <w:t>Negative</w:t>
            </w:r>
          </w:p>
        </w:tc>
        <w:tc>
          <w:tcPr>
            <w:tcW w:w="1548" w:type="dxa"/>
          </w:tcPr>
          <w:p w14:paraId="7523150D" w14:textId="77777777" w:rsidR="0080626C" w:rsidRDefault="0080626C">
            <w:pPr>
              <w:rPr>
                <w:rFonts w:ascii="Arial" w:hAnsi="Arial" w:cs="Arial"/>
                <w:sz w:val="20"/>
                <w:szCs w:val="20"/>
              </w:rPr>
            </w:pPr>
            <w:r>
              <w:rPr>
                <w:rFonts w:ascii="Arial" w:hAnsi="Arial" w:cs="Arial"/>
                <w:sz w:val="20"/>
                <w:szCs w:val="20"/>
              </w:rPr>
              <w:t>Positive</w:t>
            </w:r>
          </w:p>
        </w:tc>
        <w:tc>
          <w:tcPr>
            <w:tcW w:w="1548" w:type="dxa"/>
          </w:tcPr>
          <w:p w14:paraId="5DEB7FD8" w14:textId="77777777" w:rsidR="0080626C" w:rsidRDefault="0080626C">
            <w:pPr>
              <w:rPr>
                <w:rFonts w:ascii="Arial" w:hAnsi="Arial" w:cs="Arial"/>
                <w:sz w:val="20"/>
                <w:szCs w:val="20"/>
              </w:rPr>
            </w:pPr>
            <w:r>
              <w:rPr>
                <w:rFonts w:ascii="Arial" w:hAnsi="Arial" w:cs="Arial"/>
                <w:sz w:val="20"/>
                <w:szCs w:val="20"/>
              </w:rPr>
              <w:t>Positive</w:t>
            </w:r>
          </w:p>
        </w:tc>
        <w:tc>
          <w:tcPr>
            <w:tcW w:w="1548" w:type="dxa"/>
          </w:tcPr>
          <w:p w14:paraId="2E945F81" w14:textId="77777777" w:rsidR="0080626C" w:rsidRDefault="0080626C">
            <w:pPr>
              <w:rPr>
                <w:rFonts w:ascii="Arial" w:hAnsi="Arial" w:cs="Arial"/>
                <w:sz w:val="20"/>
                <w:szCs w:val="20"/>
              </w:rPr>
            </w:pPr>
            <w:r>
              <w:rPr>
                <w:rFonts w:ascii="Arial" w:hAnsi="Arial" w:cs="Arial"/>
                <w:sz w:val="20"/>
                <w:szCs w:val="20"/>
              </w:rPr>
              <w:t>Positive</w:t>
            </w:r>
          </w:p>
        </w:tc>
        <w:tc>
          <w:tcPr>
            <w:tcW w:w="1548" w:type="dxa"/>
          </w:tcPr>
          <w:p w14:paraId="0D20B022" w14:textId="6B1360A4" w:rsidR="0080626C" w:rsidRDefault="0080626C">
            <w:r w:rsidRPr="007A5D8E">
              <w:rPr>
                <w:rFonts w:ascii="Arial" w:hAnsi="Arial" w:cs="Arial"/>
                <w:sz w:val="20"/>
                <w:szCs w:val="20"/>
              </w:rPr>
              <w:t>Towards zero</w:t>
            </w:r>
          </w:p>
        </w:tc>
      </w:tr>
      <w:tr w:rsidR="0080626C" w14:paraId="597F8CDF" w14:textId="77777777" w:rsidTr="00DD6FFE">
        <w:tc>
          <w:tcPr>
            <w:tcW w:w="1458" w:type="dxa"/>
          </w:tcPr>
          <w:p w14:paraId="5537477F" w14:textId="24CB4ED9" w:rsidR="0080626C" w:rsidRPr="0080626C" w:rsidRDefault="0080626C">
            <w:pPr>
              <w:rPr>
                <w:rFonts w:ascii="Arial" w:hAnsi="Arial" w:cs="Arial"/>
                <w:sz w:val="20"/>
                <w:szCs w:val="20"/>
              </w:rPr>
            </w:pPr>
            <w:r w:rsidRPr="0080626C">
              <w:rPr>
                <w:rFonts w:ascii="Arial" w:hAnsi="Arial" w:cs="Arial"/>
                <w:sz w:val="20"/>
                <w:szCs w:val="20"/>
              </w:rPr>
              <w:t>Mental health issues</w:t>
            </w:r>
          </w:p>
        </w:tc>
        <w:tc>
          <w:tcPr>
            <w:tcW w:w="1548" w:type="dxa"/>
          </w:tcPr>
          <w:p w14:paraId="44BEBFDC" w14:textId="51758710" w:rsidR="0080626C" w:rsidRDefault="0080626C">
            <w:pPr>
              <w:rPr>
                <w:rFonts w:ascii="Arial" w:hAnsi="Arial" w:cs="Arial"/>
                <w:sz w:val="20"/>
                <w:szCs w:val="20"/>
              </w:rPr>
            </w:pPr>
            <w:r>
              <w:rPr>
                <w:rFonts w:ascii="Arial" w:hAnsi="Arial" w:cs="Arial"/>
                <w:sz w:val="20"/>
                <w:szCs w:val="20"/>
              </w:rPr>
              <w:t>Negative</w:t>
            </w:r>
          </w:p>
        </w:tc>
        <w:tc>
          <w:tcPr>
            <w:tcW w:w="1548" w:type="dxa"/>
          </w:tcPr>
          <w:p w14:paraId="64D323E6" w14:textId="2D0E5F11" w:rsidR="0080626C" w:rsidRDefault="0080626C">
            <w:pPr>
              <w:rPr>
                <w:rFonts w:ascii="Arial" w:hAnsi="Arial" w:cs="Arial"/>
                <w:sz w:val="20"/>
                <w:szCs w:val="20"/>
              </w:rPr>
            </w:pPr>
            <w:r>
              <w:rPr>
                <w:rFonts w:ascii="Arial" w:hAnsi="Arial" w:cs="Arial"/>
                <w:sz w:val="20"/>
                <w:szCs w:val="20"/>
              </w:rPr>
              <w:t>Positive</w:t>
            </w:r>
          </w:p>
        </w:tc>
        <w:tc>
          <w:tcPr>
            <w:tcW w:w="1548" w:type="dxa"/>
          </w:tcPr>
          <w:p w14:paraId="13152B9D" w14:textId="1B61DED4" w:rsidR="0080626C" w:rsidRDefault="0080626C">
            <w:pPr>
              <w:rPr>
                <w:rFonts w:ascii="Arial" w:hAnsi="Arial" w:cs="Arial"/>
                <w:sz w:val="20"/>
                <w:szCs w:val="20"/>
              </w:rPr>
            </w:pPr>
            <w:r>
              <w:rPr>
                <w:rFonts w:ascii="Arial" w:hAnsi="Arial" w:cs="Arial"/>
                <w:sz w:val="20"/>
                <w:szCs w:val="20"/>
              </w:rPr>
              <w:t>Positive</w:t>
            </w:r>
          </w:p>
        </w:tc>
        <w:tc>
          <w:tcPr>
            <w:tcW w:w="1548" w:type="dxa"/>
          </w:tcPr>
          <w:p w14:paraId="2E36DF95" w14:textId="14AE21B7" w:rsidR="0080626C" w:rsidRDefault="0080626C">
            <w:pPr>
              <w:rPr>
                <w:rFonts w:ascii="Arial" w:hAnsi="Arial" w:cs="Arial"/>
                <w:sz w:val="20"/>
                <w:szCs w:val="20"/>
              </w:rPr>
            </w:pPr>
            <w:r>
              <w:rPr>
                <w:rFonts w:ascii="Arial" w:hAnsi="Arial" w:cs="Arial"/>
                <w:sz w:val="20"/>
                <w:szCs w:val="20"/>
              </w:rPr>
              <w:t>Positive</w:t>
            </w:r>
          </w:p>
        </w:tc>
        <w:tc>
          <w:tcPr>
            <w:tcW w:w="1548" w:type="dxa"/>
          </w:tcPr>
          <w:p w14:paraId="0A2C1DCA" w14:textId="24E36004" w:rsidR="0080626C" w:rsidRDefault="0080626C">
            <w:pPr>
              <w:rPr>
                <w:rFonts w:ascii="Arial" w:hAnsi="Arial" w:cs="Arial"/>
                <w:sz w:val="20"/>
                <w:szCs w:val="20"/>
              </w:rPr>
            </w:pPr>
            <w:r w:rsidRPr="007A5D8E">
              <w:rPr>
                <w:rFonts w:ascii="Arial" w:hAnsi="Arial" w:cs="Arial"/>
                <w:sz w:val="20"/>
                <w:szCs w:val="20"/>
              </w:rPr>
              <w:t>Towards zero</w:t>
            </w:r>
          </w:p>
        </w:tc>
      </w:tr>
    </w:tbl>
    <w:p w14:paraId="0D4C3396" w14:textId="77777777" w:rsidR="00731FAD" w:rsidRDefault="00731FAD">
      <w:pPr>
        <w:rPr>
          <w:rFonts w:ascii="Arial" w:hAnsi="Arial" w:cs="Arial"/>
        </w:rPr>
      </w:pPr>
    </w:p>
    <w:p w14:paraId="3F63BC89" w14:textId="77777777" w:rsidR="0031153D" w:rsidRDefault="0031153D">
      <w:pPr>
        <w:rPr>
          <w:rFonts w:ascii="Arial" w:hAnsi="Arial" w:cs="Arial"/>
        </w:rPr>
      </w:pPr>
    </w:p>
    <w:p w14:paraId="7044B2B3" w14:textId="77777777" w:rsidR="0031153D" w:rsidRPr="002D09F4" w:rsidRDefault="0031153D">
      <w:pPr>
        <w:rPr>
          <w:rFonts w:ascii="Arial" w:hAnsi="Arial" w:cs="Arial"/>
        </w:rPr>
      </w:pPr>
    </w:p>
    <w:sectPr w:rsidR="0031153D" w:rsidRPr="002D09F4" w:rsidSect="009200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EE5"/>
    <w:rsid w:val="0002351F"/>
    <w:rsid w:val="000C75BA"/>
    <w:rsid w:val="001E16EC"/>
    <w:rsid w:val="002C744E"/>
    <w:rsid w:val="002C763B"/>
    <w:rsid w:val="002D09F4"/>
    <w:rsid w:val="0031153D"/>
    <w:rsid w:val="00341B3D"/>
    <w:rsid w:val="00393069"/>
    <w:rsid w:val="00417FA4"/>
    <w:rsid w:val="0047427F"/>
    <w:rsid w:val="006F6710"/>
    <w:rsid w:val="00731FAD"/>
    <w:rsid w:val="0080626C"/>
    <w:rsid w:val="00920089"/>
    <w:rsid w:val="00AC759B"/>
    <w:rsid w:val="00B60FD9"/>
    <w:rsid w:val="00BC71EE"/>
    <w:rsid w:val="00DC7EE5"/>
    <w:rsid w:val="00DD2A6B"/>
    <w:rsid w:val="00DD6FFE"/>
    <w:rsid w:val="00DE2391"/>
    <w:rsid w:val="00E75F46"/>
    <w:rsid w:val="00EF484A"/>
    <w:rsid w:val="00FD2E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0529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7EE5"/>
    <w:rPr>
      <w:color w:val="0000FF"/>
      <w:u w:val="single"/>
    </w:rPr>
  </w:style>
  <w:style w:type="table" w:styleId="TableGrid">
    <w:name w:val="Table Grid"/>
    <w:basedOn w:val="TableNormal"/>
    <w:uiPriority w:val="59"/>
    <w:rsid w:val="00FD2E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7EE5"/>
    <w:rPr>
      <w:color w:val="0000FF"/>
      <w:u w:val="single"/>
    </w:rPr>
  </w:style>
  <w:style w:type="table" w:styleId="TableGrid">
    <w:name w:val="Table Grid"/>
    <w:basedOn w:val="TableNormal"/>
    <w:uiPriority w:val="59"/>
    <w:rsid w:val="00FD2E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539759">
      <w:bodyDiv w:val="1"/>
      <w:marLeft w:val="0"/>
      <w:marRight w:val="0"/>
      <w:marTop w:val="0"/>
      <w:marBottom w:val="0"/>
      <w:divBdr>
        <w:top w:val="none" w:sz="0" w:space="0" w:color="auto"/>
        <w:left w:val="none" w:sz="0" w:space="0" w:color="auto"/>
        <w:bottom w:val="none" w:sz="0" w:space="0" w:color="auto"/>
        <w:right w:val="none" w:sz="0" w:space="0" w:color="auto"/>
      </w:divBdr>
    </w:div>
    <w:div w:id="1587378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955</Words>
  <Characters>5449</Characters>
  <Application>Microsoft Macintosh Word</Application>
  <DocSecurity>0</DocSecurity>
  <Lines>45</Lines>
  <Paragraphs>12</Paragraphs>
  <ScaleCrop>false</ScaleCrop>
  <Company/>
  <LinksUpToDate>false</LinksUpToDate>
  <CharactersWithSpaces>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Mo</dc:creator>
  <cp:keywords/>
  <dc:description/>
  <cp:lastModifiedBy>Katie Mo</cp:lastModifiedBy>
  <cp:revision>3</cp:revision>
  <dcterms:created xsi:type="dcterms:W3CDTF">2018-11-25T19:50:00Z</dcterms:created>
  <dcterms:modified xsi:type="dcterms:W3CDTF">2018-11-26T00:06:00Z</dcterms:modified>
</cp:coreProperties>
</file>