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C71C" w14:textId="572C3309" w:rsidR="00125019" w:rsidRPr="00E77639" w:rsidRDefault="00D25392">
      <w:pPr>
        <w:rPr>
          <w:b/>
          <w:bCs/>
        </w:rPr>
      </w:pPr>
      <w:r w:rsidRPr="00E77639">
        <w:rPr>
          <w:b/>
          <w:bCs/>
        </w:rPr>
        <w:t>Ejercicio 1:</w:t>
      </w:r>
    </w:p>
    <w:p w14:paraId="70603CC2" w14:textId="1DEABD20" w:rsidR="00AB7C0C" w:rsidRDefault="003F35ED">
      <w:r w:rsidRPr="003F35ED">
        <w:t xml:space="preserve">¿Cuáles son las principales características </w:t>
      </w:r>
      <w:r>
        <w:t>que debe cumplir un</w:t>
      </w:r>
      <w:r w:rsidRPr="003F35ED">
        <w:t xml:space="preserve"> sistema ERP?</w:t>
      </w:r>
    </w:p>
    <w:p w14:paraId="238E43DD" w14:textId="645EF836" w:rsidR="00A660C7" w:rsidRDefault="00A660C7">
      <w:pPr>
        <w:rPr>
          <w:b/>
          <w:bCs/>
        </w:rPr>
      </w:pPr>
      <w:r w:rsidRPr="00E77639">
        <w:rPr>
          <w:b/>
          <w:bCs/>
        </w:rPr>
        <w:t>Ejercicio 2:</w:t>
      </w:r>
    </w:p>
    <w:p w14:paraId="2A650F61" w14:textId="4F4EC0A4" w:rsidR="0033061B" w:rsidRPr="0033061B" w:rsidRDefault="0033061B">
      <w:r>
        <w:t>¿Qué crees que es mejor solución para una empresa PYME: programar un sistema ERP a medida desde cero o utilizar y modificar un sistema ERP genérico? ¿Y para una empresa mayor?</w:t>
      </w:r>
    </w:p>
    <w:p w14:paraId="57DE30FB" w14:textId="658592E7" w:rsidR="00A91076" w:rsidRDefault="00F53F52">
      <w:pPr>
        <w:rPr>
          <w:b/>
          <w:bCs/>
        </w:rPr>
      </w:pPr>
      <w:r w:rsidRPr="00E77639">
        <w:rPr>
          <w:b/>
          <w:bCs/>
        </w:rPr>
        <w:t>Ejercicio 3:</w:t>
      </w:r>
    </w:p>
    <w:p w14:paraId="5061A75F" w14:textId="17FF9A2E" w:rsidR="0033061B" w:rsidRPr="0033061B" w:rsidRDefault="0033061B">
      <w:r w:rsidRPr="00A91076">
        <w:t>Elabora una lista con los 5 mejores ERP del mercado actual</w:t>
      </w:r>
      <w:r>
        <w:t>, con una pequeña descripción de los aspectos principales de cada uno de ellos.</w:t>
      </w:r>
    </w:p>
    <w:p w14:paraId="7C85D49E" w14:textId="76C66826" w:rsidR="002C0073" w:rsidRDefault="002C0073">
      <w:pPr>
        <w:rPr>
          <w:b/>
          <w:bCs/>
        </w:rPr>
      </w:pPr>
      <w:r>
        <w:rPr>
          <w:b/>
          <w:bCs/>
        </w:rPr>
        <w:t>Ejercicio 4</w:t>
      </w:r>
      <w:r w:rsidRPr="00E77639">
        <w:rPr>
          <w:b/>
          <w:bCs/>
        </w:rPr>
        <w:t>:</w:t>
      </w:r>
    </w:p>
    <w:p w14:paraId="7B138988" w14:textId="7200568A" w:rsidR="00046AAA" w:rsidRPr="002361BE" w:rsidRDefault="00C336AD" w:rsidP="00046AAA">
      <w:r w:rsidRPr="002361BE">
        <w:t>Busca información de las diferentes fases en la evolución de los sistemas ERP y completa la siguiente tabla, indicando a qué periodo corresponde cada tecnología y</w:t>
      </w:r>
      <w:r w:rsidR="006E1473" w:rsidRPr="002361BE">
        <w:t xml:space="preserve"> cuáles son los principales avances y caracter</w:t>
      </w:r>
      <w:r w:rsidR="002361BE" w:rsidRPr="002361BE">
        <w:t xml:space="preserve">ísticas </w:t>
      </w:r>
      <w:r w:rsidR="002361BE">
        <w:t>introducidos</w:t>
      </w:r>
      <w:r w:rsidR="002361BE" w:rsidRPr="002361BE">
        <w:t xml:space="preserve"> </w:t>
      </w:r>
      <w:r w:rsidR="002361BE">
        <w:t xml:space="preserve">en </w:t>
      </w:r>
      <w:r w:rsidR="002361BE" w:rsidRPr="002361BE">
        <w:t>cada etapa.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5E35" w14:paraId="4B4DF5B8" w14:textId="77777777" w:rsidTr="00183CC6">
        <w:tc>
          <w:tcPr>
            <w:tcW w:w="2831" w:type="dxa"/>
          </w:tcPr>
          <w:p w14:paraId="77D03825" w14:textId="77777777" w:rsidR="00C55E35" w:rsidRDefault="00C55E35" w:rsidP="00183CC6">
            <w:pPr>
              <w:jc w:val="center"/>
            </w:pPr>
            <w:r>
              <w:t>Periodo</w:t>
            </w:r>
          </w:p>
        </w:tc>
        <w:tc>
          <w:tcPr>
            <w:tcW w:w="2831" w:type="dxa"/>
          </w:tcPr>
          <w:p w14:paraId="0A06CB5F" w14:textId="77777777" w:rsidR="00C55E35" w:rsidRDefault="00C55E35" w:rsidP="00183CC6">
            <w:pPr>
              <w:spacing w:after="160" w:line="259" w:lineRule="auto"/>
            </w:pPr>
            <w:r>
              <w:t xml:space="preserve">Tecnología </w:t>
            </w:r>
          </w:p>
        </w:tc>
        <w:tc>
          <w:tcPr>
            <w:tcW w:w="2832" w:type="dxa"/>
          </w:tcPr>
          <w:p w14:paraId="41B4AC97" w14:textId="77777777" w:rsidR="00C55E35" w:rsidRDefault="00C55E35" w:rsidP="00183CC6">
            <w:r>
              <w:t>Función</w:t>
            </w:r>
          </w:p>
        </w:tc>
      </w:tr>
      <w:tr w:rsidR="00C55E35" w14:paraId="0251644D" w14:textId="77777777" w:rsidTr="00183CC6">
        <w:tc>
          <w:tcPr>
            <w:tcW w:w="2831" w:type="dxa"/>
          </w:tcPr>
          <w:p w14:paraId="08D87E05" w14:textId="77777777" w:rsidR="00C55E35" w:rsidRPr="00AA7AC7" w:rsidRDefault="00C55E35" w:rsidP="00183CC6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‘60</w:t>
            </w:r>
          </w:p>
        </w:tc>
        <w:tc>
          <w:tcPr>
            <w:tcW w:w="2831" w:type="dxa"/>
          </w:tcPr>
          <w:p w14:paraId="7467480D" w14:textId="77777777" w:rsidR="00C55E35" w:rsidRDefault="00C55E35" w:rsidP="00183CC6">
            <w:r>
              <w:t>MRP</w:t>
            </w:r>
          </w:p>
        </w:tc>
        <w:tc>
          <w:tcPr>
            <w:tcW w:w="2832" w:type="dxa"/>
          </w:tcPr>
          <w:p w14:paraId="39440A71" w14:textId="77777777" w:rsidR="00C55E35" w:rsidRPr="00AA7AC7" w:rsidRDefault="00C55E35" w:rsidP="00183CC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</w:t>
            </w:r>
            <w:r w:rsidRPr="00AA7AC7">
              <w:rPr>
                <w:color w:val="4472C4" w:themeColor="accent1"/>
              </w:rPr>
              <w:t>roducción</w:t>
            </w:r>
          </w:p>
        </w:tc>
      </w:tr>
      <w:tr w:rsidR="00C55E35" w14:paraId="317662B1" w14:textId="77777777" w:rsidTr="00183CC6">
        <w:tc>
          <w:tcPr>
            <w:tcW w:w="2831" w:type="dxa"/>
          </w:tcPr>
          <w:p w14:paraId="078189E2" w14:textId="77777777" w:rsidR="00C55E35" w:rsidRPr="00AA7AC7" w:rsidRDefault="00C55E35" w:rsidP="00183CC6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‘80</w:t>
            </w:r>
          </w:p>
        </w:tc>
        <w:tc>
          <w:tcPr>
            <w:tcW w:w="2831" w:type="dxa"/>
          </w:tcPr>
          <w:p w14:paraId="0F936784" w14:textId="77777777" w:rsidR="00C55E35" w:rsidRDefault="00C55E35" w:rsidP="00183CC6">
            <w:r>
              <w:t>MRP II</w:t>
            </w:r>
          </w:p>
        </w:tc>
        <w:tc>
          <w:tcPr>
            <w:tcW w:w="2832" w:type="dxa"/>
          </w:tcPr>
          <w:p w14:paraId="24F6F735" w14:textId="77777777" w:rsidR="00C55E35" w:rsidRPr="00AA7AC7" w:rsidRDefault="00C55E35" w:rsidP="00183CC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+=D</w:t>
            </w:r>
            <w:r w:rsidRPr="00AA7AC7">
              <w:rPr>
                <w:color w:val="4472C4" w:themeColor="accent1"/>
              </w:rPr>
              <w:t>istribución</w:t>
            </w:r>
          </w:p>
        </w:tc>
      </w:tr>
      <w:tr w:rsidR="00C55E35" w14:paraId="052DEE72" w14:textId="77777777" w:rsidTr="00183CC6">
        <w:tc>
          <w:tcPr>
            <w:tcW w:w="2831" w:type="dxa"/>
          </w:tcPr>
          <w:p w14:paraId="25B4E580" w14:textId="77777777" w:rsidR="00C55E35" w:rsidRPr="00AA7AC7" w:rsidRDefault="00C55E35" w:rsidP="00183CC6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‘90</w:t>
            </w:r>
          </w:p>
        </w:tc>
        <w:tc>
          <w:tcPr>
            <w:tcW w:w="2831" w:type="dxa"/>
          </w:tcPr>
          <w:p w14:paraId="27D51C62" w14:textId="77777777" w:rsidR="00C55E35" w:rsidRDefault="00C55E35" w:rsidP="00183CC6">
            <w:r>
              <w:t>ERP</w:t>
            </w:r>
          </w:p>
        </w:tc>
        <w:tc>
          <w:tcPr>
            <w:tcW w:w="2832" w:type="dxa"/>
          </w:tcPr>
          <w:p w14:paraId="35AE9243" w14:textId="77777777" w:rsidR="00C55E35" w:rsidRPr="00AA7AC7" w:rsidRDefault="00C55E35" w:rsidP="00183CC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+=</w:t>
            </w:r>
            <w:r w:rsidRPr="00AA7AC7">
              <w:rPr>
                <w:color w:val="4472C4" w:themeColor="accent1"/>
              </w:rPr>
              <w:t>Backoffice</w:t>
            </w:r>
          </w:p>
        </w:tc>
      </w:tr>
      <w:tr w:rsidR="00C55E35" w14:paraId="5B415E4B" w14:textId="77777777" w:rsidTr="00183CC6">
        <w:tc>
          <w:tcPr>
            <w:tcW w:w="2831" w:type="dxa"/>
          </w:tcPr>
          <w:p w14:paraId="4E213BF8" w14:textId="77777777" w:rsidR="00C55E35" w:rsidRPr="00AA7AC7" w:rsidRDefault="00C55E35" w:rsidP="00183CC6">
            <w:pPr>
              <w:rPr>
                <w:color w:val="4472C4" w:themeColor="accent1"/>
              </w:rPr>
            </w:pPr>
            <w:r w:rsidRPr="00AA7AC7">
              <w:rPr>
                <w:color w:val="4472C4" w:themeColor="accent1"/>
              </w:rPr>
              <w:t>‘00</w:t>
            </w:r>
          </w:p>
        </w:tc>
        <w:tc>
          <w:tcPr>
            <w:tcW w:w="2831" w:type="dxa"/>
          </w:tcPr>
          <w:p w14:paraId="6C06678B" w14:textId="77777777" w:rsidR="00C55E35" w:rsidRDefault="00C55E35" w:rsidP="00183CC6">
            <w:r>
              <w:t>ERP II</w:t>
            </w:r>
          </w:p>
        </w:tc>
        <w:tc>
          <w:tcPr>
            <w:tcW w:w="2832" w:type="dxa"/>
          </w:tcPr>
          <w:p w14:paraId="4CBF2027" w14:textId="77777777" w:rsidR="00C55E35" w:rsidRPr="00AA7AC7" w:rsidRDefault="00C55E35" w:rsidP="00183CC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+=</w:t>
            </w:r>
            <w:r w:rsidRPr="00AA7AC7">
              <w:rPr>
                <w:color w:val="4472C4" w:themeColor="accent1"/>
              </w:rPr>
              <w:t>Cadena global</w:t>
            </w:r>
          </w:p>
        </w:tc>
      </w:tr>
    </w:tbl>
    <w:p w14:paraId="7772CD56" w14:textId="77777777" w:rsidR="00046AAA" w:rsidRPr="00E77639" w:rsidRDefault="00046AAA">
      <w:pPr>
        <w:rPr>
          <w:b/>
          <w:bCs/>
        </w:rPr>
      </w:pPr>
    </w:p>
    <w:p w14:paraId="28700BB5" w14:textId="3C003BA8" w:rsidR="00F53F52" w:rsidRDefault="002C0073">
      <w:pPr>
        <w:rPr>
          <w:b/>
          <w:bCs/>
        </w:rPr>
      </w:pPr>
      <w:r>
        <w:rPr>
          <w:b/>
          <w:bCs/>
        </w:rPr>
        <w:t>Ejercicio 5</w:t>
      </w:r>
      <w:r w:rsidR="00A8585F" w:rsidRPr="007B3058">
        <w:rPr>
          <w:b/>
          <w:bCs/>
        </w:rPr>
        <w:t>:</w:t>
      </w:r>
    </w:p>
    <w:p w14:paraId="7CA821A0" w14:textId="22AAE30F" w:rsidR="00125019" w:rsidRDefault="00125019" w:rsidP="00125019">
      <w:pPr>
        <w:jc w:val="both"/>
      </w:pPr>
      <w:r w:rsidRPr="00125019">
        <w:t>Usando recursos de Internet, escribe un</w:t>
      </w:r>
      <w:r w:rsidR="002C0073">
        <w:t xml:space="preserve"> pequeño</w:t>
      </w:r>
      <w:r w:rsidRPr="00125019">
        <w:t xml:space="preserve"> informe de una empresa que haya tenido una experiencia positiva en la implantación de un ERP, y otro de otra empresa que haya sufrido una mala experiencia.</w:t>
      </w:r>
      <w:r w:rsidR="005F42EB">
        <w:t xml:space="preserve"> </w:t>
      </w:r>
    </w:p>
    <w:p w14:paraId="65329B26" w14:textId="3EF267D0" w:rsidR="00AD59AE" w:rsidRPr="001377A7" w:rsidRDefault="00AD59AE" w:rsidP="00452EBE">
      <w:pPr>
        <w:rPr>
          <w:b/>
        </w:rPr>
      </w:pPr>
      <w:r w:rsidRPr="001377A7">
        <w:rPr>
          <w:b/>
        </w:rPr>
        <w:t>Ejercicio 6:</w:t>
      </w:r>
    </w:p>
    <w:p w14:paraId="1DFE103E" w14:textId="0A4DC95D" w:rsidR="00452EBE" w:rsidRDefault="00452EBE" w:rsidP="00452EBE">
      <w:r w:rsidRPr="008B2ECE">
        <w:t>Rellena la siguiente tabla describiendo los conceptos relativos a sistemas ERP que se indica: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247"/>
        <w:gridCol w:w="4247"/>
      </w:tblGrid>
      <w:tr w:rsidR="00452EBE" w14:paraId="5D732C8A" w14:textId="77777777" w:rsidTr="006E7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14:paraId="36C1E587" w14:textId="77777777" w:rsidR="00452EBE" w:rsidRDefault="00452EBE" w:rsidP="006E73A9">
            <w:r w:rsidRPr="008B2ECE">
              <w:t>Concepto</w:t>
            </w:r>
            <w:r w:rsidRPr="008B2ECE">
              <w:tab/>
            </w:r>
          </w:p>
        </w:tc>
        <w:tc>
          <w:tcPr>
            <w:tcW w:w="4247" w:type="dxa"/>
          </w:tcPr>
          <w:p w14:paraId="478F3F10" w14:textId="77777777" w:rsidR="00452EBE" w:rsidRDefault="00452EBE" w:rsidP="006E73A9">
            <w:r w:rsidRPr="008B2ECE">
              <w:t>Descripción</w:t>
            </w:r>
          </w:p>
        </w:tc>
      </w:tr>
      <w:tr w:rsidR="00452EBE" w14:paraId="337DBBA1" w14:textId="77777777" w:rsidTr="006E73A9">
        <w:tc>
          <w:tcPr>
            <w:tcW w:w="4247" w:type="dxa"/>
          </w:tcPr>
          <w:p w14:paraId="2680A145" w14:textId="77777777" w:rsidR="00452EBE" w:rsidRDefault="00452EBE" w:rsidP="006E73A9">
            <w:r>
              <w:t>Administración de un ERP</w:t>
            </w:r>
          </w:p>
        </w:tc>
        <w:tc>
          <w:tcPr>
            <w:tcW w:w="4247" w:type="dxa"/>
          </w:tcPr>
          <w:p w14:paraId="2FB7A690" w14:textId="77823197" w:rsidR="00B41BC3" w:rsidRPr="00794510" w:rsidRDefault="00B41BC3" w:rsidP="006E73A9">
            <w:pPr>
              <w:rPr>
                <w:color w:val="4472C4" w:themeColor="accent1"/>
              </w:rPr>
            </w:pPr>
            <w:r w:rsidRPr="00794510">
              <w:rPr>
                <w:color w:val="4472C4" w:themeColor="accent1"/>
              </w:rPr>
              <w:t>Configuración del sistema, gestión de usuarios y permisos, supervisión de rendimiento e implementación de mejoras.</w:t>
            </w:r>
          </w:p>
        </w:tc>
      </w:tr>
      <w:tr w:rsidR="00452EBE" w14:paraId="63AF2F17" w14:textId="77777777" w:rsidTr="006E73A9">
        <w:tc>
          <w:tcPr>
            <w:tcW w:w="4247" w:type="dxa"/>
          </w:tcPr>
          <w:p w14:paraId="7993D6BE" w14:textId="77777777" w:rsidR="00452EBE" w:rsidRDefault="00452EBE" w:rsidP="006E73A9">
            <w:r>
              <w:t>Archivos maestros en aplicaciones informáticas y, concretamente, en software de gestión empresarial</w:t>
            </w:r>
          </w:p>
        </w:tc>
        <w:tc>
          <w:tcPr>
            <w:tcW w:w="4247" w:type="dxa"/>
          </w:tcPr>
          <w:p w14:paraId="37A22D43" w14:textId="6C4C1FDA" w:rsidR="00452EBE" w:rsidRPr="00794510" w:rsidRDefault="00B41BC3" w:rsidP="006E73A9">
            <w:pPr>
              <w:rPr>
                <w:color w:val="4472C4" w:themeColor="accent1"/>
              </w:rPr>
            </w:pPr>
            <w:r w:rsidRPr="00794510">
              <w:rPr>
                <w:color w:val="4472C4" w:themeColor="accent1"/>
              </w:rPr>
              <w:t xml:space="preserve">Información importante que maneja el ERP que se refiere a clientes, empresas, etc. Demandan coherencia y precisión. </w:t>
            </w:r>
            <w:r w:rsidR="000954E2">
              <w:rPr>
                <w:color w:val="4472C4" w:themeColor="accent1"/>
              </w:rPr>
              <w:t>Son estáticos.</w:t>
            </w:r>
          </w:p>
        </w:tc>
      </w:tr>
      <w:tr w:rsidR="00452EBE" w14:paraId="59447761" w14:textId="77777777" w:rsidTr="006E73A9">
        <w:tc>
          <w:tcPr>
            <w:tcW w:w="4247" w:type="dxa"/>
          </w:tcPr>
          <w:p w14:paraId="52AE77B2" w14:textId="77777777" w:rsidR="00452EBE" w:rsidRDefault="00452EBE" w:rsidP="006E73A9">
            <w:r>
              <w:t>Tercero</w:t>
            </w:r>
          </w:p>
        </w:tc>
        <w:tc>
          <w:tcPr>
            <w:tcW w:w="4247" w:type="dxa"/>
          </w:tcPr>
          <w:p w14:paraId="0A32C88D" w14:textId="4E6D93DE" w:rsidR="00452EBE" w:rsidRPr="00794510" w:rsidRDefault="00794510" w:rsidP="006E73A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(O interlocutores comerciales)</w:t>
            </w:r>
            <w:r w:rsidR="000954E2">
              <w:rPr>
                <w:color w:val="4472C4" w:themeColor="accent1"/>
              </w:rPr>
              <w:t xml:space="preserve"> </w:t>
            </w:r>
            <w:r w:rsidR="00B41BC3" w:rsidRPr="00794510">
              <w:rPr>
                <w:color w:val="4472C4" w:themeColor="accent1"/>
              </w:rPr>
              <w:t>Entidad externa con la que se realizan negocios.</w:t>
            </w:r>
            <w:r w:rsidR="000954E2">
              <w:rPr>
                <w:color w:val="4472C4" w:themeColor="accent1"/>
              </w:rPr>
              <w:t xml:space="preserve"> Clientes y proveedores (bancos).</w:t>
            </w:r>
          </w:p>
        </w:tc>
      </w:tr>
      <w:tr w:rsidR="00452EBE" w14:paraId="574E44B3" w14:textId="77777777" w:rsidTr="006E73A9">
        <w:tc>
          <w:tcPr>
            <w:tcW w:w="4247" w:type="dxa"/>
          </w:tcPr>
          <w:p w14:paraId="32A499E2" w14:textId="77777777" w:rsidR="00452EBE" w:rsidRDefault="00452EBE" w:rsidP="006E73A9">
            <w:r>
              <w:lastRenderedPageBreak/>
              <w:t>Producto</w:t>
            </w:r>
          </w:p>
        </w:tc>
        <w:tc>
          <w:tcPr>
            <w:tcW w:w="4247" w:type="dxa"/>
          </w:tcPr>
          <w:p w14:paraId="6FB03E2D" w14:textId="5BF1986C" w:rsidR="00452EBE" w:rsidRPr="00794510" w:rsidRDefault="00B41BC3" w:rsidP="006E73A9">
            <w:pPr>
              <w:rPr>
                <w:color w:val="4472C4" w:themeColor="accent1"/>
              </w:rPr>
            </w:pPr>
            <w:r w:rsidRPr="00794510">
              <w:rPr>
                <w:color w:val="4472C4" w:themeColor="accent1"/>
              </w:rPr>
              <w:t>Bien o servicio que ofrece una empresa.</w:t>
            </w:r>
            <w:r w:rsidR="000954E2">
              <w:rPr>
                <w:color w:val="4472C4" w:themeColor="accent1"/>
              </w:rPr>
              <w:t xml:space="preserve"> Compra y venta.</w:t>
            </w:r>
          </w:p>
        </w:tc>
      </w:tr>
      <w:tr w:rsidR="00452EBE" w14:paraId="4158C4A7" w14:textId="77777777" w:rsidTr="006E73A9">
        <w:tc>
          <w:tcPr>
            <w:tcW w:w="4247" w:type="dxa"/>
          </w:tcPr>
          <w:p w14:paraId="70AE66B5" w14:textId="77777777" w:rsidR="00452EBE" w:rsidRDefault="00452EBE" w:rsidP="006E73A9">
            <w:r>
              <w:t>Tablas básicas (ejemplos)</w:t>
            </w:r>
          </w:p>
        </w:tc>
        <w:tc>
          <w:tcPr>
            <w:tcW w:w="4247" w:type="dxa"/>
          </w:tcPr>
          <w:p w14:paraId="6DA72C3B" w14:textId="03DD0515" w:rsidR="00452EBE" w:rsidRPr="00794510" w:rsidRDefault="00B41BC3" w:rsidP="006E73A9">
            <w:pPr>
              <w:rPr>
                <w:color w:val="4472C4" w:themeColor="accent1"/>
              </w:rPr>
            </w:pPr>
            <w:r w:rsidRPr="00794510">
              <w:rPr>
                <w:color w:val="4472C4" w:themeColor="accent1"/>
              </w:rPr>
              <w:t>Estructuras de datos para almacenar información esencial. Por ejemplo: Tablas para facturas.</w:t>
            </w:r>
          </w:p>
        </w:tc>
      </w:tr>
      <w:tr w:rsidR="00452EBE" w14:paraId="7041771E" w14:textId="77777777" w:rsidTr="006E73A9">
        <w:tc>
          <w:tcPr>
            <w:tcW w:w="4247" w:type="dxa"/>
          </w:tcPr>
          <w:p w14:paraId="057CFFD5" w14:textId="77777777" w:rsidR="00452EBE" w:rsidRDefault="00452EBE" w:rsidP="006E73A9">
            <w:r>
              <w:t xml:space="preserve">Funcionalidades básicas del </w:t>
            </w:r>
            <w:r w:rsidRPr="00E91AD8">
              <w:rPr>
                <w:b/>
              </w:rPr>
              <w:t>núcleo</w:t>
            </w:r>
            <w:r>
              <w:t xml:space="preserve"> del ERP</w:t>
            </w:r>
          </w:p>
        </w:tc>
        <w:tc>
          <w:tcPr>
            <w:tcW w:w="4247" w:type="dxa"/>
          </w:tcPr>
          <w:p w14:paraId="276F3498" w14:textId="2AF1B619" w:rsidR="00452EBE" w:rsidRPr="00794510" w:rsidRDefault="00B41BC3" w:rsidP="006E73A9">
            <w:pPr>
              <w:rPr>
                <w:color w:val="4472C4" w:themeColor="accent1"/>
              </w:rPr>
            </w:pPr>
            <w:r w:rsidRPr="00794510">
              <w:rPr>
                <w:rStyle w:val="ui-provider"/>
                <w:color w:val="4472C4" w:themeColor="accent1"/>
              </w:rPr>
              <w:t>G</w:t>
            </w:r>
            <w:r w:rsidRPr="00794510">
              <w:rPr>
                <w:rStyle w:val="ui-provider"/>
                <w:color w:val="4472C4" w:themeColor="accent1"/>
              </w:rPr>
              <w:t>estión financiera, la gestión de compras y ventas, la gestión de inventario, la gestión de recursos humanos</w:t>
            </w:r>
            <w:r w:rsidRPr="00794510">
              <w:rPr>
                <w:rStyle w:val="ui-provider"/>
                <w:color w:val="4472C4" w:themeColor="accent1"/>
              </w:rPr>
              <w:t>, etc</w:t>
            </w:r>
            <w:r w:rsidRPr="00794510">
              <w:rPr>
                <w:rStyle w:val="ui-provider"/>
                <w:color w:val="4472C4" w:themeColor="accent1"/>
              </w:rPr>
              <w:t>.</w:t>
            </w:r>
          </w:p>
        </w:tc>
      </w:tr>
      <w:tr w:rsidR="00452EBE" w14:paraId="3153472E" w14:textId="77777777" w:rsidTr="006E73A9">
        <w:tc>
          <w:tcPr>
            <w:tcW w:w="4247" w:type="dxa"/>
          </w:tcPr>
          <w:p w14:paraId="1A83BA2E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financiero</w:t>
            </w:r>
          </w:p>
        </w:tc>
        <w:tc>
          <w:tcPr>
            <w:tcW w:w="4247" w:type="dxa"/>
          </w:tcPr>
          <w:p w14:paraId="4A8A28FD" w14:textId="7D503ABD" w:rsidR="00452EBE" w:rsidRPr="00794510" w:rsidRDefault="00794510" w:rsidP="006E73A9">
            <w:pPr>
              <w:rPr>
                <w:color w:val="4472C4" w:themeColor="accent1"/>
              </w:rPr>
            </w:pPr>
            <w:r w:rsidRPr="00794510">
              <w:rPr>
                <w:color w:val="4472C4" w:themeColor="accent1"/>
              </w:rPr>
              <w:t>C</w:t>
            </w:r>
            <w:r w:rsidRPr="00794510">
              <w:rPr>
                <w:color w:val="4472C4" w:themeColor="accent1"/>
              </w:rPr>
              <w:t>uentas por cobrar/por pagar, conciliación bancaria, gestión de activos fijos, cierre de mes/de año, generación de balances y elaboración automática del libro de IVA</w:t>
            </w:r>
            <w:r w:rsidRPr="00794510">
              <w:rPr>
                <w:color w:val="4472C4" w:themeColor="accent1"/>
              </w:rPr>
              <w:t xml:space="preserve"> (y variedades autonómicas).</w:t>
            </w:r>
          </w:p>
        </w:tc>
      </w:tr>
      <w:tr w:rsidR="00452EBE" w14:paraId="060C99FC" w14:textId="77777777" w:rsidTr="006E73A9">
        <w:tc>
          <w:tcPr>
            <w:tcW w:w="4247" w:type="dxa"/>
          </w:tcPr>
          <w:p w14:paraId="62DE7E4F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compras</w:t>
            </w:r>
          </w:p>
        </w:tc>
        <w:tc>
          <w:tcPr>
            <w:tcW w:w="4247" w:type="dxa"/>
          </w:tcPr>
          <w:p w14:paraId="0CA08B4C" w14:textId="5622E918" w:rsidR="00452EBE" w:rsidRPr="00794510" w:rsidRDefault="00794510" w:rsidP="006E73A9">
            <w:pPr>
              <w:rPr>
                <w:color w:val="4472C4" w:themeColor="accent1"/>
              </w:rPr>
            </w:pPr>
            <w:r w:rsidRPr="00794510">
              <w:rPr>
                <w:color w:val="4472C4" w:themeColor="accent1"/>
              </w:rPr>
              <w:t>A</w:t>
            </w:r>
            <w:r w:rsidRPr="00794510">
              <w:rPr>
                <w:color w:val="4472C4" w:themeColor="accent1"/>
              </w:rPr>
              <w:t>dquisiciones, descuento en línea de compra, gestión de pedidos de compra (pedido, albarán, factura) y gestión de proveedores.</w:t>
            </w:r>
          </w:p>
        </w:tc>
      </w:tr>
      <w:tr w:rsidR="00452EBE" w14:paraId="314FA493" w14:textId="77777777" w:rsidTr="006E73A9">
        <w:tc>
          <w:tcPr>
            <w:tcW w:w="4247" w:type="dxa"/>
          </w:tcPr>
          <w:p w14:paraId="2C7C14F1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ventas</w:t>
            </w:r>
          </w:p>
        </w:tc>
        <w:tc>
          <w:tcPr>
            <w:tcW w:w="4247" w:type="dxa"/>
          </w:tcPr>
          <w:p w14:paraId="2F3C2477" w14:textId="0C8165D3" w:rsidR="00452EBE" w:rsidRPr="00794510" w:rsidRDefault="00794510" w:rsidP="006E73A9">
            <w:pPr>
              <w:rPr>
                <w:color w:val="4472C4" w:themeColor="accent1"/>
              </w:rPr>
            </w:pPr>
            <w:r w:rsidRPr="00794510">
              <w:rPr>
                <w:color w:val="4472C4" w:themeColor="accent1"/>
              </w:rPr>
              <w:t>Generación de citas, gestión de leads y contactos, facturación de ventas (oferta, pedido, albarán, factura), gestión de tarifas y procesamiento de pagos.</w:t>
            </w:r>
          </w:p>
        </w:tc>
      </w:tr>
      <w:tr w:rsidR="00452EBE" w14:paraId="7EA4986C" w14:textId="77777777" w:rsidTr="006E73A9">
        <w:tc>
          <w:tcPr>
            <w:tcW w:w="4247" w:type="dxa"/>
          </w:tcPr>
          <w:p w14:paraId="57696FD8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producción</w:t>
            </w:r>
          </w:p>
        </w:tc>
        <w:tc>
          <w:tcPr>
            <w:tcW w:w="4247" w:type="dxa"/>
          </w:tcPr>
          <w:p w14:paraId="02F4A683" w14:textId="04C4E4BC" w:rsidR="00452EBE" w:rsidRPr="00794510" w:rsidRDefault="00794510" w:rsidP="006E73A9">
            <w:pPr>
              <w:rPr>
                <w:color w:val="4472C4" w:themeColor="accent1"/>
              </w:rPr>
            </w:pPr>
            <w:r w:rsidRPr="00794510">
              <w:rPr>
                <w:color w:val="4472C4" w:themeColor="accent1"/>
              </w:rPr>
              <w:t>P</w:t>
            </w:r>
            <w:r w:rsidRPr="00794510">
              <w:rPr>
                <w:color w:val="4472C4" w:themeColor="accent1"/>
              </w:rPr>
              <w:t>lanificación de la capacidad de producción, planificación de las necesidades del material y generación de planes maestros de fabricación.</w:t>
            </w:r>
          </w:p>
        </w:tc>
      </w:tr>
      <w:tr w:rsidR="00452EBE" w14:paraId="50ED8E4E" w14:textId="77777777" w:rsidTr="006E73A9">
        <w:tc>
          <w:tcPr>
            <w:tcW w:w="4247" w:type="dxa"/>
          </w:tcPr>
          <w:p w14:paraId="0B786738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Recursos Humanos</w:t>
            </w:r>
          </w:p>
        </w:tc>
        <w:tc>
          <w:tcPr>
            <w:tcW w:w="4247" w:type="dxa"/>
          </w:tcPr>
          <w:p w14:paraId="251C7CD4" w14:textId="21AB8E82" w:rsidR="00452EBE" w:rsidRPr="00794510" w:rsidRDefault="00794510" w:rsidP="006E73A9">
            <w:pPr>
              <w:rPr>
                <w:color w:val="4472C4" w:themeColor="accent1"/>
              </w:rPr>
            </w:pPr>
            <w:r w:rsidRPr="00794510">
              <w:rPr>
                <w:rStyle w:val="ui-provider"/>
                <w:color w:val="4472C4" w:themeColor="accent1"/>
              </w:rPr>
              <w:t>A</w:t>
            </w:r>
            <w:r w:rsidRPr="00794510">
              <w:rPr>
                <w:rStyle w:val="ui-provider"/>
                <w:color w:val="4472C4" w:themeColor="accent1"/>
              </w:rPr>
              <w:t>dministración del personal (contratación, despidos), seguimiento del tiempo (horas trabajadas), administración del rendimiento (evaluaciones), administración del aprendizaje (formación), administración del tiempo libre (vacaciones) y administración de beneficios (seguro médico).</w:t>
            </w:r>
          </w:p>
        </w:tc>
      </w:tr>
    </w:tbl>
    <w:p w14:paraId="318CFC92" w14:textId="77777777" w:rsidR="00452EBE" w:rsidRPr="00125019" w:rsidRDefault="00452EBE" w:rsidP="00125019">
      <w:pPr>
        <w:jc w:val="both"/>
      </w:pPr>
    </w:p>
    <w:p w14:paraId="2BD5EDF5" w14:textId="7E1F7CCB" w:rsidR="00D25392" w:rsidRPr="00901213" w:rsidRDefault="00D25392">
      <w:pPr>
        <w:rPr>
          <w:b/>
        </w:rPr>
      </w:pPr>
    </w:p>
    <w:sectPr w:rsidR="00D25392" w:rsidRPr="0090121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749B" w14:textId="77777777" w:rsidR="002D5269" w:rsidRDefault="002D5269" w:rsidP="00E77639">
      <w:pPr>
        <w:spacing w:after="0" w:line="240" w:lineRule="auto"/>
      </w:pPr>
      <w:r>
        <w:separator/>
      </w:r>
    </w:p>
  </w:endnote>
  <w:endnote w:type="continuationSeparator" w:id="0">
    <w:p w14:paraId="0E0756E1" w14:textId="77777777" w:rsidR="002D5269" w:rsidRDefault="002D5269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B19E" w14:textId="77777777" w:rsidR="002D5269" w:rsidRDefault="002D5269" w:rsidP="00E77639">
      <w:pPr>
        <w:spacing w:after="0" w:line="240" w:lineRule="auto"/>
      </w:pPr>
      <w:r>
        <w:separator/>
      </w:r>
    </w:p>
  </w:footnote>
  <w:footnote w:type="continuationSeparator" w:id="0">
    <w:p w14:paraId="6657F3AE" w14:textId="77777777" w:rsidR="002D5269" w:rsidRDefault="002D5269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E30825" w:rsidRPr="000B7D93" w14:paraId="0075F81B" w14:textId="77777777" w:rsidTr="004F033C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E30825" w:rsidRPr="000B7D93" w:rsidRDefault="00E30825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E30825" w:rsidRPr="000B7D93" w14:paraId="59133404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68C31D02" w:rsidR="00E30825" w:rsidRPr="000B7D93" w:rsidRDefault="00E30825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Identificación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módulos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ERP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1C50398C" w:rsidR="00E30825" w:rsidRPr="000B7D93" w:rsidRDefault="00E30825" w:rsidP="00E30825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E30825" w:rsidRPr="000B7D93" w14:paraId="6E80503B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77777777" w:rsidR="00E30825" w:rsidRPr="000B7D93" w:rsidRDefault="00E30825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268A35E4" w14:textId="0474B036" w:rsidR="00E77639" w:rsidRPr="00E30825" w:rsidRDefault="00E77639" w:rsidP="00E308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9"/>
    <w:rsid w:val="000124CF"/>
    <w:rsid w:val="00046AAA"/>
    <w:rsid w:val="000753A9"/>
    <w:rsid w:val="000954E2"/>
    <w:rsid w:val="00125019"/>
    <w:rsid w:val="001362B0"/>
    <w:rsid w:val="001377A7"/>
    <w:rsid w:val="001602BD"/>
    <w:rsid w:val="002361BE"/>
    <w:rsid w:val="00261E3D"/>
    <w:rsid w:val="002C0073"/>
    <w:rsid w:val="002C590A"/>
    <w:rsid w:val="002D5269"/>
    <w:rsid w:val="0033061B"/>
    <w:rsid w:val="003312C7"/>
    <w:rsid w:val="00340E47"/>
    <w:rsid w:val="003F35ED"/>
    <w:rsid w:val="00452EBE"/>
    <w:rsid w:val="005150A5"/>
    <w:rsid w:val="005B41A9"/>
    <w:rsid w:val="005F42EB"/>
    <w:rsid w:val="006221E3"/>
    <w:rsid w:val="006E1473"/>
    <w:rsid w:val="00784CD6"/>
    <w:rsid w:val="00794510"/>
    <w:rsid w:val="007945A8"/>
    <w:rsid w:val="007B3058"/>
    <w:rsid w:val="00892E27"/>
    <w:rsid w:val="00901213"/>
    <w:rsid w:val="00A02EB7"/>
    <w:rsid w:val="00A660C7"/>
    <w:rsid w:val="00A8585F"/>
    <w:rsid w:val="00A91076"/>
    <w:rsid w:val="00A92685"/>
    <w:rsid w:val="00AB7C0C"/>
    <w:rsid w:val="00AC6176"/>
    <w:rsid w:val="00AD59AE"/>
    <w:rsid w:val="00B41BC3"/>
    <w:rsid w:val="00C336AD"/>
    <w:rsid w:val="00C55E35"/>
    <w:rsid w:val="00C73D99"/>
    <w:rsid w:val="00CD7EE2"/>
    <w:rsid w:val="00D25392"/>
    <w:rsid w:val="00D50C28"/>
    <w:rsid w:val="00DA6704"/>
    <w:rsid w:val="00E1311A"/>
    <w:rsid w:val="00E1459F"/>
    <w:rsid w:val="00E30825"/>
    <w:rsid w:val="00E77639"/>
    <w:rsid w:val="00F36BB8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52E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i-provider">
    <w:name w:val="ui-provider"/>
    <w:basedOn w:val="Fuentedeprrafopredeter"/>
    <w:rsid w:val="00B41BC3"/>
  </w:style>
  <w:style w:type="character" w:styleId="Hipervnculo">
    <w:name w:val="Hyperlink"/>
    <w:basedOn w:val="Fuentedeprrafopredeter"/>
    <w:uiPriority w:val="99"/>
    <w:semiHidden/>
    <w:unhideWhenUsed/>
    <w:rsid w:val="00B41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Ramiro Gutiérrez Valverde</cp:lastModifiedBy>
  <cp:revision>2</cp:revision>
  <dcterms:created xsi:type="dcterms:W3CDTF">2023-09-27T14:26:00Z</dcterms:created>
  <dcterms:modified xsi:type="dcterms:W3CDTF">2023-09-27T14:26:00Z</dcterms:modified>
</cp:coreProperties>
</file>