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09A" w:rsidRPr="007308AF" w:rsidRDefault="007308AF" w:rsidP="007308AF">
      <w:pPr>
        <w:jc w:val="both"/>
        <w:rPr>
          <w:sz w:val="24"/>
          <w:szCs w:val="24"/>
        </w:rPr>
      </w:pPr>
      <w:r w:rsidRPr="007308AF">
        <w:rPr>
          <w:sz w:val="24"/>
          <w:szCs w:val="24"/>
        </w:rPr>
        <w:t>Simulación</w:t>
      </w:r>
    </w:p>
    <w:p w:rsidR="007308AF" w:rsidRDefault="007308AF" w:rsidP="007308AF">
      <w:pPr>
        <w:jc w:val="both"/>
        <w:rPr>
          <w:sz w:val="24"/>
          <w:szCs w:val="24"/>
        </w:rPr>
      </w:pPr>
      <w:r w:rsidRPr="007308AF">
        <w:rPr>
          <w:sz w:val="24"/>
          <w:szCs w:val="24"/>
        </w:rPr>
        <w:t>Definición: Proceso de construir un programa de computadora que describa el comportamiento del sistema de interés o refleje el modelo que lo representa. Esto sirve para poder experimentar y llegar a conclusiones</w:t>
      </w:r>
      <w:r>
        <w:rPr>
          <w:sz w:val="24"/>
          <w:szCs w:val="24"/>
        </w:rPr>
        <w:t xml:space="preserve"> sobre su comportamiento</w:t>
      </w:r>
      <w:r w:rsidRPr="007308AF">
        <w:rPr>
          <w:sz w:val="24"/>
          <w:szCs w:val="24"/>
        </w:rPr>
        <w:t xml:space="preserve"> que apoyen la toma de decisiones.</w:t>
      </w:r>
      <w:r>
        <w:rPr>
          <w:sz w:val="24"/>
          <w:szCs w:val="24"/>
        </w:rPr>
        <w:t xml:space="preserve"> Es llegar a la esencia de algo prescindiendo de la realidad.</w:t>
      </w:r>
    </w:p>
    <w:p w:rsidR="007308AF" w:rsidRDefault="007308AF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t>Clasificación de modelos: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Estáticos: Modelos de inventario y análisis de riesgo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Dinámicos: Modelos de líneas de espera o sistemas de colas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Basados en leyes de la naturaleza</w:t>
      </w:r>
    </w:p>
    <w:p w:rsidR="007308AF" w:rsidRP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Basados en observación.</w:t>
      </w:r>
    </w:p>
    <w:p w:rsidR="007308AF" w:rsidRDefault="007308AF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t>Ventajas:</w:t>
      </w:r>
    </w:p>
    <w:p w:rsidR="007308AF" w:rsidRDefault="00492EB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Permite estimar</w:t>
      </w:r>
      <w:r w:rsidR="007308AF">
        <w:rPr>
          <w:sz w:val="24"/>
          <w:szCs w:val="24"/>
        </w:rPr>
        <w:t xml:space="preserve"> medidas de desempeño bajo diferentes escenarios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Mejor control sobre condiciones experimentales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arbitrario del tiempo</w:t>
      </w:r>
    </w:p>
    <w:p w:rsidR="007308AF" w:rsidRDefault="00492EB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Ayuda a estudiar</w:t>
      </w:r>
      <w:r w:rsidR="007308AF">
        <w:rPr>
          <w:sz w:val="24"/>
          <w:szCs w:val="24"/>
        </w:rPr>
        <w:t xml:space="preserve"> sistemas inexistentes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Permite</w:t>
      </w:r>
      <w:bookmarkStart w:id="0" w:name="_GoBack"/>
      <w:bookmarkEnd w:id="0"/>
      <w:r>
        <w:rPr>
          <w:sz w:val="24"/>
          <w:szCs w:val="24"/>
        </w:rPr>
        <w:t xml:space="preserve"> estudiar sistemas estocásticos (</w:t>
      </w:r>
      <w:r w:rsidR="00FA1A92">
        <w:rPr>
          <w:sz w:val="24"/>
          <w:szCs w:val="24"/>
        </w:rPr>
        <w:t>varían</w:t>
      </w:r>
      <w:r>
        <w:rPr>
          <w:sz w:val="24"/>
          <w:szCs w:val="24"/>
        </w:rPr>
        <w:t xml:space="preserve"> aleatoriamente en el tiempo)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Puede ser usado repetidamente una vez construido</w:t>
      </w:r>
    </w:p>
    <w:p w:rsidR="007308AF" w:rsidRDefault="007308AF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t>Desventajas: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Puede tener costos elevados de tiempo y dineros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Puede aparentar reflejar con precisión un sistema real, cuando no lo hace.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podemos medir el grado de imprecisión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sirven para encontrar soluciones óptimas.</w:t>
      </w:r>
    </w:p>
    <w:p w:rsidR="007308AF" w:rsidRDefault="007308AF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Peligros: 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Inferir resultados con una sola corrida, asumiendo independencia.</w:t>
      </w:r>
    </w:p>
    <w:p w:rsid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Uso arbitrario de distribuciones y suposiciones, que lleven a resultados alejados de la realidad.</w:t>
      </w:r>
    </w:p>
    <w:p w:rsidR="007308AF" w:rsidRPr="007308AF" w:rsidRDefault="007308AF" w:rsidP="00730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Impresionarse con el gran volumen de información, pero que no refleje el sistema estudiado.</w:t>
      </w:r>
    </w:p>
    <w:p w:rsidR="007308AF" w:rsidRDefault="00FA1A92" w:rsidP="007308A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308AF">
        <w:rPr>
          <w:sz w:val="24"/>
          <w:szCs w:val="24"/>
        </w:rPr>
        <w:t>tapas del proceso de simulación:</w:t>
      </w:r>
    </w:p>
    <w:p w:rsidR="007308AF" w:rsidRPr="007308AF" w:rsidRDefault="007308AF" w:rsidP="00730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308AF">
        <w:rPr>
          <w:sz w:val="24"/>
          <w:szCs w:val="24"/>
        </w:rPr>
        <w:t>Definir el problema</w:t>
      </w:r>
      <w:r w:rsidR="00FA1A92">
        <w:rPr>
          <w:sz w:val="24"/>
          <w:szCs w:val="24"/>
        </w:rPr>
        <w:t>: que es lo que se desea simular.</w:t>
      </w:r>
    </w:p>
    <w:p w:rsidR="007308AF" w:rsidRDefault="00FA1A92" w:rsidP="00730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308AF">
        <w:rPr>
          <w:sz w:val="24"/>
          <w:szCs w:val="24"/>
        </w:rPr>
        <w:t>Formulación</w:t>
      </w:r>
      <w:r w:rsidR="007308AF" w:rsidRPr="007308AF">
        <w:rPr>
          <w:sz w:val="24"/>
          <w:szCs w:val="24"/>
        </w:rPr>
        <w:t xml:space="preserve"> y construcción </w:t>
      </w:r>
      <w:r>
        <w:rPr>
          <w:sz w:val="24"/>
          <w:szCs w:val="24"/>
        </w:rPr>
        <w:t xml:space="preserve">del modelo: Observar la realidad y abstraerla para crear un dominio útil para el experimento. </w:t>
      </w:r>
    </w:p>
    <w:p w:rsidR="007308AF" w:rsidRDefault="00FA1A92" w:rsidP="00730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Adquisición</w:t>
      </w:r>
      <w:r w:rsidR="007308AF">
        <w:rPr>
          <w:sz w:val="24"/>
          <w:szCs w:val="24"/>
        </w:rPr>
        <w:t xml:space="preserve"> y preparación </w:t>
      </w:r>
      <w:r>
        <w:rPr>
          <w:sz w:val="24"/>
          <w:szCs w:val="24"/>
        </w:rPr>
        <w:t>de datos: Adquirir los datos, tabularlos y darles el formato necesario.</w:t>
      </w:r>
    </w:p>
    <w:p w:rsidR="007308AF" w:rsidRDefault="00FA1A92" w:rsidP="00730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Traslación: Programación del modelo</w:t>
      </w:r>
    </w:p>
    <w:p w:rsidR="007308AF" w:rsidRDefault="00FA1A92" w:rsidP="00730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Validación: Ver que el modelo refleje correctamente lo que se quiere simular (ver técnicas)</w:t>
      </w:r>
    </w:p>
    <w:p w:rsidR="00FA1A92" w:rsidRDefault="00FA1A92" w:rsidP="00730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Planeación táctica y estratégica: definir cómo se va a simular, con que parámetros y la cantidad de corridas para que los datos obtenidos sean útiles.</w:t>
      </w:r>
    </w:p>
    <w:p w:rsidR="00FA1A92" w:rsidRDefault="00FA1A92" w:rsidP="00730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Experimentación: Correr el programa según lo planeado.</w:t>
      </w:r>
    </w:p>
    <w:p w:rsidR="00FA1A92" w:rsidRDefault="00FA1A92" w:rsidP="00730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Interpretación del análisis de resultados.</w:t>
      </w:r>
    </w:p>
    <w:p w:rsidR="00FA1A92" w:rsidRDefault="00FA1A92" w:rsidP="00730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Implantación.</w:t>
      </w:r>
    </w:p>
    <w:p w:rsidR="00FA1A92" w:rsidRDefault="00FA1A92" w:rsidP="00730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Documentación: Confeccionar informe de resultado del experimento.</w:t>
      </w:r>
    </w:p>
    <w:p w:rsidR="00FA1A92" w:rsidRDefault="00FA1A92" w:rsidP="00FA1A92">
      <w:pPr>
        <w:jc w:val="both"/>
        <w:rPr>
          <w:sz w:val="24"/>
          <w:szCs w:val="24"/>
        </w:rPr>
      </w:pPr>
      <w:r>
        <w:rPr>
          <w:sz w:val="24"/>
          <w:szCs w:val="24"/>
        </w:rPr>
        <w:t>Técnicas de validación:</w:t>
      </w:r>
    </w:p>
    <w:p w:rsidR="00FA1A92" w:rsidRDefault="00FA1A92" w:rsidP="00FA1A92">
      <w:pPr>
        <w:jc w:val="both"/>
        <w:rPr>
          <w:sz w:val="24"/>
          <w:szCs w:val="24"/>
        </w:rPr>
      </w:pPr>
      <w:r>
        <w:rPr>
          <w:sz w:val="24"/>
          <w:szCs w:val="24"/>
        </w:rPr>
        <w:t>Se busca validar los supuestos, los valores de entrada y sus distribuciones y los valores de salida y sus conclusiones. Para ello se utilizan 3 técnicas:</w:t>
      </w:r>
    </w:p>
    <w:p w:rsidR="00FA1A92" w:rsidRPr="00FA1A92" w:rsidRDefault="00FA1A92" w:rsidP="00FA1A9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A1A92">
        <w:rPr>
          <w:sz w:val="24"/>
          <w:szCs w:val="24"/>
        </w:rPr>
        <w:t>Intuición del experto</w:t>
      </w:r>
    </w:p>
    <w:p w:rsidR="00FA1A92" w:rsidRPr="00FA1A92" w:rsidRDefault="00FA1A92" w:rsidP="00FA1A9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A1A92">
        <w:rPr>
          <w:sz w:val="24"/>
          <w:szCs w:val="24"/>
        </w:rPr>
        <w:t>Mediciones en el sistema real (de ser posible)</w:t>
      </w:r>
    </w:p>
    <w:p w:rsidR="00FA1A92" w:rsidRPr="00FA1A92" w:rsidRDefault="00FA1A92" w:rsidP="00FA1A9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A1A92">
        <w:rPr>
          <w:sz w:val="24"/>
          <w:szCs w:val="24"/>
        </w:rPr>
        <w:t>Resultados teóricos.</w:t>
      </w:r>
    </w:p>
    <w:p w:rsidR="007308AF" w:rsidRDefault="00FA1A92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t>Supresión del estado transitorio: Definir cuándo termina la simulación. Para ello se utilizan los siguientes métodos:</w:t>
      </w:r>
    </w:p>
    <w:p w:rsidR="00FA1A92" w:rsidRDefault="00FA1A92" w:rsidP="00FA1A9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Corridas prolongadas</w:t>
      </w:r>
    </w:p>
    <w:p w:rsidR="00FA1A92" w:rsidRDefault="00FA1A92" w:rsidP="00FA1A9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Inicialización adecuada.</w:t>
      </w:r>
    </w:p>
    <w:p w:rsidR="00FA1A92" w:rsidRDefault="00FA1A92" w:rsidP="00FA1A9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Truncamiento</w:t>
      </w:r>
    </w:p>
    <w:p w:rsidR="00FA1A92" w:rsidRDefault="00FA1A92" w:rsidP="00FA1A9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Eliminación de datos iniciales</w:t>
      </w:r>
    </w:p>
    <w:p w:rsidR="00FA1A92" w:rsidRDefault="00FA1A92" w:rsidP="00FA1A9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Traslado de medidas de replicaciones</w:t>
      </w:r>
    </w:p>
    <w:p w:rsidR="00FA1A92" w:rsidRPr="00FA1A92" w:rsidRDefault="00FA1A92" w:rsidP="00FA1A9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Medias de tandas</w:t>
      </w:r>
    </w:p>
    <w:p w:rsidR="00EB24F0" w:rsidRDefault="00FA1A92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t>Simulaciones terminantes: Son aquellas que por lo generar no alcanzan un estado estable, hay un evento natural que determina el tiempo de simulación.</w:t>
      </w:r>
      <w:r w:rsidR="00EB24F0">
        <w:rPr>
          <w:sz w:val="24"/>
          <w:szCs w:val="24"/>
        </w:rPr>
        <w:t xml:space="preserve"> (</w:t>
      </w:r>
      <w:r w:rsidR="00C455ED">
        <w:rPr>
          <w:sz w:val="24"/>
          <w:szCs w:val="24"/>
        </w:rPr>
        <w:t>Terminan</w:t>
      </w:r>
      <w:r w:rsidR="00EB24F0">
        <w:rPr>
          <w:sz w:val="24"/>
          <w:szCs w:val="24"/>
        </w:rPr>
        <w:t xml:space="preserve"> en un momento determinado) Ejemplo: Empresa recibe una orden para fabricar una cantidad x de artículos.</w:t>
      </w:r>
    </w:p>
    <w:p w:rsidR="00EB24F0" w:rsidRDefault="00EB24F0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Lenguajes de propósito general: Tiene la ventaja de que usualmente se lo conoce bien y no existen restricciones en el formato de salida, pero requieren un tiempo de programación más largo. </w:t>
      </w:r>
    </w:p>
    <w:p w:rsidR="00EB24F0" w:rsidRDefault="00EB24F0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t>Lenguajes de simulación: Exclusivos para la experimentación,  tienen las siguientes ventajas:</w:t>
      </w:r>
    </w:p>
    <w:p w:rsidR="00EB24F0" w:rsidRDefault="00EB24F0" w:rsidP="00EB24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Produce las subrutinas requeridas por el usuario</w:t>
      </w:r>
    </w:p>
    <w:p w:rsidR="00EB24F0" w:rsidRDefault="00EB24F0" w:rsidP="00EB24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 automáticamente ciertos datos necesarios</w:t>
      </w:r>
    </w:p>
    <w:p w:rsidR="00EB24F0" w:rsidRDefault="00EB24F0" w:rsidP="00EB24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Facilita recopilación y despliegue de datos producidos.</w:t>
      </w:r>
    </w:p>
    <w:p w:rsidR="00EB24F0" w:rsidRPr="00EB24F0" w:rsidRDefault="00EB24F0" w:rsidP="00EB24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Controla administración y asignación del almacenamente de la computadora.</w:t>
      </w:r>
    </w:p>
    <w:p w:rsidR="00FA1A92" w:rsidRDefault="00FA1A92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B24F0">
        <w:rPr>
          <w:sz w:val="24"/>
          <w:szCs w:val="24"/>
        </w:rPr>
        <w:t>En contra parte tienen la desventaja de que no tiene flexibilidad en el formato de salida y el tiempo de ejecución suele verse incrementado.</w:t>
      </w:r>
    </w:p>
    <w:p w:rsidR="00EB24F0" w:rsidRDefault="00EB24F0" w:rsidP="007308AF">
      <w:pPr>
        <w:jc w:val="both"/>
        <w:rPr>
          <w:sz w:val="24"/>
          <w:szCs w:val="24"/>
        </w:rPr>
      </w:pPr>
    </w:p>
    <w:p w:rsidR="00EB24F0" w:rsidRDefault="00EB24F0" w:rsidP="007308AF">
      <w:pPr>
        <w:jc w:val="both"/>
        <w:rPr>
          <w:sz w:val="24"/>
          <w:szCs w:val="24"/>
        </w:rPr>
      </w:pPr>
    </w:p>
    <w:p w:rsidR="003A242F" w:rsidRDefault="003A242F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Numero pseudo-aleatorio: </w:t>
      </w:r>
      <w:r w:rsidRPr="003A242F">
        <w:rPr>
          <w:sz w:val="24"/>
          <w:szCs w:val="24"/>
        </w:rPr>
        <w:t>es un número generado en un proceso que parece producir números al azar, pero no lo hace realmente. Las secuencias de números pseudo-aleatorios no muestran ningún patrón o regularidad aparente desde un punto de vista estadístico, a pesar de haber sido generadas por un algoritmo completamente determinista, en el que las mismas condiciones iniciales producen siempre el mismo resultado.</w:t>
      </w:r>
      <w:r>
        <w:rPr>
          <w:sz w:val="24"/>
          <w:szCs w:val="24"/>
        </w:rPr>
        <w:t xml:space="preserve"> Las variables aleatorias puras se encuentran solo experimentando. (</w:t>
      </w:r>
      <w:r w:rsidR="00C455ED">
        <w:rPr>
          <w:sz w:val="24"/>
          <w:szCs w:val="24"/>
        </w:rPr>
        <w:t>Tirar</w:t>
      </w:r>
      <w:r>
        <w:rPr>
          <w:sz w:val="24"/>
          <w:szCs w:val="24"/>
        </w:rPr>
        <w:t xml:space="preserve"> un dado)</w:t>
      </w:r>
    </w:p>
    <w:p w:rsidR="00EB24F0" w:rsidRDefault="00EB24F0" w:rsidP="00730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Pruebas de bondad de ajuste: </w:t>
      </w:r>
    </w:p>
    <w:p w:rsidR="00EB24F0" w:rsidRPr="00EB24F0" w:rsidRDefault="00EB24F0" w:rsidP="00EB24F0">
      <w:pPr>
        <w:jc w:val="both"/>
        <w:rPr>
          <w:sz w:val="24"/>
          <w:szCs w:val="24"/>
        </w:rPr>
      </w:pPr>
      <w:r w:rsidRPr="00EB24F0">
        <w:rPr>
          <w:sz w:val="24"/>
          <w:szCs w:val="24"/>
        </w:rPr>
        <w:t>Prueba de Ji-Cuadrada</w:t>
      </w:r>
    </w:p>
    <w:p w:rsidR="00EB24F0" w:rsidRPr="00EB24F0" w:rsidRDefault="00EB24F0" w:rsidP="00EB24F0">
      <w:pPr>
        <w:jc w:val="both"/>
        <w:rPr>
          <w:sz w:val="24"/>
          <w:szCs w:val="24"/>
        </w:rPr>
      </w:pPr>
      <w:r w:rsidRPr="00EB24F0">
        <w:rPr>
          <w:sz w:val="24"/>
          <w:szCs w:val="24"/>
        </w:rPr>
        <w:t>Se trata de una prueba de hip</w:t>
      </w:r>
      <w:r w:rsidRPr="00EB24F0">
        <w:rPr>
          <w:rFonts w:hint="eastAsia"/>
          <w:sz w:val="24"/>
          <w:szCs w:val="24"/>
        </w:rPr>
        <w:t>ó</w:t>
      </w:r>
      <w:r w:rsidRPr="00EB24F0">
        <w:rPr>
          <w:sz w:val="24"/>
          <w:szCs w:val="24"/>
        </w:rPr>
        <w:t>tesis a partir de datos, basada en un c</w:t>
      </w:r>
      <w:r w:rsidRPr="00EB24F0">
        <w:rPr>
          <w:rFonts w:hint="eastAsia"/>
          <w:sz w:val="24"/>
          <w:szCs w:val="24"/>
        </w:rPr>
        <w:t>á</w:t>
      </w:r>
      <w:r w:rsidRPr="00EB24F0">
        <w:rPr>
          <w:sz w:val="24"/>
          <w:szCs w:val="24"/>
        </w:rPr>
        <w:t>lculo de valor llamado estad</w:t>
      </w:r>
      <w:r w:rsidRPr="00EB24F0">
        <w:rPr>
          <w:rFonts w:hint="eastAsia"/>
          <w:sz w:val="24"/>
          <w:szCs w:val="24"/>
        </w:rPr>
        <w:t>í</w:t>
      </w:r>
      <w:r w:rsidRPr="00EB24F0">
        <w:rPr>
          <w:sz w:val="24"/>
          <w:szCs w:val="24"/>
        </w:rPr>
        <w:t>stico de prueba, al</w:t>
      </w:r>
      <w:r>
        <w:rPr>
          <w:sz w:val="24"/>
          <w:szCs w:val="24"/>
        </w:rPr>
        <w:t xml:space="preserve"> </w:t>
      </w:r>
      <w:r w:rsidRPr="00EB24F0">
        <w:rPr>
          <w:sz w:val="24"/>
          <w:szCs w:val="24"/>
        </w:rPr>
        <w:t>que se compara con un valor conocido como valor cr</w:t>
      </w:r>
      <w:r w:rsidRPr="00EB24F0">
        <w:rPr>
          <w:rFonts w:hint="eastAsia"/>
          <w:sz w:val="24"/>
          <w:szCs w:val="24"/>
        </w:rPr>
        <w:t>í</w:t>
      </w:r>
      <w:r w:rsidRPr="00EB24F0">
        <w:rPr>
          <w:sz w:val="24"/>
          <w:szCs w:val="24"/>
        </w:rPr>
        <w:t>tico (obtenido de tablas estad</w:t>
      </w:r>
      <w:r w:rsidRPr="00EB24F0">
        <w:rPr>
          <w:rFonts w:hint="eastAsia"/>
          <w:sz w:val="24"/>
          <w:szCs w:val="24"/>
        </w:rPr>
        <w:t>í</w:t>
      </w:r>
      <w:r w:rsidRPr="00EB24F0">
        <w:rPr>
          <w:sz w:val="24"/>
          <w:szCs w:val="24"/>
        </w:rPr>
        <w:t>sticas).</w:t>
      </w:r>
    </w:p>
    <w:p w:rsidR="00EB24F0" w:rsidRPr="00EB24F0" w:rsidRDefault="00EB24F0" w:rsidP="00EB24F0">
      <w:pPr>
        <w:jc w:val="both"/>
        <w:rPr>
          <w:sz w:val="24"/>
          <w:szCs w:val="24"/>
        </w:rPr>
      </w:pPr>
      <w:r w:rsidRPr="00EB24F0">
        <w:rPr>
          <w:sz w:val="24"/>
          <w:szCs w:val="24"/>
        </w:rPr>
        <w:t>Para llevar a cabo la prueba de Ji-cuadrada se debe tener en cuenta:</w:t>
      </w:r>
    </w:p>
    <w:p w:rsidR="00EB24F0" w:rsidRPr="00EB24F0" w:rsidRDefault="00EB24F0" w:rsidP="00EB24F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EB24F0">
        <w:rPr>
          <w:sz w:val="24"/>
          <w:szCs w:val="24"/>
        </w:rPr>
        <w:t>Las frecuencias esperadas para cada intervalo de clase deben ser de 5 o m</w:t>
      </w:r>
      <w:r w:rsidRPr="00EB24F0">
        <w:rPr>
          <w:rFonts w:hint="eastAsia"/>
          <w:sz w:val="24"/>
          <w:szCs w:val="24"/>
        </w:rPr>
        <w:t>á</w:t>
      </w:r>
      <w:r w:rsidRPr="00EB24F0">
        <w:rPr>
          <w:sz w:val="24"/>
          <w:szCs w:val="24"/>
        </w:rPr>
        <w:t>s. De no alcanzar esta cifra, se deber</w:t>
      </w:r>
      <w:r w:rsidRPr="00EB24F0">
        <w:rPr>
          <w:rFonts w:hint="eastAsia"/>
          <w:sz w:val="24"/>
          <w:szCs w:val="24"/>
        </w:rPr>
        <w:t>á</w:t>
      </w:r>
      <w:r w:rsidRPr="00EB24F0">
        <w:rPr>
          <w:sz w:val="24"/>
          <w:szCs w:val="24"/>
        </w:rPr>
        <w:t xml:space="preserve"> agrupar clases o intervalos adyacentes.</w:t>
      </w:r>
    </w:p>
    <w:p w:rsidR="00EB24F0" w:rsidRPr="00EB24F0" w:rsidRDefault="00EB24F0" w:rsidP="00EB24F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EB24F0">
        <w:rPr>
          <w:sz w:val="24"/>
          <w:szCs w:val="24"/>
        </w:rPr>
        <w:t>La cantidad de datos emp</w:t>
      </w:r>
      <w:r w:rsidRPr="00EB24F0">
        <w:rPr>
          <w:rFonts w:hint="eastAsia"/>
          <w:sz w:val="24"/>
          <w:szCs w:val="24"/>
        </w:rPr>
        <w:t>í</w:t>
      </w:r>
      <w:r w:rsidRPr="00EB24F0">
        <w:rPr>
          <w:sz w:val="24"/>
          <w:szCs w:val="24"/>
        </w:rPr>
        <w:t>ricos m se refiere a la cantidad de datos obtenidos en base a la observaci</w:t>
      </w:r>
      <w:r w:rsidRPr="00EB24F0">
        <w:rPr>
          <w:rFonts w:hint="eastAsia"/>
          <w:sz w:val="24"/>
          <w:szCs w:val="24"/>
        </w:rPr>
        <w:t>ó</w:t>
      </w:r>
      <w:r w:rsidRPr="00EB24F0">
        <w:rPr>
          <w:sz w:val="24"/>
          <w:szCs w:val="24"/>
        </w:rPr>
        <w:t>n, que fueron utilizados para calcular las frecuencias esperadas.</w:t>
      </w:r>
    </w:p>
    <w:p w:rsidR="00EB24F0" w:rsidRPr="00EB24F0" w:rsidRDefault="00EB24F0" w:rsidP="00EB24F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EB24F0">
        <w:rPr>
          <w:sz w:val="24"/>
          <w:szCs w:val="24"/>
        </w:rPr>
        <w:t>El m</w:t>
      </w:r>
      <w:r w:rsidRPr="00EB24F0">
        <w:rPr>
          <w:rFonts w:hint="eastAsia"/>
          <w:sz w:val="24"/>
          <w:szCs w:val="24"/>
        </w:rPr>
        <w:t>é</w:t>
      </w:r>
      <w:r w:rsidRPr="00EB24F0">
        <w:rPr>
          <w:sz w:val="24"/>
          <w:szCs w:val="24"/>
        </w:rPr>
        <w:t>todo es m</w:t>
      </w:r>
      <w:r w:rsidRPr="00EB24F0">
        <w:rPr>
          <w:rFonts w:hint="eastAsia"/>
          <w:sz w:val="24"/>
          <w:szCs w:val="24"/>
        </w:rPr>
        <w:t>á</w:t>
      </w:r>
      <w:r w:rsidRPr="00EB24F0">
        <w:rPr>
          <w:sz w:val="24"/>
          <w:szCs w:val="24"/>
        </w:rPr>
        <w:t>s adecuado para muestras mayores o iguales a 30 elementos.</w:t>
      </w:r>
    </w:p>
    <w:p w:rsidR="00EB24F0" w:rsidRDefault="00EB24F0" w:rsidP="00EB24F0">
      <w:pPr>
        <w:jc w:val="both"/>
        <w:rPr>
          <w:sz w:val="24"/>
          <w:szCs w:val="24"/>
        </w:rPr>
      </w:pPr>
      <w:r w:rsidRPr="00EB24F0">
        <w:rPr>
          <w:sz w:val="24"/>
          <w:szCs w:val="24"/>
        </w:rPr>
        <w:t xml:space="preserve">Si el </w:t>
      </w:r>
      <w:r w:rsidRPr="00EB24F0">
        <w:rPr>
          <w:rFonts w:hint="eastAsia"/>
          <w:sz w:val="24"/>
          <w:szCs w:val="24"/>
        </w:rPr>
        <w:t>λ</w:t>
      </w:r>
      <w:r w:rsidRPr="00EB24F0">
        <w:rPr>
          <w:sz w:val="24"/>
          <w:szCs w:val="24"/>
          <w:vertAlign w:val="superscript"/>
        </w:rPr>
        <w:t>2</w:t>
      </w:r>
      <w:r w:rsidRPr="00EB24F0">
        <w:rPr>
          <w:sz w:val="24"/>
          <w:szCs w:val="24"/>
        </w:rPr>
        <w:t xml:space="preserve"> calculado es menor o igual al </w:t>
      </w:r>
      <w:r w:rsidRPr="00EB24F0">
        <w:rPr>
          <w:rFonts w:hint="eastAsia"/>
          <w:sz w:val="24"/>
          <w:szCs w:val="24"/>
        </w:rPr>
        <w:t>λ</w:t>
      </w:r>
      <w:r w:rsidRPr="00EB24F0">
        <w:rPr>
          <w:sz w:val="24"/>
          <w:szCs w:val="24"/>
          <w:vertAlign w:val="superscript"/>
        </w:rPr>
        <w:t>2</w:t>
      </w:r>
      <w:r w:rsidRPr="00EB24F0">
        <w:rPr>
          <w:sz w:val="24"/>
          <w:szCs w:val="24"/>
        </w:rPr>
        <w:t xml:space="preserve"> tabulado, entonces no se rechaza la hip</w:t>
      </w:r>
      <w:r w:rsidRPr="00EB24F0">
        <w:rPr>
          <w:rFonts w:hint="eastAsia"/>
          <w:sz w:val="24"/>
          <w:szCs w:val="24"/>
        </w:rPr>
        <w:t>ó</w:t>
      </w:r>
      <w:r w:rsidRPr="00EB24F0">
        <w:rPr>
          <w:sz w:val="24"/>
          <w:szCs w:val="24"/>
        </w:rPr>
        <w:t>tesis planteada.</w:t>
      </w:r>
    </w:p>
    <w:p w:rsidR="00EB24F0" w:rsidRDefault="00EB24F0" w:rsidP="007308AF">
      <w:pPr>
        <w:jc w:val="both"/>
        <w:rPr>
          <w:sz w:val="24"/>
          <w:szCs w:val="24"/>
        </w:rPr>
      </w:pPr>
    </w:p>
    <w:p w:rsidR="00EB24F0" w:rsidRPr="003A242F" w:rsidRDefault="00EB24F0" w:rsidP="00EB24F0">
      <w:pPr>
        <w:rPr>
          <w:sz w:val="24"/>
          <w:szCs w:val="24"/>
        </w:rPr>
      </w:pPr>
      <w:r w:rsidRPr="003A242F">
        <w:rPr>
          <w:sz w:val="24"/>
          <w:szCs w:val="24"/>
        </w:rPr>
        <w:t xml:space="preserve">Prueba de </w:t>
      </w:r>
      <w:proofErr w:type="spellStart"/>
      <w:r w:rsidRPr="003A242F">
        <w:rPr>
          <w:sz w:val="24"/>
          <w:szCs w:val="24"/>
        </w:rPr>
        <w:t>Kolmogorov-Smirnov</w:t>
      </w:r>
      <w:proofErr w:type="spellEnd"/>
    </w:p>
    <w:p w:rsidR="00EB24F0" w:rsidRPr="003A242F" w:rsidRDefault="00EB24F0" w:rsidP="00EB24F0">
      <w:pPr>
        <w:rPr>
          <w:sz w:val="24"/>
          <w:szCs w:val="24"/>
        </w:rPr>
      </w:pPr>
      <w:r w:rsidRPr="003A242F">
        <w:rPr>
          <w:sz w:val="24"/>
          <w:szCs w:val="24"/>
        </w:rPr>
        <w:t>Esta prueba también permite determinar la distribución de probabilidad de una serie de datos. Una limitante de la prueba es que solamente puede ser aplicada al análisis de variables continuas.</w:t>
      </w:r>
    </w:p>
    <w:p w:rsidR="00EB24F0" w:rsidRPr="003A242F" w:rsidRDefault="00EB24F0" w:rsidP="003A242F">
      <w:pPr>
        <w:rPr>
          <w:sz w:val="24"/>
          <w:szCs w:val="24"/>
        </w:rPr>
      </w:pPr>
      <w:r w:rsidRPr="003A242F">
        <w:rPr>
          <w:sz w:val="24"/>
          <w:szCs w:val="24"/>
        </w:rPr>
        <w:t>Para llevar a cabo esta prueba se debe tener en cuenta:</w:t>
      </w:r>
    </w:p>
    <w:p w:rsidR="00EB24F0" w:rsidRPr="003A242F" w:rsidRDefault="00EB24F0" w:rsidP="003A242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A242F">
        <w:rPr>
          <w:sz w:val="24"/>
          <w:szCs w:val="24"/>
        </w:rPr>
        <w:t>En esta prueba los grados de libertad están dados por el tamaño de muestra.</w:t>
      </w:r>
    </w:p>
    <w:p w:rsidR="00EB24F0" w:rsidRPr="003A242F" w:rsidRDefault="00EB24F0" w:rsidP="003A242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A242F">
        <w:rPr>
          <w:sz w:val="24"/>
          <w:szCs w:val="24"/>
        </w:rPr>
        <w:t>La prueba es más adecuada para muestras pequeñas, entre 10 y 30 elementos.</w:t>
      </w:r>
    </w:p>
    <w:p w:rsidR="00EB24F0" w:rsidRPr="003A242F" w:rsidRDefault="00EB24F0" w:rsidP="003A242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A242F">
        <w:rPr>
          <w:sz w:val="24"/>
          <w:szCs w:val="24"/>
        </w:rPr>
        <w:t>Es aplicable solamente a variables aleatorias continuas.</w:t>
      </w:r>
    </w:p>
    <w:p w:rsidR="007308AF" w:rsidRDefault="00EB24F0" w:rsidP="00EB24F0">
      <w:pPr>
        <w:rPr>
          <w:sz w:val="24"/>
          <w:szCs w:val="24"/>
        </w:rPr>
      </w:pPr>
      <w:r w:rsidRPr="003A242F">
        <w:rPr>
          <w:sz w:val="24"/>
          <w:szCs w:val="24"/>
        </w:rPr>
        <w:t>Si el KS calculado es menor al KS tabulado, entonces no se rechaza la hipótesis planteada.</w:t>
      </w:r>
    </w:p>
    <w:p w:rsidR="003A242F" w:rsidRPr="003A242F" w:rsidRDefault="003A242F" w:rsidP="00EB24F0">
      <w:pPr>
        <w:rPr>
          <w:sz w:val="24"/>
          <w:szCs w:val="24"/>
        </w:rPr>
      </w:pPr>
    </w:p>
    <w:sectPr w:rsidR="003A242F" w:rsidRPr="003A2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72B7"/>
    <w:multiLevelType w:val="hybridMultilevel"/>
    <w:tmpl w:val="64C8ADDE"/>
    <w:lvl w:ilvl="0" w:tplc="5D528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24161"/>
    <w:multiLevelType w:val="hybridMultilevel"/>
    <w:tmpl w:val="E75C36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C07264"/>
    <w:multiLevelType w:val="hybridMultilevel"/>
    <w:tmpl w:val="633A1F7C"/>
    <w:lvl w:ilvl="0" w:tplc="5D528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63FB6"/>
    <w:multiLevelType w:val="hybridMultilevel"/>
    <w:tmpl w:val="C644999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BFA7F01"/>
    <w:multiLevelType w:val="hybridMultilevel"/>
    <w:tmpl w:val="4950E9F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501E39"/>
    <w:multiLevelType w:val="hybridMultilevel"/>
    <w:tmpl w:val="5B2AB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AF"/>
    <w:rsid w:val="001A309A"/>
    <w:rsid w:val="003A242F"/>
    <w:rsid w:val="00492EBF"/>
    <w:rsid w:val="007308AF"/>
    <w:rsid w:val="00C455ED"/>
    <w:rsid w:val="00D5296C"/>
    <w:rsid w:val="00EB24F0"/>
    <w:rsid w:val="00F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A7A83-3001-474A-81CC-76ADC04F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8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2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51614-CF92-47A5-936F-237E8890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Costa</dc:creator>
  <cp:keywords/>
  <dc:description/>
  <cp:lastModifiedBy>Santiago Costa</cp:lastModifiedBy>
  <cp:revision>3</cp:revision>
  <dcterms:created xsi:type="dcterms:W3CDTF">2019-05-04T23:31:00Z</dcterms:created>
  <dcterms:modified xsi:type="dcterms:W3CDTF">2019-05-07T00:39:00Z</dcterms:modified>
</cp:coreProperties>
</file>