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08 — TECNOLOGIA E TI</w:t>
      </w:r>
    </w:p>
    <w:p>
      <w:pPr>
        <w:spacing w:before="100" w:after="40"/>
      </w:pPr>
      <w:r>
        <w:rPr>
          <w:b/>
          <w:color w:val="17365D"/>
          <w:sz w:val="20"/>
        </w:rPr>
        <w:t>RESUMO PROFISSIONAL</w:t>
      </w:r>
    </w:p>
    <w:p>
      <w:pPr>
        <w:spacing w:after="60"/>
      </w:pPr>
      <w:r>
        <w:t>Profissional em desenvolvimento na área de tecnologia, interessado(a) em solucionar problemas e aprender novas ferramentas.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Curso, certificações e formação em andamento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Linguagens, sistemas e ferramentas que realmente conhece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Projetos, portfólio, GitHub e links de trabalhos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