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wmw45yuwyhmt" w:id="0"/>
      <w:bookmarkEnd w:id="0"/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Manual tecnico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eysth7a3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fue desarrollado en </w:t>
      </w:r>
      <w:r w:rsidDel="00000000" w:rsidR="00000000" w:rsidRPr="00000000">
        <w:rPr>
          <w:rtl w:val="0"/>
        </w:rPr>
        <w:t xml:space="preserve">Visual Basic .NET (Windows Forms)</w:t>
      </w:r>
      <w:r w:rsidDel="00000000" w:rsidR="00000000" w:rsidRPr="00000000">
        <w:rPr>
          <w:rtl w:val="0"/>
        </w:rPr>
        <w:t xml:space="preserve"> utilizando</w:t>
      </w:r>
      <w:r w:rsidDel="00000000" w:rsidR="00000000" w:rsidRPr="00000000">
        <w:rPr>
          <w:rtl w:val="0"/>
        </w:rPr>
        <w:t xml:space="preserve"> Programación Orientada a Objetos (POO).</w:t>
        <w:br w:type="textWrapping"/>
      </w:r>
      <w:r w:rsidDel="00000000" w:rsidR="00000000" w:rsidRPr="00000000">
        <w:rPr>
          <w:rtl w:val="0"/>
        </w:rPr>
        <w:t xml:space="preserve"> Utiliza clases para representar los distintos elementos del negocio: clientes, productos y ventas.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hg2oc60d6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Detalle técnico de las clases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mgrzp1m3e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Persona.vb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atributos básicos: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</w:t>
      </w:r>
      <w:r w:rsidDel="00000000" w:rsidR="00000000" w:rsidRPr="00000000">
        <w:rPr>
          <w:rtl w:val="0"/>
        </w:rPr>
        <w:t xml:space="preserve">encapsulamiento</w:t>
      </w:r>
      <w:r w:rsidDel="00000000" w:rsidR="00000000" w:rsidRPr="00000000">
        <w:rPr>
          <w:rtl w:val="0"/>
        </w:rPr>
        <w:t xml:space="preserve"> usando propiedades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MostrarDatos()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rtl w:val="0"/>
        </w:rPr>
        <w:t xml:space="preserve">Overridable</w:t>
      </w:r>
      <w:r w:rsidDel="00000000" w:rsidR="00000000" w:rsidRPr="00000000">
        <w:rPr>
          <w:rtl w:val="0"/>
        </w:rPr>
        <w:t xml:space="preserve"> para que pueda ser sobrescrito.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bukh5knf1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Cliente.vb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Hereda de Persona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Inherits Persona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Atributos propios: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GenerarCodigo()</w:t>
      </w:r>
      <w:r w:rsidDel="00000000" w:rsidR="00000000" w:rsidRPr="00000000">
        <w:rPr>
          <w:rtl w:val="0"/>
        </w:rPr>
        <w:t xml:space="preserve"> crea un código único en base al nombre y documento.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MostrarDatos()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MyBase</w:t>
      </w:r>
      <w:r w:rsidDel="00000000" w:rsidR="00000000" w:rsidRPr="00000000">
        <w:rPr>
          <w:rtl w:val="0"/>
        </w:rPr>
        <w:t xml:space="preserve"> para reutilizar la lógica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5go1zhys0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Producto.vb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propiedades: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validaciones para no permitir valores negativos.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</w:t>
      </w:r>
      <w:r w:rsidDel="00000000" w:rsidR="00000000" w:rsidRPr="00000000">
        <w:rPr>
          <w:b w:val="1"/>
          <w:bCs w:val="1"/>
          <w:rtl w:val="0"/>
        </w:rPr>
        <w:t xml:space="preserve">encapsulamiento y validación de integridad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l35fa4lpk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Venta.vb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Propiedades: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IdVenta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AgregarDetalle()</w:t>
      </w:r>
      <w:r w:rsidDel="00000000" w:rsidR="00000000" w:rsidRPr="00000000">
        <w:rPr>
          <w:rtl w:val="0"/>
        </w:rPr>
        <w:t xml:space="preserve"> agrega un producto con cantidad y calcula subtotal.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CalcularTotal()</w:t>
      </w:r>
      <w:r w:rsidDel="00000000" w:rsidR="00000000" w:rsidRPr="00000000">
        <w:rPr>
          <w:rtl w:val="0"/>
        </w:rPr>
        <w:t xml:space="preserve"> suma todos los subtotales de la lista de detalles.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jc201iqgs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DetalleVenta.vb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Propiedades: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como lista dentro de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otqkxv4jz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Conexion.vb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ObtenerCadena()</w:t>
      </w:r>
      <w:r w:rsidDel="00000000" w:rsidR="00000000" w:rsidRPr="00000000">
        <w:rPr>
          <w:rtl w:val="0"/>
        </w:rPr>
        <w:t xml:space="preserve"> que lee la cadena de conexión desde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conexion.txt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modificar la conexión sin alterar el código fuente.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8qjyiruij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Tecnologías utilizadas</w:t>
      </w:r>
    </w:p>
    <w:tbl>
      <w:tblPr>
        <w:tblStyle w:val="Table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560"/>
        <w:tblGridChange w:id="0">
          <w:tblGrid>
            <w:gridCol w:w="1775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Visual Basic .NET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2022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Orientada a Objetos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SQL Server Express o LocalDB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Windows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Clase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Conexion</w:t>
            </w:r>
            <w:r w:rsidDel="00000000" w:rsidR="00000000" w:rsidRPr="00000000">
              <w:rPr>
                <w:rtl w:val="0"/>
              </w:rPr>
              <w:t xml:space="preserve"> (ADO.NET)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lfqifeefl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Funcionamiento interno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interactúa con los formularios.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formularios crean o modifican </w:t>
      </w:r>
      <w:r w:rsidDel="00000000" w:rsidR="00000000" w:rsidRPr="00000000">
        <w:rPr>
          <w:rtl w:val="0"/>
        </w:rPr>
        <w:t xml:space="preserve">objetos de las clases</w:t>
      </w:r>
      <w:r w:rsidDel="00000000" w:rsidR="00000000" w:rsidRPr="00000000">
        <w:rPr>
          <w:rtl w:val="0"/>
        </w:rPr>
        <w:t xml:space="preserve"> (Cliente, Producto, Venta).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se validan mediante propiedades (Get/Set).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objetos se envían a la </w:t>
      </w:r>
      <w:r w:rsidDel="00000000" w:rsidR="00000000" w:rsidRPr="00000000">
        <w:rPr>
          <w:rtl w:val="0"/>
        </w:rPr>
        <w:t xml:space="preserve">capa de conexión</w:t>
      </w:r>
      <w:r w:rsidDel="00000000" w:rsidR="00000000" w:rsidRPr="00000000">
        <w:rPr>
          <w:rtl w:val="0"/>
        </w:rPr>
        <w:t xml:space="preserve"> para guardarse en la base de datos.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puede consultar registros y mostrarlos en grillas o informes.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wg7p6fag5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Diagrama de interacción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[Usuario]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[Formulario Windows Forms]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[Clases POO (Cliente, Producto, Venta)]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[Clase Conexion → Base de Datos]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xur7spyg0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Seguridad y validación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 datos en propiedades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value &gt;= 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errores mediante mensajes de alerta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MsgBox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Encapsulamiento para evitar acceso directo a campos privados.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qt6htveek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Mantenimiento y ampliación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fue diseñado con </w:t>
      </w:r>
      <w:r w:rsidDel="00000000" w:rsidR="00000000" w:rsidRPr="00000000">
        <w:rPr>
          <w:rtl w:val="0"/>
        </w:rPr>
        <w:t xml:space="preserve">modularidad es decir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pueden agregar nuevas clases (por ejemplo, Proveedor o Usuario).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 implementar una capa adicional de </w:t>
      </w:r>
      <w:r w:rsidDel="00000000" w:rsidR="00000000" w:rsidRPr="00000000">
        <w:rPr>
          <w:b w:val="1"/>
          <w:bCs w:val="1"/>
          <w:rtl w:val="0"/>
        </w:rPr>
        <w:t xml:space="preserve">controladores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repositorios</w:t>
      </w:r>
      <w:r w:rsidDel="00000000" w:rsidR="00000000" w:rsidRPr="00000000">
        <w:rPr>
          <w:rtl w:val="0"/>
        </w:rPr>
        <w:t xml:space="preserve"> para mejorar la conexión a BD.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conexion.txt</w:t>
      </w:r>
      <w:r w:rsidDel="00000000" w:rsidR="00000000" w:rsidRPr="00000000">
        <w:rPr>
          <w:rtl w:val="0"/>
        </w:rPr>
        <w:t xml:space="preserve"> permite cambiar la base de datos sin reprogramar.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