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F3747C9" wp14:paraId="2470B6B9" wp14:textId="3DEA649C">
      <w:pPr>
        <w:rPr>
          <w:sz w:val="40"/>
          <w:szCs w:val="40"/>
        </w:rPr>
      </w:pPr>
      <w:r w:rsidRPr="0F3747C9" w:rsidR="1648F162">
        <w:rPr>
          <w:sz w:val="40"/>
          <w:szCs w:val="40"/>
        </w:rPr>
        <w:t xml:space="preserve"> Trabajo Final</w:t>
      </w:r>
    </w:p>
    <w:p xmlns:wp14="http://schemas.microsoft.com/office/word/2010/wordml" w:rsidP="0F3747C9" wp14:paraId="58C16F76" wp14:textId="5669E74D">
      <w:pPr>
        <w:rPr>
          <w:sz w:val="40"/>
          <w:szCs w:val="40"/>
        </w:rPr>
      </w:pPr>
    </w:p>
    <w:p xmlns:wp14="http://schemas.microsoft.com/office/word/2010/wordml" w:rsidP="0F3747C9" wp14:paraId="3F5A432C" wp14:textId="04F23F04">
      <w:pPr>
        <w:rPr>
          <w:sz w:val="40"/>
          <w:szCs w:val="40"/>
        </w:rPr>
      </w:pPr>
      <w:r w:rsidRPr="0F3747C9" w:rsidR="0D7F2D95">
        <w:rPr>
          <w:sz w:val="40"/>
          <w:szCs w:val="40"/>
        </w:rPr>
        <w:t xml:space="preserve">Informe </w:t>
      </w:r>
    </w:p>
    <w:p xmlns:wp14="http://schemas.microsoft.com/office/word/2010/wordml" w:rsidP="0F3747C9" wp14:paraId="14E0571C" wp14:textId="0DF55E05">
      <w:pPr>
        <w:rPr>
          <w:sz w:val="40"/>
          <w:szCs w:val="40"/>
        </w:rPr>
      </w:pPr>
    </w:p>
    <w:p xmlns:wp14="http://schemas.microsoft.com/office/word/2010/wordml" wp14:paraId="332FBFD7" wp14:textId="237F1F8E">
      <w:r w:rsidR="1A0861D9">
        <w:rPr/>
        <w:t xml:space="preserve">ASIGNATURA: </w:t>
      </w:r>
      <w:r w:rsidR="34C0D398">
        <w:rPr/>
        <w:t>Complejidad</w:t>
      </w:r>
      <w:r w:rsidR="1A0861D9">
        <w:rPr/>
        <w:t xml:space="preserve"> temporal, estructura de datos y algoritmos</w:t>
      </w:r>
    </w:p>
    <w:p xmlns:wp14="http://schemas.microsoft.com/office/word/2010/wordml" wp14:paraId="0E28BA34" wp14:textId="46E2CC30">
      <w:r w:rsidR="1A0861D9">
        <w:rPr/>
        <w:t>Estudiante: Veloso, Ramiro Tomas</w:t>
      </w:r>
    </w:p>
    <w:p xmlns:wp14="http://schemas.microsoft.com/office/word/2010/wordml" wp14:paraId="0FB3193A" wp14:textId="735E5215"/>
    <w:p xmlns:wp14="http://schemas.microsoft.com/office/word/2010/wordml" wp14:paraId="1BE70286" wp14:textId="1A4D9608"/>
    <w:p xmlns:wp14="http://schemas.microsoft.com/office/word/2010/wordml" wp14:paraId="1F15E615" wp14:textId="03E3A4D5"/>
    <w:p xmlns:wp14="http://schemas.microsoft.com/office/word/2010/wordml" wp14:paraId="6BBC5E96" wp14:textId="6FAF045B"/>
    <w:p xmlns:wp14="http://schemas.microsoft.com/office/word/2010/wordml" wp14:paraId="2DDDD805" wp14:textId="5F34BAFB"/>
    <w:p xmlns:wp14="http://schemas.microsoft.com/office/word/2010/wordml" wp14:paraId="426FD1F2" wp14:textId="7660D104"/>
    <w:p xmlns:wp14="http://schemas.microsoft.com/office/word/2010/wordml" wp14:paraId="40019C9F" wp14:textId="4729BA73"/>
    <w:p xmlns:wp14="http://schemas.microsoft.com/office/word/2010/wordml" wp14:paraId="63CC8DB6" wp14:textId="06F35A4A"/>
    <w:p xmlns:wp14="http://schemas.microsoft.com/office/word/2010/wordml" wp14:paraId="3CB4C7F4" wp14:textId="3EC32EE0"/>
    <w:p xmlns:wp14="http://schemas.microsoft.com/office/word/2010/wordml" wp14:paraId="6D01EC99" wp14:textId="7CCDDE43"/>
    <w:p xmlns:wp14="http://schemas.microsoft.com/office/word/2010/wordml" wp14:paraId="137FAC17" wp14:textId="70D40F67"/>
    <w:p xmlns:wp14="http://schemas.microsoft.com/office/word/2010/wordml" wp14:paraId="02AA7F56" wp14:textId="4343B98A"/>
    <w:p xmlns:wp14="http://schemas.microsoft.com/office/word/2010/wordml" wp14:paraId="19BE0E47" wp14:textId="14BE5BAF"/>
    <w:p xmlns:wp14="http://schemas.microsoft.com/office/word/2010/wordml" wp14:paraId="0800C2B1" wp14:textId="4EECDA0D"/>
    <w:p xmlns:wp14="http://schemas.microsoft.com/office/word/2010/wordml" wp14:paraId="073295C8" wp14:textId="44E446FA"/>
    <w:p xmlns:wp14="http://schemas.microsoft.com/office/word/2010/wordml" wp14:paraId="3437CDDC" wp14:textId="101BB39D"/>
    <w:p xmlns:wp14="http://schemas.microsoft.com/office/word/2010/wordml" wp14:paraId="4F1E745E" wp14:textId="3B370EB8"/>
    <w:p xmlns:wp14="http://schemas.microsoft.com/office/word/2010/wordml" wp14:paraId="475488F5" wp14:textId="11929970"/>
    <w:p xmlns:wp14="http://schemas.microsoft.com/office/word/2010/wordml" wp14:paraId="17A1CEE0" wp14:textId="69710E27"/>
    <w:p xmlns:wp14="http://schemas.microsoft.com/office/word/2010/wordml" wp14:paraId="289A232F" wp14:textId="582907DF"/>
    <w:p xmlns:wp14="http://schemas.microsoft.com/office/word/2010/wordml" wp14:paraId="61822D2B" wp14:textId="5302CA86"/>
    <w:p xmlns:wp14="http://schemas.microsoft.com/office/word/2010/wordml" wp14:paraId="4A270C9D" wp14:textId="02089FBE"/>
    <w:p xmlns:wp14="http://schemas.microsoft.com/office/word/2010/wordml" wp14:paraId="380C013E" wp14:textId="52AE4BF2"/>
    <w:p xmlns:wp14="http://schemas.microsoft.com/office/word/2010/wordml" wp14:paraId="5744A391" wp14:textId="1789AE1A"/>
    <w:p xmlns:wp14="http://schemas.microsoft.com/office/word/2010/wordml" w:rsidP="0F3747C9" wp14:paraId="4361B29F" wp14:textId="741E10F0">
      <w:pPr>
        <w:pStyle w:val="Normal"/>
        <w:rPr>
          <w:u w:val="single"/>
        </w:rPr>
      </w:pPr>
      <w:r w:rsidR="1648F162">
        <w:rPr/>
        <w:t xml:space="preserve"> </w:t>
      </w:r>
    </w:p>
    <w:p xmlns:wp14="http://schemas.microsoft.com/office/word/2010/wordml" w:rsidP="0F3747C9" wp14:paraId="65668953" wp14:textId="7CA7DF93">
      <w:pPr>
        <w:pStyle w:val="Normal"/>
      </w:pPr>
    </w:p>
    <w:p xmlns:wp14="http://schemas.microsoft.com/office/word/2010/wordml" w:rsidP="0F3747C9" wp14:paraId="2B1B2C81" wp14:textId="6EC12203">
      <w:pPr>
        <w:pStyle w:val="Normal"/>
      </w:pPr>
    </w:p>
    <w:p xmlns:wp14="http://schemas.microsoft.com/office/word/2010/wordml" w:rsidP="0F3747C9" wp14:paraId="169DAE88" wp14:textId="4F66E055">
      <w:pPr>
        <w:pStyle w:val="Normal"/>
        <w:rPr>
          <w:u w:val="single"/>
        </w:rPr>
      </w:pPr>
      <w:r w:rsidRPr="0F3747C9" w:rsidR="1648F162">
        <w:rPr>
          <w:u w:val="single"/>
        </w:rPr>
        <w:t>Diagram</w:t>
      </w:r>
      <w:r w:rsidRPr="0F3747C9" w:rsidR="53F747E9">
        <w:rPr>
          <w:u w:val="single"/>
        </w:rPr>
        <w:t>a</w:t>
      </w:r>
      <w:r w:rsidRPr="0F3747C9" w:rsidR="60656235">
        <w:rPr>
          <w:u w:val="single"/>
        </w:rPr>
        <w:t xml:space="preserve">  UML</w:t>
      </w:r>
    </w:p>
    <w:p xmlns:wp14="http://schemas.microsoft.com/office/word/2010/wordml" w:rsidP="0F3747C9" wp14:paraId="7B58000C" wp14:textId="735F2FF2">
      <w:pPr>
        <w:pStyle w:val="Normal"/>
      </w:pPr>
      <w:r w:rsidR="0B847639">
        <w:drawing>
          <wp:inline xmlns:wp14="http://schemas.microsoft.com/office/word/2010/wordprocessingDrawing" wp14:editId="52DE829D" wp14:anchorId="2E27D1D6">
            <wp:extent cx="5724524" cy="3124200"/>
            <wp:effectExtent l="0" t="0" r="0" b="0"/>
            <wp:docPr id="5137664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ce447671804e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F3747C9" wp14:paraId="09679C46" wp14:textId="7565EDBC">
      <w:pPr>
        <w:pStyle w:val="Normal"/>
      </w:pPr>
      <w:r w:rsidRPr="0F3747C9" w:rsidR="1648F162">
        <w:rPr>
          <w:u w:val="single"/>
        </w:rPr>
        <w:t xml:space="preserve"> Detalles de implementación</w:t>
      </w:r>
    </w:p>
    <w:p xmlns:wp14="http://schemas.microsoft.com/office/word/2010/wordml" w:rsidP="0F3747C9" wp14:paraId="4FA58032" wp14:textId="09682214">
      <w:pPr>
        <w:pStyle w:val="Normal"/>
        <w:ind w:firstLine="708"/>
      </w:pPr>
      <w:r w:rsidR="2CF1A97B">
        <w:rPr/>
        <w:t xml:space="preserve">Para la </w:t>
      </w:r>
      <w:r w:rsidR="1230463D">
        <w:rPr/>
        <w:t>implementación</w:t>
      </w:r>
      <w:r w:rsidR="2CF1A97B">
        <w:rPr/>
        <w:t xml:space="preserve"> de los </w:t>
      </w:r>
      <w:r w:rsidR="20D2BA02">
        <w:rPr/>
        <w:t>métodos</w:t>
      </w:r>
      <w:r w:rsidR="2CF1A97B">
        <w:rPr/>
        <w:t xml:space="preserve"> de la clase estrategia, </w:t>
      </w:r>
      <w:r w:rsidR="3FBA9BB3">
        <w:rPr/>
        <w:t xml:space="preserve">se crearon </w:t>
      </w:r>
      <w:r w:rsidR="2CF1A97B">
        <w:rPr/>
        <w:t xml:space="preserve">dos </w:t>
      </w:r>
      <w:r w:rsidR="67F0CA98">
        <w:rPr/>
        <w:t xml:space="preserve">clases la clase minHeap y la </w:t>
      </w:r>
      <w:r w:rsidR="10AA459F">
        <w:rPr/>
        <w:t xml:space="preserve">clase </w:t>
      </w:r>
      <w:r w:rsidR="67F0CA98">
        <w:rPr/>
        <w:t xml:space="preserve">maxHeap. La clase minHeap </w:t>
      </w:r>
      <w:r w:rsidR="1C323356">
        <w:rPr/>
        <w:t xml:space="preserve">ordena los procesos manteniendo su propiedad de orden teniendo en cuenta el valor de tiempo de uso de </w:t>
      </w:r>
      <w:r w:rsidR="64DF6BE6">
        <w:rPr/>
        <w:t>CPU</w:t>
      </w:r>
      <w:r w:rsidR="1C323356">
        <w:rPr/>
        <w:t xml:space="preserve">. Mientras que la estructura </w:t>
      </w:r>
      <w:r w:rsidR="3D956176">
        <w:rPr/>
        <w:t xml:space="preserve">maxHeap ordena los procesos dentro de ella </w:t>
      </w:r>
      <w:r w:rsidR="219A136B">
        <w:rPr/>
        <w:t>según</w:t>
      </w:r>
      <w:r w:rsidR="3D956176">
        <w:rPr/>
        <w:t xml:space="preserve"> </w:t>
      </w:r>
      <w:r w:rsidR="38099EEE">
        <w:rPr/>
        <w:t>valor de prioridad</w:t>
      </w:r>
      <w:r w:rsidR="677E6558">
        <w:rPr/>
        <w:t>.</w:t>
      </w:r>
    </w:p>
    <w:p xmlns:wp14="http://schemas.microsoft.com/office/word/2010/wordml" w:rsidP="0F3747C9" wp14:paraId="3490C329" wp14:textId="23E815E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="677E6558">
        <w:rPr/>
        <w:t xml:space="preserve">El problema principal al momento de realizar la </w:t>
      </w:r>
      <w:r w:rsidR="01A0BC0B">
        <w:rPr/>
        <w:t>implementación</w:t>
      </w:r>
      <w:r w:rsidR="677E6558">
        <w:rPr/>
        <w:t xml:space="preserve"> de los </w:t>
      </w:r>
      <w:r w:rsidR="4C248290">
        <w:rPr/>
        <w:t>métodos</w:t>
      </w:r>
      <w:r w:rsidR="677E6558">
        <w:rPr/>
        <w:t xml:space="preserve">  </w:t>
      </w:r>
      <w:r w:rsidR="402D35A2">
        <w:rPr/>
        <w:t>“</w:t>
      </w:r>
      <w:r w:rsidRPr="0F3747C9" w:rsidR="677E6558">
        <w:rPr>
          <w:rFonts w:ascii="Aptos" w:hAnsi="Aptos" w:eastAsia="Aptos" w:cs="Aptos"/>
          <w:noProof w:val="0"/>
          <w:sz w:val="24"/>
          <w:szCs w:val="24"/>
          <w:lang w:val="es-ES"/>
        </w:rPr>
        <w:t>ShortesJobFirst</w:t>
      </w:r>
      <w:r w:rsidRPr="0F3747C9" w:rsidR="1122037F">
        <w:rPr>
          <w:rFonts w:ascii="Aptos" w:hAnsi="Aptos" w:eastAsia="Aptos" w:cs="Aptos"/>
          <w:noProof w:val="0"/>
          <w:sz w:val="24"/>
          <w:szCs w:val="24"/>
          <w:lang w:val="es-ES"/>
        </w:rPr>
        <w:t>”</w:t>
      </w:r>
      <w:r w:rsidRPr="0F3747C9" w:rsidR="677E655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y </w:t>
      </w:r>
      <w:r w:rsidRPr="0F3747C9" w:rsidR="7AC5C6D9">
        <w:rPr>
          <w:rFonts w:ascii="Aptos" w:hAnsi="Aptos" w:eastAsia="Aptos" w:cs="Aptos"/>
          <w:noProof w:val="0"/>
          <w:sz w:val="24"/>
          <w:szCs w:val="24"/>
          <w:lang w:val="es-ES"/>
        </w:rPr>
        <w:t>“</w:t>
      </w:r>
      <w:r w:rsidRPr="0F3747C9" w:rsidR="5CF5CD15">
        <w:rPr>
          <w:rFonts w:ascii="Aptos" w:hAnsi="Aptos" w:eastAsia="Aptos" w:cs="Aptos"/>
          <w:noProof w:val="0"/>
          <w:sz w:val="24"/>
          <w:szCs w:val="24"/>
          <w:lang w:val="es-ES"/>
        </w:rPr>
        <w:t>PreemptivePriority</w:t>
      </w:r>
      <w:r w:rsidRPr="0F3747C9" w:rsidR="2AF1B610">
        <w:rPr>
          <w:rFonts w:ascii="Aptos" w:hAnsi="Aptos" w:eastAsia="Aptos" w:cs="Aptos"/>
          <w:noProof w:val="0"/>
          <w:sz w:val="24"/>
          <w:szCs w:val="24"/>
          <w:lang w:val="es-ES"/>
        </w:rPr>
        <w:t>”</w:t>
      </w:r>
      <w:r w:rsidRPr="0F3747C9" w:rsidR="5CF5CD1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</w:t>
      </w:r>
      <w:r w:rsidRPr="0F3747C9" w:rsidR="0DA0BBF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fue relacionar el atributo especifico de cada proceso </w:t>
      </w:r>
      <w:r w:rsidRPr="0F3747C9" w:rsidR="01CEE0F5">
        <w:rPr>
          <w:rFonts w:ascii="Aptos" w:hAnsi="Aptos" w:eastAsia="Aptos" w:cs="Aptos"/>
          <w:noProof w:val="0"/>
          <w:sz w:val="24"/>
          <w:szCs w:val="24"/>
          <w:lang w:val="es-ES"/>
        </w:rPr>
        <w:t>según</w:t>
      </w:r>
      <w:r w:rsidRPr="0F3747C9" w:rsidR="0DA0BBF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la </w:t>
      </w:r>
      <w:r w:rsidRPr="0F3747C9" w:rsidR="10EFD202">
        <w:rPr>
          <w:rFonts w:ascii="Aptos" w:hAnsi="Aptos" w:eastAsia="Aptos" w:cs="Aptos"/>
          <w:noProof w:val="0"/>
          <w:sz w:val="24"/>
          <w:szCs w:val="24"/>
          <w:lang w:val="es-ES"/>
        </w:rPr>
        <w:t>planificación</w:t>
      </w:r>
      <w:r w:rsidRPr="0F3747C9" w:rsidR="5A51276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correspondiente. Para solucionar esa tarea opte por</w:t>
      </w:r>
      <w:r w:rsidRPr="0F3747C9" w:rsidR="763D45F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crear </w:t>
      </w:r>
      <w:r w:rsidRPr="0F3747C9" w:rsidR="5A512761">
        <w:rPr>
          <w:rFonts w:ascii="Aptos" w:hAnsi="Aptos" w:eastAsia="Aptos" w:cs="Aptos"/>
          <w:noProof w:val="0"/>
          <w:sz w:val="24"/>
          <w:szCs w:val="24"/>
          <w:lang w:val="es-ES"/>
        </w:rPr>
        <w:t>dos clases de estru</w:t>
      </w:r>
      <w:r w:rsidRPr="0F3747C9" w:rsidR="27FF7BD0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cturas de datos </w:t>
      </w:r>
      <w:r w:rsidRPr="0F3747C9" w:rsidR="53B4E18A">
        <w:rPr>
          <w:rFonts w:ascii="Aptos" w:hAnsi="Aptos" w:eastAsia="Aptos" w:cs="Aptos"/>
          <w:noProof w:val="0"/>
          <w:sz w:val="24"/>
          <w:szCs w:val="24"/>
          <w:lang w:val="es-ES"/>
        </w:rPr>
        <w:t>según</w:t>
      </w:r>
      <w:r w:rsidRPr="0F3747C9" w:rsidR="27FF7BD0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se necesitase ordenar datos de meno</w:t>
      </w:r>
      <w:r w:rsidRPr="0F3747C9" w:rsidR="403498D0">
        <w:rPr>
          <w:rFonts w:ascii="Aptos" w:hAnsi="Aptos" w:eastAsia="Aptos" w:cs="Aptos"/>
          <w:noProof w:val="0"/>
          <w:sz w:val="24"/>
          <w:szCs w:val="24"/>
          <w:lang w:val="es-ES"/>
        </w:rPr>
        <w:t>r</w:t>
      </w:r>
      <w:r w:rsidRPr="0F3747C9" w:rsidR="27FF7BD0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a mayor o vi</w:t>
      </w:r>
      <w:r w:rsidRPr="0F3747C9" w:rsidR="52DA171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ceversa, y según el </w:t>
      </w:r>
      <w:r w:rsidRPr="0F3747C9" w:rsidR="3C333F57">
        <w:rPr>
          <w:rFonts w:ascii="Aptos" w:hAnsi="Aptos" w:eastAsia="Aptos" w:cs="Aptos"/>
          <w:noProof w:val="0"/>
          <w:sz w:val="24"/>
          <w:szCs w:val="24"/>
          <w:lang w:val="es-ES"/>
        </w:rPr>
        <w:t>atributo (</w:t>
      </w:r>
      <w:r w:rsidRPr="0F3747C9" w:rsidR="5A6A1725">
        <w:rPr>
          <w:rFonts w:ascii="Aptos" w:hAnsi="Aptos" w:eastAsia="Aptos" w:cs="Aptos"/>
          <w:noProof w:val="0"/>
          <w:sz w:val="24"/>
          <w:szCs w:val="24"/>
          <w:lang w:val="es-ES"/>
        </w:rPr>
        <w:t>tiempo o prioridad)</w:t>
      </w:r>
      <w:r w:rsidRPr="0F3747C9" w:rsidR="52DA171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mediante el cual discriminar a cada proceso.</w:t>
      </w:r>
    </w:p>
    <w:p xmlns:wp14="http://schemas.microsoft.com/office/word/2010/wordml" w:rsidP="0F3747C9" wp14:paraId="7FE8D68C" wp14:textId="292019D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F3747C9" w:rsidR="52DA171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Otra forma de resolverlo </w:t>
      </w:r>
      <w:r w:rsidRPr="0F3747C9" w:rsidR="00203FB0">
        <w:rPr>
          <w:rFonts w:ascii="Aptos" w:hAnsi="Aptos" w:eastAsia="Aptos" w:cs="Aptos"/>
          <w:noProof w:val="0"/>
          <w:sz w:val="24"/>
          <w:szCs w:val="24"/>
          <w:lang w:val="es-ES"/>
        </w:rPr>
        <w:t>podría</w:t>
      </w:r>
      <w:r w:rsidRPr="0F3747C9" w:rsidR="52DA171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haber sido crear una </w:t>
      </w:r>
      <w:r w:rsidRPr="0F3747C9" w:rsidR="75586362">
        <w:rPr>
          <w:rFonts w:ascii="Aptos" w:hAnsi="Aptos" w:eastAsia="Aptos" w:cs="Aptos"/>
          <w:noProof w:val="0"/>
          <w:sz w:val="24"/>
          <w:szCs w:val="24"/>
          <w:lang w:val="es-ES"/>
        </w:rPr>
        <w:t>única</w:t>
      </w:r>
      <w:r w:rsidRPr="0F3747C9" w:rsidR="52DA171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clase </w:t>
      </w:r>
      <w:proofErr w:type="spellStart"/>
      <w:r w:rsidRPr="0F3747C9" w:rsidR="006EADC3">
        <w:rPr>
          <w:rFonts w:ascii="Aptos" w:hAnsi="Aptos" w:eastAsia="Aptos" w:cs="Aptos"/>
          <w:noProof w:val="0"/>
          <w:sz w:val="24"/>
          <w:szCs w:val="24"/>
          <w:lang w:val="es-ES"/>
        </w:rPr>
        <w:t>H</w:t>
      </w:r>
      <w:r w:rsidRPr="0F3747C9" w:rsidR="52DA171F">
        <w:rPr>
          <w:rFonts w:ascii="Aptos" w:hAnsi="Aptos" w:eastAsia="Aptos" w:cs="Aptos"/>
          <w:noProof w:val="0"/>
          <w:sz w:val="24"/>
          <w:szCs w:val="24"/>
          <w:lang w:val="es-ES"/>
        </w:rPr>
        <w:t>eap</w:t>
      </w:r>
      <w:proofErr w:type="spellEnd"/>
      <w:r w:rsidRPr="0F3747C9" w:rsidR="52DA171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y dos variantes que hereden su comportamiento y se diferencien </w:t>
      </w:r>
      <w:r w:rsidRPr="0F3747C9" w:rsidR="65F334A0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según el </w:t>
      </w:r>
      <w:r w:rsidRPr="0F3747C9" w:rsidR="417B1F85">
        <w:rPr>
          <w:rFonts w:ascii="Aptos" w:hAnsi="Aptos" w:eastAsia="Aptos" w:cs="Aptos"/>
          <w:noProof w:val="0"/>
          <w:sz w:val="24"/>
          <w:szCs w:val="24"/>
          <w:lang w:val="es-ES"/>
        </w:rPr>
        <w:t>método</w:t>
      </w:r>
      <w:r w:rsidRPr="0F3747C9" w:rsidR="65F334A0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a implementar.</w:t>
      </w:r>
    </w:p>
    <w:p xmlns:wp14="http://schemas.microsoft.com/office/word/2010/wordml" w:rsidP="0F3747C9" wp14:paraId="3D379820" wp14:textId="32B019B5">
      <w:pPr>
        <w:pStyle w:val="Normal"/>
      </w:pPr>
      <w:r w:rsidR="4A93D570">
        <w:rPr/>
        <w:t>Para la implementación del método “</w:t>
      </w:r>
      <w:r w:rsidR="3731D7E2">
        <w:rPr/>
        <w:t>C</w:t>
      </w:r>
      <w:r w:rsidR="4A93D570">
        <w:rPr/>
        <w:t xml:space="preserve">onsulta1”, </w:t>
      </w:r>
      <w:r w:rsidR="2014DF64">
        <w:rPr/>
        <w:t>obtenemos a las hojas</w:t>
      </w:r>
      <w:r w:rsidR="661AA692">
        <w:rPr/>
        <w:t xml:space="preserve"> </w:t>
      </w:r>
      <w:r w:rsidR="2014DF64">
        <w:rPr/>
        <w:t xml:space="preserve">de las minHeap y maxHeap creadas en la simulación previamente </w:t>
      </w:r>
      <w:r w:rsidR="2881F029">
        <w:rPr/>
        <w:t>corrida y</w:t>
      </w:r>
      <w:r w:rsidR="32B2F238">
        <w:rPr/>
        <w:t xml:space="preserve"> las guardamos en una lista</w:t>
      </w:r>
      <w:r w:rsidR="2014DF64">
        <w:rPr/>
        <w:t xml:space="preserve">, a </w:t>
      </w:r>
      <w:r w:rsidR="7C547F7A">
        <w:rPr/>
        <w:t>través</w:t>
      </w:r>
      <w:r w:rsidR="2014DF64">
        <w:rPr/>
        <w:t xml:space="preserve"> del </w:t>
      </w:r>
      <w:r w:rsidR="37119786">
        <w:rPr/>
        <w:t>método</w:t>
      </w:r>
      <w:r w:rsidR="2014DF64">
        <w:rPr/>
        <w:t xml:space="preserve"> “</w:t>
      </w:r>
      <w:proofErr w:type="spellStart"/>
      <w:r w:rsidR="2014DF64">
        <w:rPr/>
        <w:t>ObtenerHojas</w:t>
      </w:r>
      <w:proofErr w:type="spellEnd"/>
      <w:r w:rsidR="2014DF64">
        <w:rPr/>
        <w:t>”</w:t>
      </w:r>
      <w:r w:rsidR="6919C006">
        <w:rPr/>
        <w:t xml:space="preserve"> que recorre </w:t>
      </w:r>
      <w:r w:rsidR="1B8EB25E">
        <w:rPr/>
        <w:t>una heap y usa el método “</w:t>
      </w:r>
      <w:proofErr w:type="spellStart"/>
      <w:r w:rsidR="1B8EB25E">
        <w:rPr/>
        <w:t>GetAt</w:t>
      </w:r>
      <w:proofErr w:type="spellEnd"/>
      <w:r w:rsidR="1B8EB25E">
        <w:rPr/>
        <w:t>”</w:t>
      </w:r>
      <w:r w:rsidR="6C9759C6">
        <w:rPr/>
        <w:t xml:space="preserve"> para extraer el elemento </w:t>
      </w:r>
      <w:r w:rsidR="7E3B7271">
        <w:rPr/>
        <w:t>según</w:t>
      </w:r>
      <w:r w:rsidR="6C9759C6">
        <w:rPr/>
        <w:t xml:space="preserve"> un </w:t>
      </w:r>
      <w:r w:rsidR="63CAA50B">
        <w:rPr/>
        <w:t>índice.</w:t>
      </w:r>
      <w:r w:rsidR="4870BC32">
        <w:rPr/>
        <w:t xml:space="preserve"> Lugo se realiza la </w:t>
      </w:r>
      <w:r w:rsidR="6FF29FA5">
        <w:rPr/>
        <w:t>impresión</w:t>
      </w:r>
      <w:r w:rsidR="4870BC32">
        <w:rPr/>
        <w:t xml:space="preserve"> </w:t>
      </w:r>
      <w:r w:rsidR="092026CC">
        <w:rPr/>
        <w:t>de</w:t>
      </w:r>
      <w:r w:rsidR="4870BC32">
        <w:rPr/>
        <w:t xml:space="preserve"> los datos </w:t>
      </w:r>
      <w:r w:rsidR="65BB9BAA">
        <w:rPr/>
        <w:t>de acuerdo</w:t>
      </w:r>
      <w:r w:rsidR="4870BC32">
        <w:rPr/>
        <w:t xml:space="preserve"> a una secuencia establecida.</w:t>
      </w:r>
    </w:p>
    <w:p xmlns:wp14="http://schemas.microsoft.com/office/word/2010/wordml" w:rsidP="0F3747C9" wp14:paraId="12091BAD" wp14:textId="5C91E50D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="5EC9C15E">
        <w:rPr/>
        <w:t xml:space="preserve">Para el </w:t>
      </w:r>
      <w:r w:rsidR="7BD014AF">
        <w:rPr/>
        <w:t>método</w:t>
      </w:r>
      <w:r w:rsidR="5EC9C15E">
        <w:rPr/>
        <w:t xml:space="preserve"> “</w:t>
      </w:r>
      <w:r w:rsidR="0F6C58CE">
        <w:rPr/>
        <w:t>C</w:t>
      </w:r>
      <w:r w:rsidR="5EC9C15E">
        <w:rPr/>
        <w:t xml:space="preserve">onsulta2”, se obtiene el valor de la altura mediante el </w:t>
      </w:r>
      <w:r w:rsidR="7B7EC3A8">
        <w:rPr/>
        <w:t>método</w:t>
      </w:r>
      <w:r w:rsidR="5EC9C15E">
        <w:rPr/>
        <w:t xml:space="preserve"> “</w:t>
      </w:r>
      <w:proofErr w:type="spellStart"/>
      <w:r w:rsidR="5EC9C15E">
        <w:rPr/>
        <w:t>GetHeight</w:t>
      </w:r>
      <w:proofErr w:type="spellEnd"/>
      <w:r w:rsidR="5EC9C15E">
        <w:rPr/>
        <w:t>”</w:t>
      </w:r>
      <w:r w:rsidR="2AACABAB">
        <w:rPr/>
        <w:t xml:space="preserve"> implementado en las clases de las heaps, el cual realiza una </w:t>
      </w:r>
      <w:r w:rsidR="76FBDBE7">
        <w:rPr/>
        <w:t>operación</w:t>
      </w:r>
      <w:r w:rsidR="2AACABAB">
        <w:rPr/>
        <w:t xml:space="preserve"> </w:t>
      </w:r>
      <w:r w:rsidR="61413563">
        <w:rPr/>
        <w:t>matemática</w:t>
      </w:r>
      <w:r w:rsidR="2AACABAB">
        <w:rPr/>
        <w:t xml:space="preserve"> </w:t>
      </w:r>
      <w:r w:rsidR="31973BFE">
        <w:rPr/>
        <w:t xml:space="preserve">dada por la expresión </w:t>
      </w:r>
      <w:r w:rsidRPr="0F3747C9" w:rsidR="422E19D9">
        <w:rPr>
          <w:rFonts w:ascii="Aptos" w:hAnsi="Aptos" w:eastAsia="Aptos" w:cs="Aptos"/>
          <w:noProof w:val="0"/>
          <w:sz w:val="24"/>
          <w:szCs w:val="24"/>
          <w:lang w:val="es-ES"/>
        </w:rPr>
        <w:t>altura=</w:t>
      </w:r>
      <w:r w:rsidRPr="0F3747C9" w:rsidR="590419E5">
        <w:rPr>
          <w:rFonts w:ascii="Aptos" w:hAnsi="Aptos" w:eastAsia="Aptos" w:cs="Aptos"/>
          <w:noProof w:val="0"/>
          <w:sz w:val="24"/>
          <w:szCs w:val="24"/>
          <w:lang w:val="es-ES"/>
        </w:rPr>
        <w:t>[</w:t>
      </w:r>
      <w:r w:rsidRPr="0F3747C9" w:rsidR="422E19D9">
        <w:rPr>
          <w:rFonts w:ascii="Aptos" w:hAnsi="Aptos" w:eastAsia="Aptos" w:cs="Aptos"/>
          <w:noProof w:val="0"/>
          <w:sz w:val="24"/>
          <w:szCs w:val="24"/>
          <w:lang w:val="es-ES"/>
        </w:rPr>
        <w:t>log2 (n+</w:t>
      </w:r>
      <w:r w:rsidRPr="0F3747C9" w:rsidR="09E0FAE9">
        <w:rPr>
          <w:rFonts w:ascii="Aptos" w:hAnsi="Aptos" w:eastAsia="Aptos" w:cs="Aptos"/>
          <w:noProof w:val="0"/>
          <w:sz w:val="24"/>
          <w:szCs w:val="24"/>
          <w:lang w:val="es-ES"/>
        </w:rPr>
        <w:t>1)</w:t>
      </w:r>
      <w:r w:rsidRPr="0F3747C9" w:rsidR="0200BB39">
        <w:rPr>
          <w:rFonts w:ascii="Aptos" w:hAnsi="Aptos" w:eastAsia="Aptos" w:cs="Aptos"/>
          <w:noProof w:val="0"/>
          <w:sz w:val="24"/>
          <w:szCs w:val="24"/>
          <w:lang w:val="es-ES"/>
        </w:rPr>
        <w:t>]</w:t>
      </w:r>
      <w:r w:rsidRPr="0F3747C9" w:rsidR="42C35EA5">
        <w:rPr>
          <w:rFonts w:ascii="Aptos" w:hAnsi="Aptos" w:eastAsia="Aptos" w:cs="Aptos"/>
          <w:noProof w:val="0"/>
          <w:sz w:val="24"/>
          <w:szCs w:val="24"/>
          <w:lang w:val="es-ES"/>
        </w:rPr>
        <w:t>, donde n es la cantidad de elementos de la heap.</w:t>
      </w:r>
    </w:p>
    <w:p xmlns:wp14="http://schemas.microsoft.com/office/word/2010/wordml" w:rsidP="0F3747C9" wp14:paraId="79265554" wp14:textId="7A43B1F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025FFD8C">
        <w:rPr/>
        <w:t>Para el método “Consulta3</w:t>
      </w:r>
      <w:r w:rsidR="6DECC95F">
        <w:rPr/>
        <w:t xml:space="preserve">”, se imprimen los datos de las heaps, ordenados por niveles. Para ello se </w:t>
      </w:r>
      <w:r w:rsidR="41A54371">
        <w:rPr/>
        <w:t xml:space="preserve">crea una lista de listas, que se va cargando utilizando un recorrido </w:t>
      </w:r>
      <w:r w:rsidR="33BC1DDF">
        <w:rPr/>
        <w:t xml:space="preserve">for y una </w:t>
      </w:r>
      <w:r w:rsidR="6C7817AF">
        <w:rPr/>
        <w:t>condición</w:t>
      </w:r>
      <w:r w:rsidR="33BC1DDF">
        <w:rPr/>
        <w:t xml:space="preserve"> que depende de una variable entera dada por la </w:t>
      </w:r>
      <w:r w:rsidR="5BAA207D">
        <w:rPr/>
        <w:t>expresión</w:t>
      </w:r>
      <w:r w:rsidR="33BC1DDF">
        <w:rPr/>
        <w:t xml:space="preserve"> </w:t>
      </w:r>
      <w:r w:rsidR="5C739611">
        <w:rPr/>
        <w:t>matemática</w:t>
      </w:r>
      <w:r w:rsidR="2D208F2D">
        <w:rPr/>
        <w:t xml:space="preserve">: </w:t>
      </w:r>
      <w:r w:rsidRPr="0F3747C9" w:rsidR="2D208F2D">
        <w:rPr>
          <w:rFonts w:ascii="Aptos" w:hAnsi="Aptos" w:eastAsia="Aptos" w:cs="Aptos"/>
          <w:noProof w:val="0"/>
          <w:sz w:val="24"/>
          <w:szCs w:val="24"/>
          <w:lang w:val="es-ES"/>
        </w:rPr>
        <w:t>nivel=</w:t>
      </w:r>
      <w:proofErr w:type="spellStart"/>
      <w:r w:rsidRPr="0F3747C9" w:rsidR="2D208F2D">
        <w:rPr>
          <w:rFonts w:ascii="Aptos" w:hAnsi="Aptos" w:eastAsia="Aptos" w:cs="Aptos"/>
          <w:noProof w:val="0"/>
          <w:sz w:val="24"/>
          <w:szCs w:val="24"/>
          <w:lang w:val="es-ES"/>
        </w:rPr>
        <w:t>floor</w:t>
      </w:r>
      <w:proofErr w:type="spellEnd"/>
      <w:r w:rsidRPr="0F3747C9" w:rsidR="2D208F2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(log2 (i+1)), donde i es el </w:t>
      </w:r>
      <w:r w:rsidRPr="0F3747C9" w:rsidR="421C321F">
        <w:rPr>
          <w:rFonts w:ascii="Aptos" w:hAnsi="Aptos" w:eastAsia="Aptos" w:cs="Aptos"/>
          <w:noProof w:val="0"/>
          <w:sz w:val="24"/>
          <w:szCs w:val="24"/>
          <w:lang w:val="es-ES"/>
        </w:rPr>
        <w:t>índice</w:t>
      </w:r>
      <w:r w:rsidRPr="0F3747C9" w:rsidR="2D208F2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0F3747C9" w:rsidR="38D1CCE1">
        <w:rPr>
          <w:rFonts w:ascii="Aptos" w:hAnsi="Aptos" w:eastAsia="Aptos" w:cs="Aptos"/>
          <w:noProof w:val="0"/>
          <w:sz w:val="24"/>
          <w:szCs w:val="24"/>
          <w:lang w:val="es-ES"/>
        </w:rPr>
        <w:t>de la estructura iterativa.</w:t>
      </w:r>
    </w:p>
    <w:p xmlns:wp14="http://schemas.microsoft.com/office/word/2010/wordml" w:rsidP="0F3747C9" wp14:paraId="44F7CD92" wp14:textId="152664B2">
      <w:pPr>
        <w:pStyle w:val="Normal"/>
      </w:pPr>
    </w:p>
    <w:p xmlns:wp14="http://schemas.microsoft.com/office/word/2010/wordml" w:rsidP="0F3747C9" wp14:paraId="5A9BBD22" wp14:textId="734DF87F">
      <w:pPr>
        <w:pStyle w:val="Normal"/>
      </w:pPr>
    </w:p>
    <w:p xmlns:wp14="http://schemas.microsoft.com/office/word/2010/wordml" w:rsidP="0F3747C9" wp14:paraId="546E06E2" wp14:textId="24AF9715">
      <w:pPr>
        <w:pStyle w:val="Normal"/>
      </w:pPr>
    </w:p>
    <w:p xmlns:wp14="http://schemas.microsoft.com/office/word/2010/wordml" w:rsidP="0F3747C9" wp14:paraId="4DD86C2B" wp14:textId="51EF7D24">
      <w:pPr>
        <w:pStyle w:val="Normal"/>
      </w:pPr>
    </w:p>
    <w:p xmlns:wp14="http://schemas.microsoft.com/office/word/2010/wordml" w:rsidP="0F3747C9" wp14:paraId="59BF446A" wp14:textId="1C58A419">
      <w:pPr>
        <w:pStyle w:val="Normal"/>
      </w:pPr>
    </w:p>
    <w:p xmlns:wp14="http://schemas.microsoft.com/office/word/2010/wordml" w:rsidP="0F3747C9" wp14:paraId="700A7F35" wp14:textId="0385762A">
      <w:pPr>
        <w:pStyle w:val="Normal"/>
      </w:pPr>
    </w:p>
    <w:p xmlns:wp14="http://schemas.microsoft.com/office/word/2010/wordml" w:rsidP="0F3747C9" wp14:paraId="0C2F8392" wp14:textId="13A1B2E0">
      <w:pPr>
        <w:pStyle w:val="Normal"/>
      </w:pPr>
      <w:r w:rsidRPr="0F3747C9" w:rsidR="1648F162">
        <w:rPr>
          <w:u w:val="single"/>
        </w:rPr>
        <w:t>Imágenes de las pantallas del sistema</w:t>
      </w:r>
      <w:r w:rsidR="1648F162">
        <w:rPr/>
        <w:t xml:space="preserve"> </w:t>
      </w:r>
    </w:p>
    <w:p xmlns:wp14="http://schemas.microsoft.com/office/word/2010/wordml" w:rsidP="0F3747C9" wp14:paraId="35A86E8D" wp14:textId="7E353174">
      <w:pPr>
        <w:pStyle w:val="Normal"/>
      </w:pPr>
      <w:r w:rsidR="1ECF814F">
        <w:drawing>
          <wp:inline xmlns:wp14="http://schemas.microsoft.com/office/word/2010/wordprocessingDrawing" wp14:editId="57C227B1" wp14:anchorId="36B06332">
            <wp:extent cx="5724524" cy="3028950"/>
            <wp:effectExtent l="0" t="0" r="0" b="0"/>
            <wp:docPr id="2387647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130f4732e14a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ECF814F">
        <w:rPr/>
        <w:t xml:space="preserve">Carga del archivo con la </w:t>
      </w:r>
      <w:r w:rsidR="1ECF814F">
        <w:rPr/>
        <w:t>colección</w:t>
      </w:r>
      <w:r w:rsidR="1ECF814F">
        <w:rPr/>
        <w:t xml:space="preserve"> de procesos</w:t>
      </w:r>
    </w:p>
    <w:p xmlns:wp14="http://schemas.microsoft.com/office/word/2010/wordml" w:rsidP="0F3747C9" wp14:paraId="2C711D86" wp14:textId="0F829755">
      <w:pPr>
        <w:pStyle w:val="Normal"/>
      </w:pPr>
    </w:p>
    <w:p xmlns:wp14="http://schemas.microsoft.com/office/word/2010/wordml" w:rsidP="0F3747C9" wp14:paraId="0EA1E326" wp14:textId="0945C411">
      <w:pPr>
        <w:pStyle w:val="Normal"/>
      </w:pPr>
      <w:r w:rsidR="1ECF814F">
        <w:drawing>
          <wp:inline xmlns:wp14="http://schemas.microsoft.com/office/word/2010/wordprocessingDrawing" wp14:editId="23C03E7E" wp14:anchorId="0FB2AACF">
            <wp:extent cx="5724524" cy="3228975"/>
            <wp:effectExtent l="0" t="0" r="0" b="0"/>
            <wp:docPr id="3127952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9e1020cdb544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F3747C9" wp14:paraId="227D84F2" wp14:textId="2F49E1E7">
      <w:pPr>
        <w:pStyle w:val="Normal"/>
      </w:pPr>
      <w:r w:rsidR="1ECF814F">
        <w:rPr/>
        <w:t>Pantalla inicial del sistema</w:t>
      </w:r>
    </w:p>
    <w:p xmlns:wp14="http://schemas.microsoft.com/office/word/2010/wordml" w:rsidP="0F3747C9" wp14:paraId="2BC82247" wp14:textId="428A5DC1">
      <w:pPr>
        <w:pStyle w:val="Normal"/>
      </w:pPr>
    </w:p>
    <w:p xmlns:wp14="http://schemas.microsoft.com/office/word/2010/wordml" w:rsidP="0F3747C9" wp14:paraId="0866F4BA" wp14:textId="7FCC173F">
      <w:pPr>
        <w:pStyle w:val="Normal"/>
      </w:pPr>
      <w:r w:rsidR="1ECF814F">
        <w:drawing>
          <wp:inline xmlns:wp14="http://schemas.microsoft.com/office/word/2010/wordprocessingDrawing" wp14:editId="4DFFD642" wp14:anchorId="0FD1E0A1">
            <wp:extent cx="5724524" cy="3238500"/>
            <wp:effectExtent l="0" t="0" r="0" b="0"/>
            <wp:docPr id="2370068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c31fbce37c42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F3747C9" wp14:paraId="60EB82CF" wp14:textId="09C7F2BD">
      <w:pPr>
        <w:pStyle w:val="Normal"/>
      </w:pPr>
      <w:r w:rsidR="113FD640">
        <w:rPr/>
        <w:t>Ejemplo</w:t>
      </w:r>
      <w:r w:rsidR="1ECF814F">
        <w:rPr/>
        <w:t xml:space="preserve"> de </w:t>
      </w:r>
      <w:r w:rsidR="4EC2653D">
        <w:rPr/>
        <w:t>simulación</w:t>
      </w:r>
      <w:r w:rsidR="1ECF814F">
        <w:rPr/>
        <w:t xml:space="preserve"> de la </w:t>
      </w:r>
      <w:r w:rsidR="2B37726D">
        <w:rPr/>
        <w:t>ejecución</w:t>
      </w:r>
      <w:r w:rsidR="1ECF814F">
        <w:rPr/>
        <w:t xml:space="preserve"> de procesos bajo uno de los algoritmos de </w:t>
      </w:r>
      <w:r w:rsidR="79E2ACCC">
        <w:rPr/>
        <w:t>planificación</w:t>
      </w:r>
    </w:p>
    <w:p xmlns:wp14="http://schemas.microsoft.com/office/word/2010/wordml" w:rsidP="0F3747C9" wp14:paraId="24C4B035" wp14:textId="0A6E7182">
      <w:pPr>
        <w:pStyle w:val="Normal"/>
      </w:pPr>
    </w:p>
    <w:p xmlns:wp14="http://schemas.microsoft.com/office/word/2010/wordml" w:rsidP="0F3747C9" wp14:paraId="1E7B7E54" wp14:textId="5B983554">
      <w:pPr>
        <w:pStyle w:val="Normal"/>
      </w:pPr>
      <w:r w:rsidR="1ECF814F">
        <w:drawing>
          <wp:inline xmlns:wp14="http://schemas.microsoft.com/office/word/2010/wordprocessingDrawing" wp14:editId="1D34D142" wp14:anchorId="6C15A82F">
            <wp:extent cx="3200847" cy="2105318"/>
            <wp:effectExtent l="0" t="0" r="0" b="0"/>
            <wp:docPr id="11947670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d161fe3ff043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10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F3747C9" wp14:paraId="65E0162F" wp14:textId="5DEE1340">
      <w:pPr>
        <w:pStyle w:val="Normal"/>
      </w:pPr>
      <w:r w:rsidR="1ECF814F">
        <w:rPr/>
        <w:t xml:space="preserve">Resultado de la </w:t>
      </w:r>
      <w:r w:rsidR="6813236B">
        <w:rPr/>
        <w:t>simulación</w:t>
      </w:r>
    </w:p>
    <w:p xmlns:wp14="http://schemas.microsoft.com/office/word/2010/wordml" w:rsidP="0F3747C9" wp14:paraId="49AFDE9C" wp14:textId="5C2A512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CE9B69C">
        <w:drawing>
          <wp:inline xmlns:wp14="http://schemas.microsoft.com/office/word/2010/wordprocessingDrawing" wp14:editId="7BA66AC7" wp14:anchorId="23E9791B">
            <wp:extent cx="5724524" cy="4000500"/>
            <wp:effectExtent l="0" t="0" r="0" b="0"/>
            <wp:docPr id="721921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42e7e725434a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ECF814F">
        <w:rPr/>
        <w:t>Resultado de la consulta 1</w:t>
      </w:r>
    </w:p>
    <w:p xmlns:wp14="http://schemas.microsoft.com/office/word/2010/wordml" w:rsidP="0F3747C9" wp14:paraId="59D8B291" wp14:textId="40E385A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1ECF814F">
        <w:drawing>
          <wp:inline xmlns:wp14="http://schemas.microsoft.com/office/word/2010/wordprocessingDrawing" wp14:editId="12897E7C" wp14:anchorId="1BCE4FCD">
            <wp:extent cx="5724524" cy="3981450"/>
            <wp:effectExtent l="0" t="0" r="0" b="0"/>
            <wp:docPr id="15169985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6b707e42104c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ECF814F">
        <w:rPr/>
        <w:t>Resultado de la consulta 2</w:t>
      </w:r>
    </w:p>
    <w:p xmlns:wp14="http://schemas.microsoft.com/office/word/2010/wordml" w:rsidP="0F3747C9" wp14:paraId="36B72222" wp14:textId="159C975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1ECF814F">
        <w:drawing>
          <wp:inline xmlns:wp14="http://schemas.microsoft.com/office/word/2010/wordprocessingDrawing" wp14:editId="53962D50" wp14:anchorId="59FE2CB5">
            <wp:extent cx="5724524" cy="4038600"/>
            <wp:effectExtent l="0" t="0" r="0" b="0"/>
            <wp:docPr id="5600055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9bb0b53e0944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ECF814F">
        <w:rPr/>
        <w:t>Resultado de la consulta 3</w:t>
      </w:r>
    </w:p>
    <w:p xmlns:wp14="http://schemas.microsoft.com/office/word/2010/wordml" w:rsidP="0F3747C9" wp14:paraId="6B969769" wp14:textId="4B7E913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xmlns:wp14="http://schemas.microsoft.com/office/word/2010/wordml" w:rsidP="0F3747C9" wp14:paraId="00F51C86" wp14:textId="022B388C">
      <w:pPr>
        <w:pStyle w:val="Normal"/>
        <w:rPr>
          <w:u w:val="single"/>
        </w:rPr>
      </w:pPr>
      <w:r w:rsidRPr="0F3747C9" w:rsidR="1648F162">
        <w:rPr>
          <w:u w:val="single"/>
        </w:rPr>
        <w:t>Ideas de mejora</w:t>
      </w:r>
    </w:p>
    <w:p xmlns:wp14="http://schemas.microsoft.com/office/word/2010/wordml" w:rsidP="0F3747C9" wp14:paraId="7FD386CC" wp14:textId="268DDA86">
      <w:pPr>
        <w:pStyle w:val="Normal"/>
        <w:ind w:firstLine="708"/>
      </w:pPr>
      <w:r w:rsidR="2A582E75">
        <w:rPr/>
        <w:t>L</w:t>
      </w:r>
      <w:r w:rsidR="1648F162">
        <w:rPr/>
        <w:t xml:space="preserve">a inclusión de otros algoritmos de </w:t>
      </w:r>
      <w:r w:rsidR="1216818E">
        <w:rPr/>
        <w:t>planificación (</w:t>
      </w:r>
      <w:r w:rsidR="1648F162">
        <w:rPr/>
        <w:t>e</w:t>
      </w:r>
      <w:r w:rsidR="78B08526">
        <w:rPr/>
        <w:t>j</w:t>
      </w:r>
      <w:r w:rsidR="1648F162">
        <w:rPr/>
        <w:t>., Round-Robin) o simulaciones en tiempo real.</w:t>
      </w:r>
      <w:r w:rsidR="1648F162">
        <w:rPr/>
        <w:t xml:space="preserve"> </w:t>
      </w:r>
    </w:p>
    <w:p xmlns:wp14="http://schemas.microsoft.com/office/word/2010/wordml" w:rsidP="0F3747C9" wp14:paraId="37B0B848" wp14:textId="3FA59644">
      <w:pPr>
        <w:pStyle w:val="Normal"/>
      </w:pPr>
      <w:r w:rsidR="1648F162">
        <w:rPr/>
        <w:t xml:space="preserve"> </w:t>
      </w:r>
    </w:p>
    <w:p xmlns:wp14="http://schemas.microsoft.com/office/word/2010/wordml" w:rsidP="0F3747C9" wp14:paraId="3F31433A" wp14:textId="4CBA7EA6">
      <w:pPr>
        <w:pStyle w:val="Normal"/>
        <w:rPr>
          <w:u w:val="single"/>
        </w:rPr>
      </w:pPr>
      <w:r w:rsidRPr="0F3747C9" w:rsidR="1648F162">
        <w:rPr>
          <w:u w:val="single"/>
        </w:rPr>
        <w:t>Reflexión Final</w:t>
      </w:r>
    </w:p>
    <w:p xmlns:wp14="http://schemas.microsoft.com/office/word/2010/wordml" w:rsidP="0F3747C9" wp14:paraId="7C1B20A2" wp14:textId="20A5EDC4">
      <w:pPr>
        <w:pStyle w:val="Normal"/>
        <w:ind w:firstLine="708"/>
      </w:pPr>
      <w:r w:rsidR="1648F162">
        <w:rPr/>
        <w:t>Este proyecto proporciona una experiencia práctica integrando algoritmos de planificación y estructuras de datos avanzadas, permitiendo abordar problemas complejos relacionados con la gestión de procesos en sistemas operativos.</w:t>
      </w:r>
    </w:p>
    <w:p xmlns:wp14="http://schemas.microsoft.com/office/word/2010/wordml" w:rsidP="0F3747C9" wp14:paraId="561FC82F" wp14:textId="342D913B">
      <w:pPr>
        <w:pStyle w:val="Normal"/>
        <w:ind w:firstLine="708"/>
      </w:pPr>
      <w:r w:rsidR="100B1AD3">
        <w:rPr/>
        <w:t xml:space="preserve">Personalmente me brindo la posibilidad de </w:t>
      </w:r>
      <w:r w:rsidR="0F35F585">
        <w:rPr/>
        <w:t>apreciar</w:t>
      </w:r>
      <w:r w:rsidR="100B1AD3">
        <w:rPr/>
        <w:t xml:space="preserve"> lo </w:t>
      </w:r>
      <w:r w:rsidR="1946435F">
        <w:rPr/>
        <w:t>útiles</w:t>
      </w:r>
      <w:r w:rsidR="100B1AD3">
        <w:rPr/>
        <w:t xml:space="preserve"> que son algunas de las estructuras de datos que describimos en la materia </w:t>
      </w:r>
      <w:r w:rsidR="3EBD1A6F">
        <w:rPr/>
        <w:t>y como poder usarlas de manera práctica.</w:t>
      </w:r>
      <w:r w:rsidR="197BD1B8">
        <w:rPr/>
        <w:t xml:space="preserve"> </w:t>
      </w:r>
      <w:r w:rsidR="61CD3FD4">
        <w:rPr/>
        <w:t>Además</w:t>
      </w:r>
      <w:r w:rsidR="197BD1B8">
        <w:rPr/>
        <w:t xml:space="preserve"> de proponerme un reto para encontrar la manera adecuada de aplicarlas con </w:t>
      </w:r>
      <w:r w:rsidR="1E229F17">
        <w:rPr/>
        <w:t xml:space="preserve">mi </w:t>
      </w:r>
      <w:r w:rsidR="37E1A42D">
        <w:rPr/>
        <w:t>limitación</w:t>
      </w:r>
      <w:r w:rsidR="197BD1B8">
        <w:rPr/>
        <w:t xml:space="preserve"> en cuanto a cono</w:t>
      </w:r>
      <w:r w:rsidR="048E49BE">
        <w:rPr/>
        <w:t xml:space="preserve">cimientos de </w:t>
      </w:r>
      <w:r w:rsidR="329B5677">
        <w:rPr/>
        <w:t>programación</w:t>
      </w:r>
      <w:r w:rsidR="048E49BE">
        <w:rPr/>
        <w:t>.</w:t>
      </w:r>
    </w:p>
    <w:p xmlns:wp14="http://schemas.microsoft.com/office/word/2010/wordml" w:rsidP="0F3747C9" wp14:paraId="402FA1EB" wp14:textId="7CB04957">
      <w:pPr>
        <w:pStyle w:val="Normal"/>
      </w:pPr>
      <w:r w:rsidR="1648F162">
        <w:rPr/>
        <w:t xml:space="preserve"> </w:t>
      </w:r>
    </w:p>
    <w:p xmlns:wp14="http://schemas.microsoft.com/office/word/2010/wordml" w:rsidP="0F3747C9" wp14:paraId="5C1A07E2" wp14:textId="14289106">
      <w:pPr>
        <w:pStyle w:val="Normal"/>
      </w:pPr>
    </w:p>
    <w:sectPr>
      <w:pgSz w:w="11906" w:h="16838" w:orient="portrait"/>
      <w:pgMar w:top="540" w:right="1440" w:bottom="1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Q+75piq7ix4WVP" int2:id="8hdzm6Cp">
      <int2:state int2:type="LegacyProofing" int2:value="Rejected"/>
    </int2:textHash>
    <int2:textHash int2:hashCode="MezU4fgKV7tCDf" int2:id="meM5zTHt">
      <int2:state int2:type="LegacyProofing" int2:value="Rejected"/>
    </int2:textHash>
    <int2:textHash int2:hashCode="OrWIHI1fw9f5qp" int2:id="Q2ujFCLm">
      <int2:state int2:type="LegacyProofing" int2:value="Rejected"/>
    </int2:textHash>
    <int2:textHash int2:hashCode="2/4G4ovZjUCuwv" int2:id="6UzQlL0W">
      <int2:state int2:type="LegacyProofing" int2:value="Rejected"/>
    </int2:textHash>
    <int2:textHash int2:hashCode="kwetQjI7OD7cJz" int2:id="Eg0PycnT">
      <int2:state int2:type="LegacyProofing" int2:value="Rejected"/>
    </int2:textHash>
    <int2:textHash int2:hashCode="7op6eoxjtQFOVF" int2:id="3hcyTB57">
      <int2:state int2:type="LegacyProofing" int2:value="Rejected"/>
    </int2:textHash>
    <int2:textHash int2:hashCode="voNeexZ+9tdvBp" int2:id="7d5twBIN">
      <int2:state int2:type="LegacyProofing" int2:value="Rejected"/>
    </int2:textHash>
    <int2:textHash int2:hashCode="RvirfAz/nffNEk" int2:id="qKHndstH">
      <int2:state int2:type="LegacyProofing" int2:value="Rejected"/>
    </int2:textHash>
    <int2:textHash int2:hashCode="7LJSBEteoPZ57n" int2:id="MWp2pTwA">
      <int2:state int2:type="LegacyProofing" int2:value="Rejected"/>
    </int2:textHash>
    <int2:textHash int2:hashCode="pWvxznWMpzWX5W" int2:id="4b55d51F">
      <int2:state int2:type="LegacyProofing" int2:value="Rejected"/>
    </int2:textHash>
    <int2:textHash int2:hashCode="cciu3hXvK7VjlX" int2:id="dFgqlcyh">
      <int2:state int2:type="LegacyProofing" int2:value="Rejected"/>
    </int2:textHash>
    <int2:textHash int2:hashCode="g1coS8szmsiZyD" int2:id="NgGTPAVn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D25569"/>
    <w:rsid w:val="00203FB0"/>
    <w:rsid w:val="006EADC3"/>
    <w:rsid w:val="00C4C907"/>
    <w:rsid w:val="01A0BC0B"/>
    <w:rsid w:val="01CEE0F5"/>
    <w:rsid w:val="0200BB39"/>
    <w:rsid w:val="025FFD8C"/>
    <w:rsid w:val="03F335DE"/>
    <w:rsid w:val="048E49BE"/>
    <w:rsid w:val="05AA564A"/>
    <w:rsid w:val="0668B93D"/>
    <w:rsid w:val="0899FBA8"/>
    <w:rsid w:val="092026CC"/>
    <w:rsid w:val="09E0FAE9"/>
    <w:rsid w:val="0A2F513D"/>
    <w:rsid w:val="0B847639"/>
    <w:rsid w:val="0CE9B69C"/>
    <w:rsid w:val="0D7F2D95"/>
    <w:rsid w:val="0DA0BBF5"/>
    <w:rsid w:val="0E714B35"/>
    <w:rsid w:val="0F35F585"/>
    <w:rsid w:val="0F3747C9"/>
    <w:rsid w:val="0F50E927"/>
    <w:rsid w:val="0F6C58CE"/>
    <w:rsid w:val="0FD79DBF"/>
    <w:rsid w:val="100B1AD3"/>
    <w:rsid w:val="10AA459F"/>
    <w:rsid w:val="10EFD202"/>
    <w:rsid w:val="1122037F"/>
    <w:rsid w:val="113FD640"/>
    <w:rsid w:val="1216818E"/>
    <w:rsid w:val="1230463D"/>
    <w:rsid w:val="13BDDD86"/>
    <w:rsid w:val="1410A7F3"/>
    <w:rsid w:val="1554F38F"/>
    <w:rsid w:val="15906D0A"/>
    <w:rsid w:val="15A27FE8"/>
    <w:rsid w:val="1648F162"/>
    <w:rsid w:val="17407D02"/>
    <w:rsid w:val="17830CB0"/>
    <w:rsid w:val="17A4C49C"/>
    <w:rsid w:val="1946435F"/>
    <w:rsid w:val="196F9057"/>
    <w:rsid w:val="197BD1B8"/>
    <w:rsid w:val="1A0861D9"/>
    <w:rsid w:val="1A1A09A7"/>
    <w:rsid w:val="1B8EB25E"/>
    <w:rsid w:val="1C323356"/>
    <w:rsid w:val="1CB0ABA1"/>
    <w:rsid w:val="1D76BAF0"/>
    <w:rsid w:val="1E229F17"/>
    <w:rsid w:val="1E3A0BC6"/>
    <w:rsid w:val="1ECF814F"/>
    <w:rsid w:val="2014DF64"/>
    <w:rsid w:val="20D2BA02"/>
    <w:rsid w:val="219A136B"/>
    <w:rsid w:val="22048297"/>
    <w:rsid w:val="232A4739"/>
    <w:rsid w:val="2411B473"/>
    <w:rsid w:val="2491202A"/>
    <w:rsid w:val="25ED5245"/>
    <w:rsid w:val="267AB1D2"/>
    <w:rsid w:val="2685C95A"/>
    <w:rsid w:val="27FF7BD0"/>
    <w:rsid w:val="2881F029"/>
    <w:rsid w:val="2949647F"/>
    <w:rsid w:val="2A04347A"/>
    <w:rsid w:val="2A582E75"/>
    <w:rsid w:val="2A8B6C1E"/>
    <w:rsid w:val="2AACABAB"/>
    <w:rsid w:val="2AF1B610"/>
    <w:rsid w:val="2B37726D"/>
    <w:rsid w:val="2C082BF8"/>
    <w:rsid w:val="2C2CE98D"/>
    <w:rsid w:val="2C8115CB"/>
    <w:rsid w:val="2CF1A97B"/>
    <w:rsid w:val="2D1B269E"/>
    <w:rsid w:val="2D208F2D"/>
    <w:rsid w:val="2DA4B288"/>
    <w:rsid w:val="31973BFE"/>
    <w:rsid w:val="329B5677"/>
    <w:rsid w:val="32B2F238"/>
    <w:rsid w:val="33BC1DDF"/>
    <w:rsid w:val="34C0D398"/>
    <w:rsid w:val="35BE42CF"/>
    <w:rsid w:val="3626B8AB"/>
    <w:rsid w:val="364B964A"/>
    <w:rsid w:val="36B84B52"/>
    <w:rsid w:val="37119786"/>
    <w:rsid w:val="3731D7E2"/>
    <w:rsid w:val="37E1A42D"/>
    <w:rsid w:val="38099EEE"/>
    <w:rsid w:val="38D1CCE1"/>
    <w:rsid w:val="38D25569"/>
    <w:rsid w:val="3933B1DF"/>
    <w:rsid w:val="3B6C5D5B"/>
    <w:rsid w:val="3C333F57"/>
    <w:rsid w:val="3D956176"/>
    <w:rsid w:val="3EBD1A6F"/>
    <w:rsid w:val="3F484B62"/>
    <w:rsid w:val="3FBA9BB3"/>
    <w:rsid w:val="3FE90B3B"/>
    <w:rsid w:val="401D6F17"/>
    <w:rsid w:val="402D35A2"/>
    <w:rsid w:val="403498D0"/>
    <w:rsid w:val="417B1F85"/>
    <w:rsid w:val="41A54371"/>
    <w:rsid w:val="4219C485"/>
    <w:rsid w:val="421C321F"/>
    <w:rsid w:val="422E19D9"/>
    <w:rsid w:val="426C9224"/>
    <w:rsid w:val="42C35EA5"/>
    <w:rsid w:val="442C818C"/>
    <w:rsid w:val="458A18BB"/>
    <w:rsid w:val="4870BC32"/>
    <w:rsid w:val="48EBCA68"/>
    <w:rsid w:val="491FBF45"/>
    <w:rsid w:val="4A064852"/>
    <w:rsid w:val="4A0A01B8"/>
    <w:rsid w:val="4A93D570"/>
    <w:rsid w:val="4B1535B0"/>
    <w:rsid w:val="4C248290"/>
    <w:rsid w:val="4C784F27"/>
    <w:rsid w:val="4CA0372D"/>
    <w:rsid w:val="4EC2653D"/>
    <w:rsid w:val="4FE5DF32"/>
    <w:rsid w:val="52DA171F"/>
    <w:rsid w:val="53B4E18A"/>
    <w:rsid w:val="53F747E9"/>
    <w:rsid w:val="54833F49"/>
    <w:rsid w:val="5571D15D"/>
    <w:rsid w:val="56AA534D"/>
    <w:rsid w:val="56C06887"/>
    <w:rsid w:val="5846D3B0"/>
    <w:rsid w:val="590419E5"/>
    <w:rsid w:val="5A512761"/>
    <w:rsid w:val="5A6A1725"/>
    <w:rsid w:val="5BAA207D"/>
    <w:rsid w:val="5C739611"/>
    <w:rsid w:val="5CF5CD15"/>
    <w:rsid w:val="5D30804B"/>
    <w:rsid w:val="5E5B1285"/>
    <w:rsid w:val="5EC9C15E"/>
    <w:rsid w:val="60656235"/>
    <w:rsid w:val="61413563"/>
    <w:rsid w:val="614D6A11"/>
    <w:rsid w:val="61649E5C"/>
    <w:rsid w:val="61A96900"/>
    <w:rsid w:val="61CD3FD4"/>
    <w:rsid w:val="6236B012"/>
    <w:rsid w:val="62768C44"/>
    <w:rsid w:val="632FB6EB"/>
    <w:rsid w:val="636789F5"/>
    <w:rsid w:val="63CAA50B"/>
    <w:rsid w:val="6400952F"/>
    <w:rsid w:val="64DF6BE6"/>
    <w:rsid w:val="65BB9BAA"/>
    <w:rsid w:val="65F334A0"/>
    <w:rsid w:val="661AA692"/>
    <w:rsid w:val="677E6558"/>
    <w:rsid w:val="67F0CA98"/>
    <w:rsid w:val="6813236B"/>
    <w:rsid w:val="6919C006"/>
    <w:rsid w:val="69BD70CC"/>
    <w:rsid w:val="6A78BB09"/>
    <w:rsid w:val="6AC60C9E"/>
    <w:rsid w:val="6C7817AF"/>
    <w:rsid w:val="6C9759C6"/>
    <w:rsid w:val="6D6E34FE"/>
    <w:rsid w:val="6D74B818"/>
    <w:rsid w:val="6DECC95F"/>
    <w:rsid w:val="6FF29FA5"/>
    <w:rsid w:val="70256B0F"/>
    <w:rsid w:val="702C0BF7"/>
    <w:rsid w:val="71418987"/>
    <w:rsid w:val="75586362"/>
    <w:rsid w:val="763D45FA"/>
    <w:rsid w:val="76FBDBE7"/>
    <w:rsid w:val="7820E3F6"/>
    <w:rsid w:val="78B08526"/>
    <w:rsid w:val="78FCB3AC"/>
    <w:rsid w:val="7926635F"/>
    <w:rsid w:val="795A43F4"/>
    <w:rsid w:val="79E2ACCC"/>
    <w:rsid w:val="7AC5C6D9"/>
    <w:rsid w:val="7B7EC3A8"/>
    <w:rsid w:val="7BD014AF"/>
    <w:rsid w:val="7C547F7A"/>
    <w:rsid w:val="7C6E8842"/>
    <w:rsid w:val="7C758E36"/>
    <w:rsid w:val="7CEAA60F"/>
    <w:rsid w:val="7D29A91B"/>
    <w:rsid w:val="7E3B7271"/>
    <w:rsid w:val="7F9D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25569"/>
  <w15:chartTrackingRefBased/>
  <w15:docId w15:val="{F1437697-D679-4ECA-BC76-2532D6D559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dce447671804e40" /><Relationship Type="http://schemas.openxmlformats.org/officeDocument/2006/relationships/image" Target="/media/image2.png" Id="Rd0130f4732e14ac4" /><Relationship Type="http://schemas.openxmlformats.org/officeDocument/2006/relationships/image" Target="/media/image3.png" Id="R9e9e1020cdb544b8" /><Relationship Type="http://schemas.openxmlformats.org/officeDocument/2006/relationships/image" Target="/media/image4.png" Id="R23c31fbce37c42fe" /><Relationship Type="http://schemas.openxmlformats.org/officeDocument/2006/relationships/image" Target="/media/image5.png" Id="Rdfd161fe3ff043e0" /><Relationship Type="http://schemas.openxmlformats.org/officeDocument/2006/relationships/image" Target="/media/image6.png" Id="R1c42e7e725434af1" /><Relationship Type="http://schemas.openxmlformats.org/officeDocument/2006/relationships/image" Target="/media/image7.png" Id="R786b707e42104c11" /><Relationship Type="http://schemas.openxmlformats.org/officeDocument/2006/relationships/image" Target="/media/image8.png" Id="R3d9bb0b53e0944ec" /><Relationship Type="http://schemas.microsoft.com/office/2020/10/relationships/intelligence" Target="intelligence2.xml" Id="Rb9851f1a7e6649b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2024-10-17T22:39:39.8415771Z</dcterms:created>
  <dcterms:modified xsi:type="dcterms:W3CDTF">2024-11-14T17:55:56.4746197Z</dcterms:modified>
  <dc:creator>Ramiro Veloso</dc:creator>
  <lastModifiedBy>Ramiro Veloso</lastModifiedBy>
</coreProperties>
</file>