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17BB" w14:textId="77777777" w:rsidR="00727AB2" w:rsidRPr="00727AB2" w:rsidRDefault="00727AB2" w:rsidP="00727AB2">
      <w:r w:rsidRPr="00727AB2">
        <w:t>Tools That Cannot Run Locally</w:t>
      </w:r>
    </w:p>
    <w:p w14:paraId="390D462A" w14:textId="77777777" w:rsidR="00727AB2" w:rsidRPr="00727AB2" w:rsidRDefault="00727AB2" w:rsidP="00727AB2">
      <w:r w:rsidRPr="00727AB2">
        <w:t>The remaining tools in your software stack cannot be installed directly as standalone local binaries:</w:t>
      </w:r>
    </w:p>
    <w:p w14:paraId="4D497BF2" w14:textId="77777777" w:rsidR="00727AB2" w:rsidRPr="00727AB2" w:rsidRDefault="00727AB2" w:rsidP="00727AB2">
      <w:pPr>
        <w:numPr>
          <w:ilvl w:val="0"/>
          <w:numId w:val="1"/>
        </w:numPr>
      </w:pPr>
      <w:r w:rsidRPr="00727AB2">
        <w:rPr>
          <w:b/>
          <w:bCs/>
        </w:rPr>
        <w:t xml:space="preserve">AlphaFold &amp; </w:t>
      </w:r>
      <w:proofErr w:type="spellStart"/>
      <w:r w:rsidRPr="00727AB2">
        <w:rPr>
          <w:b/>
          <w:bCs/>
        </w:rPr>
        <w:t>RoseTTAFold</w:t>
      </w:r>
      <w:proofErr w:type="spellEnd"/>
      <w:r w:rsidRPr="00727AB2">
        <w:t>: These are massive deep learning models that require downloading </w:t>
      </w:r>
      <w:r w:rsidRPr="00727AB2">
        <w:rPr>
          <w:b/>
          <w:bCs/>
        </w:rPr>
        <w:t>2.5+ Terabytes</w:t>
      </w:r>
      <w:r w:rsidRPr="00727AB2">
        <w:t> of genomic/structural database files, setting up complex Linux GPU environments, and running Docker containers.</w:t>
      </w:r>
    </w:p>
    <w:p w14:paraId="1724BFB8" w14:textId="77777777" w:rsidR="00727AB2" w:rsidRPr="00727AB2" w:rsidRDefault="00727AB2" w:rsidP="00727AB2">
      <w:pPr>
        <w:numPr>
          <w:ilvl w:val="1"/>
          <w:numId w:val="1"/>
        </w:numPr>
      </w:pPr>
      <w:r w:rsidRPr="00727AB2">
        <w:rPr>
          <w:i/>
          <w:iCs/>
        </w:rPr>
        <w:t>Alternative:</w:t>
      </w:r>
      <w:r w:rsidRPr="00727AB2">
        <w:t> Use </w:t>
      </w:r>
      <w:proofErr w:type="spellStart"/>
      <w:r w:rsidRPr="00727AB2">
        <w:rPr>
          <w:b/>
          <w:bCs/>
        </w:rPr>
        <w:fldChar w:fldCharType="begin"/>
      </w:r>
      <w:r w:rsidRPr="00727AB2">
        <w:rPr>
          <w:b/>
          <w:bCs/>
        </w:rPr>
        <w:instrText>HYPERLINK "https://colab.research.google.com/github/sokrypton/ColabFold/blob/main/AlphaFold2.ipynb"</w:instrText>
      </w:r>
      <w:r w:rsidRPr="00727AB2">
        <w:rPr>
          <w:b/>
          <w:bCs/>
        </w:rPr>
      </w:r>
      <w:r w:rsidRPr="00727AB2">
        <w:rPr>
          <w:b/>
          <w:bCs/>
        </w:rPr>
        <w:fldChar w:fldCharType="separate"/>
      </w:r>
      <w:r w:rsidRPr="00727AB2">
        <w:rPr>
          <w:rStyle w:val="Hyperlink"/>
          <w:b/>
          <w:bCs/>
        </w:rPr>
        <w:t>ColabFold</w:t>
      </w:r>
      <w:proofErr w:type="spellEnd"/>
      <w:r w:rsidRPr="00727AB2">
        <w:fldChar w:fldCharType="end"/>
      </w:r>
      <w:r w:rsidRPr="00727AB2">
        <w:t> in your browser for free cloud-based folding.</w:t>
      </w:r>
    </w:p>
    <w:p w14:paraId="77DBB049" w14:textId="77777777" w:rsidR="00727AB2" w:rsidRPr="00727AB2" w:rsidRDefault="00727AB2" w:rsidP="00727AB2">
      <w:pPr>
        <w:numPr>
          <w:ilvl w:val="0"/>
          <w:numId w:val="1"/>
        </w:numPr>
      </w:pPr>
      <w:proofErr w:type="spellStart"/>
      <w:r w:rsidRPr="00727AB2">
        <w:rPr>
          <w:b/>
          <w:bCs/>
        </w:rPr>
        <w:t>ESMFold</w:t>
      </w:r>
      <w:proofErr w:type="spellEnd"/>
      <w:r w:rsidRPr="00727AB2">
        <w:t xml:space="preserve">: While you can write Python code to call </w:t>
      </w:r>
      <w:proofErr w:type="spellStart"/>
      <w:r w:rsidRPr="00727AB2">
        <w:t>ESMFold</w:t>
      </w:r>
      <w:proofErr w:type="spellEnd"/>
      <w:r w:rsidRPr="00727AB2">
        <w:t>, running the full model locally requires 10–30 GB of GPU VRAM. It is recommended to use Meta's free </w:t>
      </w:r>
      <w:hyperlink r:id="rId5" w:history="1">
        <w:r w:rsidRPr="00727AB2">
          <w:rPr>
            <w:rStyle w:val="Hyperlink"/>
            <w:b/>
            <w:bCs/>
          </w:rPr>
          <w:t>ESM Metagenomic Atlas API</w:t>
        </w:r>
      </w:hyperlink>
      <w:r w:rsidRPr="00727AB2">
        <w:t> instead.</w:t>
      </w:r>
    </w:p>
    <w:p w14:paraId="4206D46F" w14:textId="77777777" w:rsidR="00727AB2" w:rsidRPr="00727AB2" w:rsidRDefault="00727AB2" w:rsidP="00727AB2">
      <w:pPr>
        <w:numPr>
          <w:ilvl w:val="0"/>
          <w:numId w:val="1"/>
        </w:numPr>
      </w:pPr>
      <w:proofErr w:type="spellStart"/>
      <w:r w:rsidRPr="00727AB2">
        <w:rPr>
          <w:b/>
          <w:bCs/>
        </w:rPr>
        <w:t>bcftools</w:t>
      </w:r>
      <w:proofErr w:type="spellEnd"/>
      <w:r w:rsidRPr="00727AB2">
        <w:t>: This is a Linux/macOS command-line utility. To run it on Windows, you must install </w:t>
      </w:r>
      <w:r w:rsidRPr="00727AB2">
        <w:rPr>
          <w:b/>
          <w:bCs/>
        </w:rPr>
        <w:t>WSL (Windows Subsystem for Linux)</w:t>
      </w:r>
      <w:r w:rsidRPr="00727AB2">
        <w:t>.</w:t>
      </w:r>
    </w:p>
    <w:p w14:paraId="1B10802A" w14:textId="77777777" w:rsidR="00727AB2" w:rsidRPr="00727AB2" w:rsidRDefault="00727AB2" w:rsidP="00727AB2">
      <w:pPr>
        <w:numPr>
          <w:ilvl w:val="0"/>
          <w:numId w:val="1"/>
        </w:numPr>
      </w:pPr>
      <w:r w:rsidRPr="00727AB2">
        <w:rPr>
          <w:b/>
          <w:bCs/>
        </w:rPr>
        <w:t>GROMACS</w:t>
      </w:r>
      <w:r w:rsidRPr="00727AB2">
        <w:t xml:space="preserve">: Best run on Linux/WSL. Windows builds require manually configuring and compiling the source code using </w:t>
      </w:r>
      <w:proofErr w:type="spellStart"/>
      <w:r w:rsidRPr="00727AB2">
        <w:t>CMake</w:t>
      </w:r>
      <w:proofErr w:type="spellEnd"/>
      <w:r w:rsidRPr="00727AB2">
        <w:t xml:space="preserve"> and Visual Studio.</w:t>
      </w:r>
    </w:p>
    <w:p w14:paraId="63119CEE" w14:textId="77777777" w:rsidR="00727AB2" w:rsidRPr="00727AB2" w:rsidRDefault="00727AB2" w:rsidP="00727AB2">
      <w:pPr>
        <w:numPr>
          <w:ilvl w:val="0"/>
          <w:numId w:val="1"/>
        </w:numPr>
      </w:pPr>
      <w:proofErr w:type="spellStart"/>
      <w:r w:rsidRPr="00727AB2">
        <w:rPr>
          <w:b/>
          <w:bCs/>
        </w:rPr>
        <w:t>PyMOL</w:t>
      </w:r>
      <w:proofErr w:type="spellEnd"/>
      <w:r w:rsidRPr="00727AB2">
        <w:rPr>
          <w:b/>
          <w:bCs/>
        </w:rPr>
        <w:t xml:space="preserve"> &amp; </w:t>
      </w:r>
      <w:proofErr w:type="spellStart"/>
      <w:r w:rsidRPr="00727AB2">
        <w:rPr>
          <w:b/>
          <w:bCs/>
        </w:rPr>
        <w:t>ChimeraX</w:t>
      </w:r>
      <w:proofErr w:type="spellEnd"/>
      <w:r w:rsidRPr="00727AB2">
        <w:t xml:space="preserve">: These are full-featured interactive desktop applications. They require manual GUI installers (because </w:t>
      </w:r>
      <w:proofErr w:type="spellStart"/>
      <w:r w:rsidRPr="00727AB2">
        <w:t>ChimeraX</w:t>
      </w:r>
      <w:proofErr w:type="spellEnd"/>
      <w:r w:rsidRPr="00727AB2">
        <w:t xml:space="preserve"> requires accepting UCSF registration forms, and </w:t>
      </w:r>
      <w:proofErr w:type="spellStart"/>
      <w:r w:rsidRPr="00727AB2">
        <w:t>PyMOL</w:t>
      </w:r>
      <w:proofErr w:type="spellEnd"/>
      <w:r w:rsidRPr="00727AB2">
        <w:t xml:space="preserve"> is a commercial application by Schrödinger). You can download them directly from their websites using the working links now active in your dashboard!</w:t>
      </w:r>
    </w:p>
    <w:p w14:paraId="5380F8DB" w14:textId="77777777" w:rsidR="0043779B" w:rsidRDefault="0043779B"/>
    <w:sectPr w:rsidR="00437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80C"/>
    <w:multiLevelType w:val="multilevel"/>
    <w:tmpl w:val="EA6E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58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B2"/>
    <w:rsid w:val="00245C92"/>
    <w:rsid w:val="0043779B"/>
    <w:rsid w:val="00727AB2"/>
    <w:rsid w:val="00ED3990"/>
    <w:rsid w:val="00F0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1F81"/>
  <w15:chartTrackingRefBased/>
  <w15:docId w15:val="{C2896463-EDC8-4D86-B5D5-D4558709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A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matla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</dc:creator>
  <cp:keywords/>
  <dc:description/>
  <cp:lastModifiedBy>Ram K</cp:lastModifiedBy>
  <cp:revision>1</cp:revision>
  <dcterms:created xsi:type="dcterms:W3CDTF">2026-05-28T17:13:00Z</dcterms:created>
  <dcterms:modified xsi:type="dcterms:W3CDTF">2026-05-28T17:14:00Z</dcterms:modified>
</cp:coreProperties>
</file>