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B078" w14:textId="77777777" w:rsidR="007942F4" w:rsidRDefault="007942F4">
      <w:pPr>
        <w:widowControl/>
        <w:spacing w:line="276" w:lineRule="auto"/>
        <w:rPr>
          <w:rFonts w:ascii="Times New Roman" w:eastAsia="Times New Roman" w:hAnsi="Times New Roman" w:cs="Times New Roman"/>
          <w:b/>
          <w:sz w:val="28"/>
          <w:szCs w:val="28"/>
        </w:rPr>
      </w:pPr>
    </w:p>
    <w:p w14:paraId="0F63B2A1" w14:textId="77777777" w:rsidR="007942F4" w:rsidRDefault="000000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7EC88574" w14:textId="77777777" w:rsidR="007942F4" w:rsidRDefault="007942F4">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942F4" w14:paraId="22EABD85" w14:textId="77777777">
        <w:tc>
          <w:tcPr>
            <w:tcW w:w="4680" w:type="dxa"/>
            <w:shd w:val="clear" w:color="auto" w:fill="auto"/>
            <w:tcMar>
              <w:top w:w="100" w:type="dxa"/>
              <w:left w:w="100" w:type="dxa"/>
              <w:bottom w:w="100" w:type="dxa"/>
              <w:right w:w="100" w:type="dxa"/>
            </w:tcMar>
          </w:tcPr>
          <w:p w14:paraId="6DB4B178" w14:textId="77777777" w:rsidR="007942F4"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48092C06" w14:textId="6E9FA8AB" w:rsidR="007942F4" w:rsidRDefault="00B4716E">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17141E">
              <w:rPr>
                <w:rFonts w:ascii="Times New Roman" w:eastAsia="Times New Roman" w:hAnsi="Times New Roman" w:cs="Times New Roman"/>
                <w:sz w:val="24"/>
                <w:szCs w:val="24"/>
              </w:rPr>
              <w:t xml:space="preserve"> February 2026</w:t>
            </w:r>
          </w:p>
        </w:tc>
      </w:tr>
      <w:tr w:rsidR="007942F4" w14:paraId="5DBC13C0" w14:textId="77777777">
        <w:tc>
          <w:tcPr>
            <w:tcW w:w="4680" w:type="dxa"/>
            <w:shd w:val="clear" w:color="auto" w:fill="auto"/>
            <w:tcMar>
              <w:top w:w="100" w:type="dxa"/>
              <w:left w:w="100" w:type="dxa"/>
              <w:bottom w:w="100" w:type="dxa"/>
              <w:right w:w="100" w:type="dxa"/>
            </w:tcMar>
          </w:tcPr>
          <w:p w14:paraId="22755AE7" w14:textId="77777777" w:rsidR="007942F4"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0B2D239E" w14:textId="5686A85D" w:rsidR="007942F4" w:rsidRDefault="00B32140">
            <w:pPr>
              <w:pBdr>
                <w:top w:val="nil"/>
                <w:left w:val="nil"/>
                <w:bottom w:val="nil"/>
                <w:right w:val="nil"/>
                <w:between w:val="nil"/>
              </w:pBdr>
              <w:spacing w:line="276" w:lineRule="auto"/>
              <w:rPr>
                <w:rFonts w:ascii="Times New Roman" w:eastAsia="Times New Roman" w:hAnsi="Times New Roman" w:cs="Times New Roman"/>
                <w:sz w:val="24"/>
                <w:szCs w:val="24"/>
              </w:rPr>
            </w:pPr>
            <w:r w:rsidRPr="00B32140">
              <w:rPr>
                <w:rFonts w:ascii="Times New Roman" w:eastAsia="Times New Roman" w:hAnsi="Times New Roman" w:cs="Times New Roman"/>
                <w:sz w:val="24"/>
                <w:szCs w:val="24"/>
              </w:rPr>
              <w:t>LTVIP2026TMIDS65516</w:t>
            </w:r>
          </w:p>
        </w:tc>
      </w:tr>
      <w:tr w:rsidR="007942F4" w14:paraId="15BB77D3" w14:textId="77777777">
        <w:tc>
          <w:tcPr>
            <w:tcW w:w="4680" w:type="dxa"/>
            <w:shd w:val="clear" w:color="auto" w:fill="auto"/>
            <w:tcMar>
              <w:top w:w="100" w:type="dxa"/>
              <w:left w:w="100" w:type="dxa"/>
              <w:bottom w:w="100" w:type="dxa"/>
              <w:right w:w="100" w:type="dxa"/>
            </w:tcMar>
          </w:tcPr>
          <w:p w14:paraId="134EA52A" w14:textId="77777777" w:rsidR="007942F4"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B22EBC3" w14:textId="680077A2" w:rsidR="007942F4" w:rsidRDefault="00AC14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AutoSage App Using Gemini Flash</w:t>
            </w:r>
          </w:p>
        </w:tc>
      </w:tr>
      <w:tr w:rsidR="007942F4" w14:paraId="1C8214A1" w14:textId="77777777">
        <w:tc>
          <w:tcPr>
            <w:tcW w:w="4680" w:type="dxa"/>
            <w:shd w:val="clear" w:color="auto" w:fill="auto"/>
            <w:tcMar>
              <w:top w:w="100" w:type="dxa"/>
              <w:left w:w="100" w:type="dxa"/>
              <w:bottom w:w="100" w:type="dxa"/>
              <w:right w:w="100" w:type="dxa"/>
            </w:tcMar>
          </w:tcPr>
          <w:p w14:paraId="53F0A747" w14:textId="77777777" w:rsidR="007942F4"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524E2F86" w14:textId="77777777" w:rsidR="007942F4"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455E1C03" w14:textId="77777777" w:rsidR="007942F4" w:rsidRDefault="007942F4">
      <w:pPr>
        <w:widowControl/>
        <w:spacing w:after="160" w:line="276" w:lineRule="auto"/>
        <w:rPr>
          <w:rFonts w:ascii="Times New Roman" w:eastAsia="Times New Roman" w:hAnsi="Times New Roman" w:cs="Times New Roman"/>
          <w:sz w:val="24"/>
          <w:szCs w:val="24"/>
        </w:rPr>
      </w:pPr>
    </w:p>
    <w:p w14:paraId="4665696B" w14:textId="77777777" w:rsidR="007942F4" w:rsidRDefault="00000000">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39BE7717" w14:textId="77777777" w:rsidR="00AC14F2" w:rsidRPr="00AC14F2" w:rsidRDefault="00AC14F2" w:rsidP="00AC14F2">
      <w:pPr>
        <w:widowControl/>
        <w:spacing w:after="160" w:line="276" w:lineRule="auto"/>
        <w:ind w:firstLine="720"/>
        <w:rPr>
          <w:rFonts w:ascii="Times New Roman" w:eastAsia="Times New Roman" w:hAnsi="Times New Roman" w:cs="Times New Roman"/>
          <w:sz w:val="24"/>
          <w:szCs w:val="24"/>
          <w:lang w:val="en-IN"/>
        </w:rPr>
      </w:pPr>
      <w:r w:rsidRPr="00AC14F2">
        <w:rPr>
          <w:rFonts w:ascii="Times New Roman" w:eastAsia="Times New Roman" w:hAnsi="Times New Roman" w:cs="Times New Roman"/>
          <w:sz w:val="24"/>
          <w:szCs w:val="24"/>
          <w:lang w:val="en-IN"/>
        </w:rPr>
        <w:t xml:space="preserve">In the AutoSage project, the focus is on selecting a </w:t>
      </w:r>
      <w:r w:rsidRPr="00AC14F2">
        <w:rPr>
          <w:rFonts w:ascii="Times New Roman" w:eastAsia="Times New Roman" w:hAnsi="Times New Roman" w:cs="Times New Roman"/>
          <w:b/>
          <w:bCs/>
          <w:sz w:val="24"/>
          <w:szCs w:val="24"/>
          <w:lang w:val="en-IN"/>
        </w:rPr>
        <w:t>pre-trained multimodal generative AI model</w:t>
      </w:r>
      <w:r w:rsidRPr="00AC14F2">
        <w:rPr>
          <w:rFonts w:ascii="Times New Roman" w:eastAsia="Times New Roman" w:hAnsi="Times New Roman" w:cs="Times New Roman"/>
          <w:sz w:val="24"/>
          <w:szCs w:val="24"/>
          <w:lang w:val="en-IN"/>
        </w:rPr>
        <w:t xml:space="preserve"> capable of analyzing vehicle images and generating structured vehicle information in real time. Unlike traditional deep learning projects that require training convolutional neural networks (CNNs), this application leverages an existing large-scale generative model.</w:t>
      </w:r>
    </w:p>
    <w:p w14:paraId="5AEB8D0A" w14:textId="77777777" w:rsidR="00AC14F2" w:rsidRPr="00AC14F2" w:rsidRDefault="00AC14F2" w:rsidP="00AC14F2">
      <w:pPr>
        <w:widowControl/>
        <w:spacing w:after="160" w:line="276" w:lineRule="auto"/>
        <w:ind w:firstLine="720"/>
        <w:rPr>
          <w:rFonts w:ascii="Times New Roman" w:eastAsia="Times New Roman" w:hAnsi="Times New Roman" w:cs="Times New Roman"/>
          <w:sz w:val="24"/>
          <w:szCs w:val="24"/>
          <w:lang w:val="en-IN"/>
        </w:rPr>
      </w:pPr>
      <w:r w:rsidRPr="00AC14F2">
        <w:rPr>
          <w:rFonts w:ascii="Times New Roman" w:eastAsia="Times New Roman" w:hAnsi="Times New Roman" w:cs="Times New Roman"/>
          <w:sz w:val="24"/>
          <w:szCs w:val="24"/>
          <w:lang w:val="en-IN"/>
        </w:rPr>
        <w:t xml:space="preserve">The model is selected based on its ability to handle </w:t>
      </w:r>
      <w:r w:rsidRPr="00AC14F2">
        <w:rPr>
          <w:rFonts w:ascii="Times New Roman" w:eastAsia="Times New Roman" w:hAnsi="Times New Roman" w:cs="Times New Roman"/>
          <w:b/>
          <w:bCs/>
          <w:sz w:val="24"/>
          <w:szCs w:val="24"/>
          <w:lang w:val="en-IN"/>
        </w:rPr>
        <w:t>image and text inputs</w:t>
      </w:r>
      <w:r w:rsidRPr="00AC14F2">
        <w:rPr>
          <w:rFonts w:ascii="Times New Roman" w:eastAsia="Times New Roman" w:hAnsi="Times New Roman" w:cs="Times New Roman"/>
          <w:sz w:val="24"/>
          <w:szCs w:val="24"/>
          <w:lang w:val="en-IN"/>
        </w:rPr>
        <w:t>, fast response time, ease of integration, and suitability for real-time vehicle information generation.</w:t>
      </w:r>
    </w:p>
    <w:p w14:paraId="3A6A9660" w14:textId="77777777" w:rsidR="007942F4" w:rsidRDefault="007942F4">
      <w:pPr>
        <w:widowControl/>
        <w:spacing w:after="160" w:line="276" w:lineRule="auto"/>
        <w:rPr>
          <w:rFonts w:ascii="Times New Roman" w:eastAsia="Times New Roman" w:hAnsi="Times New Roman" w:cs="Times New Roman"/>
          <w:sz w:val="24"/>
          <w:szCs w:val="24"/>
        </w:rPr>
      </w:pPr>
    </w:p>
    <w:p w14:paraId="2617AE47" w14:textId="77777777" w:rsidR="007942F4"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a2"/>
        <w:tblW w:w="9000" w:type="dxa"/>
        <w:tblBorders>
          <w:top w:val="nil"/>
          <w:left w:val="nil"/>
          <w:bottom w:val="nil"/>
          <w:right w:val="nil"/>
          <w:insideH w:val="nil"/>
          <w:insideV w:val="nil"/>
        </w:tblBorders>
        <w:tblLayout w:type="fixed"/>
        <w:tblLook w:val="0600" w:firstRow="0" w:lastRow="0" w:firstColumn="0" w:lastColumn="0" w:noHBand="1" w:noVBand="1"/>
      </w:tblPr>
      <w:tblGrid>
        <w:gridCol w:w="1560"/>
        <w:gridCol w:w="7440"/>
      </w:tblGrid>
      <w:tr w:rsidR="007942F4" w14:paraId="73DBD796"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585A59E" w14:textId="77777777" w:rsidR="007942F4"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32F97B6" w14:textId="77777777" w:rsidR="007942F4"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7942F4" w14:paraId="34C96A6C"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EA97B7" w14:textId="1E7B1ACC" w:rsidR="007942F4" w:rsidRDefault="00AC14F2">
            <w:pPr>
              <w:widowControl/>
              <w:spacing w:after="160" w:line="276" w:lineRule="auto"/>
              <w:jc w:val="center"/>
              <w:rPr>
                <w:rFonts w:ascii="Times New Roman" w:eastAsia="Times New Roman" w:hAnsi="Times New Roman" w:cs="Times New Roman"/>
                <w:color w:val="0D0D0D"/>
                <w:sz w:val="24"/>
                <w:szCs w:val="24"/>
              </w:rPr>
            </w:pPr>
            <w:r w:rsidRPr="00AC14F2">
              <w:rPr>
                <w:rFonts w:ascii="Times New Roman" w:eastAsia="Times New Roman" w:hAnsi="Times New Roman" w:cs="Times New Roman"/>
                <w:b/>
                <w:bCs/>
                <w:color w:val="0D0D0D"/>
                <w:sz w:val="24"/>
                <w:szCs w:val="24"/>
              </w:rPr>
              <w:t>Gemini 2.5 Flash</w:t>
            </w:r>
            <w:r w:rsidRPr="00AC14F2">
              <w:rPr>
                <w:rFonts w:ascii="Times New Roman" w:eastAsia="Times New Roman" w:hAnsi="Times New Roman" w:cs="Times New Roman"/>
                <w:color w:val="0D0D0D"/>
                <w:sz w:val="24"/>
                <w:szCs w:val="24"/>
              </w:rPr>
              <w:br/>
              <w:t>(models/gemini-2.5-flash)</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CB3BFE" w14:textId="52291372" w:rsidR="007942F4" w:rsidRDefault="00AC14F2">
            <w:pPr>
              <w:widowControl/>
              <w:spacing w:after="160" w:line="276" w:lineRule="auto"/>
              <w:rPr>
                <w:rFonts w:ascii="Times New Roman" w:eastAsia="Times New Roman" w:hAnsi="Times New Roman" w:cs="Times New Roman"/>
                <w:color w:val="0D0D0D"/>
                <w:sz w:val="24"/>
                <w:szCs w:val="24"/>
              </w:rPr>
            </w:pPr>
            <w:r w:rsidRPr="00AC14F2">
              <w:rPr>
                <w:rFonts w:ascii="Times New Roman" w:eastAsia="Times New Roman" w:hAnsi="Times New Roman" w:cs="Times New Roman"/>
                <w:color w:val="0D0D0D"/>
                <w:sz w:val="24"/>
                <w:szCs w:val="24"/>
              </w:rPr>
              <w:t>A pre-trained multimodal generative AI model designed for fast and efficient processing of image and text inputs. It provides real-time analysis of vehicle images and generates structured information such as brand, model, mileage, price, and resale value. Its low latency and high-quality responses make it ideal for the AutoSage application.</w:t>
            </w:r>
          </w:p>
        </w:tc>
      </w:tr>
    </w:tbl>
    <w:p w14:paraId="312C331E" w14:textId="77777777" w:rsidR="007942F4" w:rsidRDefault="007942F4">
      <w:pPr>
        <w:widowControl/>
        <w:spacing w:after="160" w:line="276" w:lineRule="auto"/>
        <w:rPr>
          <w:rFonts w:ascii="Times New Roman" w:eastAsia="Times New Roman" w:hAnsi="Times New Roman" w:cs="Times New Roman"/>
          <w:b/>
          <w:sz w:val="24"/>
          <w:szCs w:val="24"/>
        </w:rPr>
      </w:pPr>
    </w:p>
    <w:sectPr w:rsidR="007942F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10CAB" w14:textId="77777777" w:rsidR="009108FF" w:rsidRDefault="009108FF">
      <w:r>
        <w:separator/>
      </w:r>
    </w:p>
  </w:endnote>
  <w:endnote w:type="continuationSeparator" w:id="0">
    <w:p w14:paraId="6DC445D6" w14:textId="77777777" w:rsidR="009108FF" w:rsidRDefault="0091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ED556" w14:textId="77777777" w:rsidR="009108FF" w:rsidRDefault="009108FF">
      <w:r>
        <w:separator/>
      </w:r>
    </w:p>
  </w:footnote>
  <w:footnote w:type="continuationSeparator" w:id="0">
    <w:p w14:paraId="56965167" w14:textId="77777777" w:rsidR="009108FF" w:rsidRDefault="00910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C16B" w14:textId="77777777" w:rsidR="007942F4" w:rsidRDefault="00000000">
    <w:pPr>
      <w:jc w:val="both"/>
    </w:pPr>
    <w:r>
      <w:rPr>
        <w:noProof/>
      </w:rPr>
      <w:drawing>
        <wp:anchor distT="114300" distB="114300" distL="114300" distR="114300" simplePos="0" relativeHeight="251658240" behindDoc="0" locked="0" layoutInCell="1" hidden="0" allowOverlap="1" wp14:anchorId="1D62C75E" wp14:editId="71871F56">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7CA1D4D" wp14:editId="4FD304F0">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96D119D" w14:textId="77777777" w:rsidR="007942F4" w:rsidRDefault="007942F4"/>
  <w:p w14:paraId="6849BBE1" w14:textId="77777777" w:rsidR="007942F4" w:rsidRDefault="007942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2F4"/>
    <w:rsid w:val="00106E4C"/>
    <w:rsid w:val="0017141E"/>
    <w:rsid w:val="0059093A"/>
    <w:rsid w:val="007942F4"/>
    <w:rsid w:val="009108FF"/>
    <w:rsid w:val="00950C51"/>
    <w:rsid w:val="00AC14F2"/>
    <w:rsid w:val="00B32140"/>
    <w:rsid w:val="00B4716E"/>
    <w:rsid w:val="00C92060"/>
    <w:rsid w:val="00EA6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3CFB"/>
  <w15:docId w15:val="{D7C14E0B-5BCF-47F5-8C01-A3637C7C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 K</cp:lastModifiedBy>
  <cp:revision>5</cp:revision>
  <dcterms:created xsi:type="dcterms:W3CDTF">2026-02-07T11:33:00Z</dcterms:created>
  <dcterms:modified xsi:type="dcterms:W3CDTF">2026-02-09T12:09:00Z</dcterms:modified>
</cp:coreProperties>
</file>