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E708" w14:textId="6184BE8E" w:rsidR="004E6B02" w:rsidRDefault="004E6B02">
      <w:r>
        <w:rPr>
          <w:noProof/>
        </w:rPr>
        <w:drawing>
          <wp:inline distT="0" distB="0" distL="0" distR="0" wp14:anchorId="0F89E5DC" wp14:editId="5E301B72">
            <wp:extent cx="5485493" cy="1816925"/>
            <wp:effectExtent l="0" t="0" r="1270" b="0"/>
            <wp:docPr id="49677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77511" name="Picture 496777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66" cy="18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7054" w14:textId="77777777" w:rsidR="004E6B02" w:rsidRPr="004E6B02" w:rsidRDefault="004E6B02"/>
    <w:p w14:paraId="2F5FFC5B" w14:textId="2C3B34D4" w:rsidR="004E6B02" w:rsidRDefault="004E6B02" w:rsidP="004E6B02">
      <w:pPr>
        <w:rPr>
          <w:b/>
          <w:bCs/>
          <w:sz w:val="56"/>
          <w:szCs w:val="56"/>
        </w:rPr>
      </w:pPr>
      <w:r w:rsidRPr="004E6B02">
        <w:rPr>
          <w:b/>
          <w:bCs/>
          <w:sz w:val="56"/>
          <w:szCs w:val="56"/>
        </w:rPr>
        <w:t>Apache Airflow</w:t>
      </w:r>
      <w:r w:rsidRPr="004E6B02">
        <w:rPr>
          <w:b/>
          <w:bCs/>
          <w:sz w:val="56"/>
          <w:szCs w:val="56"/>
        </w:rPr>
        <w:t>:</w:t>
      </w:r>
    </w:p>
    <w:p w14:paraId="4631DD5E" w14:textId="77777777" w:rsidR="004E6B02" w:rsidRPr="004E6B02" w:rsidRDefault="004E6B02" w:rsidP="004E6B02">
      <w:pPr>
        <w:rPr>
          <w:sz w:val="36"/>
          <w:szCs w:val="36"/>
        </w:rPr>
      </w:pPr>
      <w:r w:rsidRPr="004E6B02">
        <w:rPr>
          <w:sz w:val="36"/>
          <w:szCs w:val="36"/>
        </w:rPr>
        <w:t>Apache Airflow is an open-source workflow orchestration platform created by Airbnb and now maintained by the Apache Software Foundation. It’s used to author, schedule, and monitor data pipelines — typically for ETL (Extract, Transform, Load) or data engineering tasks.</w:t>
      </w:r>
    </w:p>
    <w:p w14:paraId="0903BE24" w14:textId="77777777" w:rsidR="004E6B02" w:rsidRDefault="004E6B02" w:rsidP="004E6B02">
      <w:pPr>
        <w:rPr>
          <w:sz w:val="36"/>
          <w:szCs w:val="36"/>
        </w:rPr>
      </w:pPr>
    </w:p>
    <w:p w14:paraId="1E1F5DD9" w14:textId="321FCCE2" w:rsidR="004E6B02" w:rsidRPr="004E6B02" w:rsidRDefault="004E6B02" w:rsidP="004E6B02">
      <w:pPr>
        <w:rPr>
          <w:b/>
          <w:bCs/>
          <w:sz w:val="36"/>
          <w:szCs w:val="36"/>
        </w:rPr>
      </w:pPr>
      <w:r w:rsidRPr="004E6B02">
        <w:rPr>
          <w:b/>
          <w:bCs/>
          <w:sz w:val="36"/>
          <w:szCs w:val="36"/>
        </w:rPr>
        <w:t>Airflow allows you to:</w:t>
      </w:r>
    </w:p>
    <w:p w14:paraId="346019F6" w14:textId="77777777" w:rsidR="004E6B02" w:rsidRPr="004E6B02" w:rsidRDefault="004E6B02" w:rsidP="004E6B02">
      <w:pPr>
        <w:numPr>
          <w:ilvl w:val="0"/>
          <w:numId w:val="1"/>
        </w:numPr>
        <w:rPr>
          <w:sz w:val="36"/>
          <w:szCs w:val="36"/>
        </w:rPr>
      </w:pPr>
      <w:r w:rsidRPr="004E6B02">
        <w:rPr>
          <w:sz w:val="36"/>
          <w:szCs w:val="36"/>
        </w:rPr>
        <w:t>Define workflows as Directed Acyclic Graphs (DAGs) using Python.</w:t>
      </w:r>
    </w:p>
    <w:p w14:paraId="65D0BAD2" w14:textId="77777777" w:rsidR="004E6B02" w:rsidRPr="004E6B02" w:rsidRDefault="004E6B02" w:rsidP="004E6B02">
      <w:pPr>
        <w:numPr>
          <w:ilvl w:val="0"/>
          <w:numId w:val="1"/>
        </w:numPr>
        <w:rPr>
          <w:sz w:val="36"/>
          <w:szCs w:val="36"/>
        </w:rPr>
      </w:pPr>
      <w:r w:rsidRPr="004E6B02">
        <w:rPr>
          <w:sz w:val="36"/>
          <w:szCs w:val="36"/>
        </w:rPr>
        <w:t>Schedule jobs (e.g., daily, hourly) to run automatically.</w:t>
      </w:r>
    </w:p>
    <w:p w14:paraId="139BFCEF" w14:textId="77777777" w:rsidR="004E6B02" w:rsidRPr="004E6B02" w:rsidRDefault="004E6B02" w:rsidP="004E6B02">
      <w:pPr>
        <w:numPr>
          <w:ilvl w:val="0"/>
          <w:numId w:val="1"/>
        </w:numPr>
        <w:rPr>
          <w:sz w:val="36"/>
          <w:szCs w:val="36"/>
        </w:rPr>
      </w:pPr>
      <w:r w:rsidRPr="004E6B02">
        <w:rPr>
          <w:sz w:val="36"/>
          <w:szCs w:val="36"/>
        </w:rPr>
        <w:t>Manage dependencies between tasks.</w:t>
      </w:r>
    </w:p>
    <w:p w14:paraId="62430CDA" w14:textId="77777777" w:rsidR="004E6B02" w:rsidRPr="004E6B02" w:rsidRDefault="004E6B02" w:rsidP="004E6B02">
      <w:pPr>
        <w:numPr>
          <w:ilvl w:val="0"/>
          <w:numId w:val="1"/>
        </w:numPr>
        <w:rPr>
          <w:sz w:val="36"/>
          <w:szCs w:val="36"/>
        </w:rPr>
      </w:pPr>
      <w:r w:rsidRPr="004E6B02">
        <w:rPr>
          <w:sz w:val="36"/>
          <w:szCs w:val="36"/>
        </w:rPr>
        <w:t>Monitor execution via a web UI.</w:t>
      </w:r>
    </w:p>
    <w:p w14:paraId="4150F198" w14:textId="77777777" w:rsidR="004E6B02" w:rsidRPr="004E6B02" w:rsidRDefault="004E6B02" w:rsidP="004E6B02">
      <w:pPr>
        <w:rPr>
          <w:b/>
          <w:bCs/>
          <w:sz w:val="36"/>
          <w:szCs w:val="36"/>
        </w:rPr>
      </w:pPr>
      <w:r w:rsidRPr="004E6B02">
        <w:rPr>
          <w:b/>
          <w:bCs/>
          <w:sz w:val="36"/>
          <w:szCs w:val="36"/>
        </w:rPr>
        <w:t>Example use cases:</w:t>
      </w:r>
    </w:p>
    <w:p w14:paraId="59512B5C" w14:textId="77777777" w:rsidR="004E6B02" w:rsidRPr="004E6B02" w:rsidRDefault="004E6B02" w:rsidP="004E6B02">
      <w:pPr>
        <w:numPr>
          <w:ilvl w:val="0"/>
          <w:numId w:val="2"/>
        </w:numPr>
        <w:rPr>
          <w:sz w:val="36"/>
          <w:szCs w:val="36"/>
        </w:rPr>
      </w:pPr>
      <w:r w:rsidRPr="004E6B02">
        <w:rPr>
          <w:sz w:val="36"/>
          <w:szCs w:val="36"/>
        </w:rPr>
        <w:t>Automating data ingestion and transformation pipelines.</w:t>
      </w:r>
    </w:p>
    <w:p w14:paraId="19F94BC8" w14:textId="77777777" w:rsidR="004E6B02" w:rsidRPr="004E6B02" w:rsidRDefault="004E6B02" w:rsidP="004E6B02">
      <w:pPr>
        <w:numPr>
          <w:ilvl w:val="0"/>
          <w:numId w:val="2"/>
        </w:numPr>
        <w:rPr>
          <w:sz w:val="36"/>
          <w:szCs w:val="36"/>
        </w:rPr>
      </w:pPr>
      <w:r w:rsidRPr="004E6B02">
        <w:rPr>
          <w:sz w:val="36"/>
          <w:szCs w:val="36"/>
        </w:rPr>
        <w:t>Running ML model training workflows.</w:t>
      </w:r>
    </w:p>
    <w:p w14:paraId="0BDCE597" w14:textId="77777777" w:rsidR="004E6B02" w:rsidRPr="004E6B02" w:rsidRDefault="004E6B02" w:rsidP="004E6B02">
      <w:pPr>
        <w:numPr>
          <w:ilvl w:val="0"/>
          <w:numId w:val="2"/>
        </w:numPr>
        <w:rPr>
          <w:sz w:val="36"/>
          <w:szCs w:val="36"/>
        </w:rPr>
      </w:pPr>
      <w:r w:rsidRPr="004E6B02">
        <w:rPr>
          <w:sz w:val="36"/>
          <w:szCs w:val="36"/>
        </w:rPr>
        <w:lastRenderedPageBreak/>
        <w:t>Moving data between systems (e.g., AWS S3 → Snowflake → Power BI).</w:t>
      </w:r>
    </w:p>
    <w:p w14:paraId="2815DBC6" w14:textId="77777777" w:rsidR="004E6B02" w:rsidRDefault="004E6B02" w:rsidP="004E6B02">
      <w:pPr>
        <w:rPr>
          <w:sz w:val="36"/>
          <w:szCs w:val="36"/>
        </w:rPr>
      </w:pPr>
    </w:p>
    <w:p w14:paraId="391383EA" w14:textId="46FDAE9C" w:rsidR="004E6B02" w:rsidRDefault="004E6B02" w:rsidP="004E6B02">
      <w:pPr>
        <w:rPr>
          <w:b/>
          <w:bCs/>
          <w:sz w:val="36"/>
          <w:szCs w:val="36"/>
        </w:rPr>
      </w:pPr>
      <w:r w:rsidRPr="004E6B02">
        <w:rPr>
          <w:b/>
          <w:bCs/>
          <w:sz w:val="36"/>
          <w:szCs w:val="36"/>
        </w:rPr>
        <w:t>Advantages of Apache Airflow</w:t>
      </w:r>
      <w:r w:rsidRPr="004E6B02">
        <w:rPr>
          <w:b/>
          <w:bCs/>
          <w:sz w:val="36"/>
          <w:szCs w:val="36"/>
        </w:rPr>
        <w:t>:</w:t>
      </w:r>
    </w:p>
    <w:p w14:paraId="6BE777BE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Open Source and Free</w:t>
      </w:r>
    </w:p>
    <w:p w14:paraId="29E9955B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No licensing cost — widely supported by the community and Apache Foundation.</w:t>
      </w:r>
    </w:p>
    <w:p w14:paraId="01139C1A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Python-Based</w:t>
      </w:r>
    </w:p>
    <w:p w14:paraId="68585554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Workflows (DAGs) are written in Python, making them easy to build, read, and customize.</w:t>
      </w:r>
    </w:p>
    <w:p w14:paraId="1FCE6716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Dynamic Workflow Creation</w:t>
      </w:r>
    </w:p>
    <w:p w14:paraId="4C5587B1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You can create workflows programmatically — useful for complex or changing pipelines.</w:t>
      </w:r>
    </w:p>
    <w:p w14:paraId="08435CD5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Powerful Scheduling</w:t>
      </w:r>
    </w:p>
    <w:p w14:paraId="1B4D0E74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 xml:space="preserve">Built-in scheduler to run tasks automatically (daily, hourly, etc.) with </w:t>
      </w:r>
      <w:proofErr w:type="spellStart"/>
      <w:r w:rsidRPr="004E6B02">
        <w:rPr>
          <w:sz w:val="36"/>
          <w:szCs w:val="36"/>
        </w:rPr>
        <w:t>cron</w:t>
      </w:r>
      <w:proofErr w:type="spellEnd"/>
      <w:r w:rsidRPr="004E6B02">
        <w:rPr>
          <w:sz w:val="36"/>
          <w:szCs w:val="36"/>
        </w:rPr>
        <w:t>-like syntax.</w:t>
      </w:r>
    </w:p>
    <w:p w14:paraId="76303F05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Dependency Management</w:t>
      </w:r>
    </w:p>
    <w:p w14:paraId="33EE9C93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Tasks can be linked easily (Task B runs only after Task A completes).</w:t>
      </w:r>
    </w:p>
    <w:p w14:paraId="63F993AF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Scalability</w:t>
      </w:r>
    </w:p>
    <w:p w14:paraId="78A38A12" w14:textId="77777777" w:rsid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Supports distributed execution — you can scale horizontally using Celery, Kubernetes, etc.</w:t>
      </w:r>
    </w:p>
    <w:p w14:paraId="1AD07761" w14:textId="77777777" w:rsidR="004E6B02" w:rsidRDefault="004E6B02" w:rsidP="004E6B02">
      <w:pPr>
        <w:rPr>
          <w:sz w:val="36"/>
          <w:szCs w:val="36"/>
        </w:rPr>
      </w:pPr>
    </w:p>
    <w:p w14:paraId="3E1E15F0" w14:textId="77777777" w:rsidR="004E6B02" w:rsidRPr="004E6B02" w:rsidRDefault="004E6B02" w:rsidP="004E6B02">
      <w:pPr>
        <w:rPr>
          <w:sz w:val="36"/>
          <w:szCs w:val="36"/>
        </w:rPr>
      </w:pPr>
    </w:p>
    <w:p w14:paraId="34F4CB27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lastRenderedPageBreak/>
        <w:t>Monitoring &amp; Logging</w:t>
      </w:r>
    </w:p>
    <w:p w14:paraId="2E225F53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Intuitive Web UI to view DAGs, monitor job status, and access detailed logs.</w:t>
      </w:r>
    </w:p>
    <w:p w14:paraId="77AFC9EB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Extensible &amp; Integrations</w:t>
      </w:r>
    </w:p>
    <w:p w14:paraId="2DE22340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Works with many systems — AWS, Azure, GCP, Databricks, Spark, Snowflake, etc.</w:t>
      </w:r>
    </w:p>
    <w:p w14:paraId="576F10DC" w14:textId="77777777" w:rsidR="004E6B02" w:rsidRPr="004E6B02" w:rsidRDefault="004E6B02" w:rsidP="004E6B02">
      <w:pPr>
        <w:numPr>
          <w:ilvl w:val="0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Error Handling &amp; Retries</w:t>
      </w:r>
    </w:p>
    <w:p w14:paraId="5AE6B41E" w14:textId="77777777" w:rsidR="004E6B02" w:rsidRPr="004E6B02" w:rsidRDefault="004E6B02" w:rsidP="004E6B02">
      <w:pPr>
        <w:numPr>
          <w:ilvl w:val="1"/>
          <w:numId w:val="3"/>
        </w:numPr>
        <w:rPr>
          <w:sz w:val="36"/>
          <w:szCs w:val="36"/>
        </w:rPr>
      </w:pPr>
      <w:r w:rsidRPr="004E6B02">
        <w:rPr>
          <w:sz w:val="36"/>
          <w:szCs w:val="36"/>
        </w:rPr>
        <w:t>Automatic retries, alerts, and failure notifications (email, Slack, etc.).</w:t>
      </w:r>
    </w:p>
    <w:p w14:paraId="5F98C7D3" w14:textId="354DB2A3" w:rsidR="004E6B02" w:rsidRPr="004E6B02" w:rsidRDefault="004E6B02" w:rsidP="004E6B02">
      <w:pPr>
        <w:ind w:firstLine="360"/>
        <w:rPr>
          <w:sz w:val="36"/>
          <w:szCs w:val="36"/>
        </w:rPr>
      </w:pPr>
      <w:r>
        <w:rPr>
          <w:sz w:val="36"/>
          <w:szCs w:val="36"/>
        </w:rPr>
        <w:t>10.</w:t>
      </w:r>
      <w:r w:rsidRPr="004E6B02">
        <w:rPr>
          <w:sz w:val="36"/>
          <w:szCs w:val="36"/>
        </w:rPr>
        <w:t>Community Support &amp; Plugins</w:t>
      </w:r>
    </w:p>
    <w:p w14:paraId="0336DD32" w14:textId="77777777" w:rsidR="004E6B02" w:rsidRPr="004E6B02" w:rsidRDefault="004E6B02" w:rsidP="004E6B02">
      <w:pPr>
        <w:numPr>
          <w:ilvl w:val="0"/>
          <w:numId w:val="4"/>
        </w:numPr>
        <w:rPr>
          <w:sz w:val="36"/>
          <w:szCs w:val="36"/>
        </w:rPr>
      </w:pPr>
      <w:r w:rsidRPr="004E6B02">
        <w:rPr>
          <w:sz w:val="36"/>
          <w:szCs w:val="36"/>
        </w:rPr>
        <w:t>Large active community with many pre-built operators and connectors.</w:t>
      </w:r>
    </w:p>
    <w:p w14:paraId="31217C69" w14:textId="77777777" w:rsidR="004E6B02" w:rsidRPr="004E6B02" w:rsidRDefault="004E6B02" w:rsidP="004E6B02">
      <w:pPr>
        <w:rPr>
          <w:sz w:val="36"/>
          <w:szCs w:val="36"/>
        </w:rPr>
      </w:pPr>
    </w:p>
    <w:sectPr w:rsidR="004E6B02" w:rsidRPr="004E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B667A"/>
    <w:multiLevelType w:val="multilevel"/>
    <w:tmpl w:val="29E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A67B4"/>
    <w:multiLevelType w:val="multilevel"/>
    <w:tmpl w:val="68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04DCD"/>
    <w:multiLevelType w:val="multilevel"/>
    <w:tmpl w:val="E2C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B7D1F"/>
    <w:multiLevelType w:val="multilevel"/>
    <w:tmpl w:val="A790B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76905629">
    <w:abstractNumId w:val="0"/>
  </w:num>
  <w:num w:numId="2" w16cid:durableId="510071934">
    <w:abstractNumId w:val="1"/>
  </w:num>
  <w:num w:numId="3" w16cid:durableId="1929270059">
    <w:abstractNumId w:val="2"/>
  </w:num>
  <w:num w:numId="4" w16cid:durableId="199957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02"/>
    <w:rsid w:val="000E3418"/>
    <w:rsid w:val="0013040B"/>
    <w:rsid w:val="004E6B02"/>
    <w:rsid w:val="00851B29"/>
    <w:rsid w:val="00B7126A"/>
    <w:rsid w:val="00F32068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9914"/>
  <w15:chartTrackingRefBased/>
  <w15:docId w15:val="{ECC77689-F474-44B0-B852-3DC63CB3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2025-10-14T08:53:00Z</dcterms:created>
  <dcterms:modified xsi:type="dcterms:W3CDTF">2025-10-14T09:01:00Z</dcterms:modified>
</cp:coreProperties>
</file>