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35698CEC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Ram Mohan Kotni </w:t>
      </w:r>
      <w:r w:rsidR="68523795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05FF4874" w14:textId="16CF6C67" w:rsidR="68523795" w:rsidRDefault="68523795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t xml:space="preserve">AI Engineer </w:t>
      </w:r>
    </w:p>
    <w:p w14:paraId="0DBE6F9C" w14:textId="61C2E78A" w:rsidR="68523795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Austin, </w:t>
      </w:r>
      <w:r w:rsidR="665D371B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TX 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| </w:t>
      </w:r>
      <w:r w:rsidR="04A95C3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603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56302122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858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0D3E10E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7546</w:t>
      </w:r>
      <w:r w:rsidR="50F98AAD" w:rsidRPr="1ABF974C">
        <w:rPr>
          <w:rStyle w:val="contentcontrolboundarysink"/>
          <w:rFonts w:ascii="Arial" w:eastAsia="Arial" w:hAnsi="Arial" w:cs="Arial"/>
          <w:b/>
          <w:bCs/>
          <w:color w:val="000000" w:themeColor="text1"/>
        </w:rPr>
        <w:t xml:space="preserve">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r w:rsidR="00A04D2D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ramkotni</w:t>
      </w:r>
      <w:r w:rsidR="40C4F317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@gmail.com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hyperlink r:id="rId5">
        <w:r w:rsidR="09929524" w:rsidRPr="1ABF974C">
          <w:rPr>
            <w:rStyle w:val="Hyperlink"/>
            <w:rFonts w:ascii="Calibri" w:eastAsia="Calibri" w:hAnsi="Calibri" w:cs="Calibri"/>
          </w:rPr>
          <w:t>https://www.linkedin.com/in/ramkotni/</w:t>
        </w:r>
      </w:hyperlink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AF2021" w:rsidRDefault="5A11F7F3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Objective</w:t>
      </w:r>
      <w:r w:rsidR="548C0674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:</w:t>
      </w:r>
    </w:p>
    <w:p w14:paraId="69675A4A" w14:textId="362BD421" w:rsidR="00EB73A3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1ABF974C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r>
      <w:r w:rsidRPr="1ABF974C"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</w:r>
      <w:r>
        <w:rPr>
          <w:color w:val="000000"/>
          <w:sz w:val="20"/>
        </w:rPr>
        <w:t xml:space="preserve">To obtain a challenging </w:t>
      </w:r>
      <w:r>
        <w:rPr>
          <w:b/>
          <w:color w:val="000000"/>
          <w:sz w:val="20"/>
        </w:rPr>
        <w:t>AI Engineer | Full Stack | Agentic AI | Cloud</w:t>
      </w:r>
      <w:r>
        <w:rPr>
          <w:color w:val="000000"/>
          <w:sz w:val="20"/>
        </w:rPr>
        <w:t xml:space="preserve"> position in a dynamic and innovative organization, leveraging my </w:t>
      </w:r>
      <w:r>
        <w:rPr>
          <w:b/>
          <w:color w:val="000000"/>
          <w:sz w:val="20"/>
        </w:rPr>
        <w:t>18 years</w:t>
      </w:r>
      <w:r>
        <w:rPr>
          <w:color w:val="000000"/>
          <w:sz w:val="20"/>
        </w:rPr>
        <w:t xml:space="preserve"> of experience building enterprise systems with Java, Angular, and Python, now applying </w:t>
      </w:r>
      <w:r>
        <w:rPr>
          <w:b/>
          <w:color w:val="000000"/>
          <w:sz w:val="20"/>
        </w:rPr>
        <w:t>Agentic AI, LLMs, GitHub Copilot, APScheduler, and pandas</w:t>
      </w:r>
      <w:r>
        <w:rPr>
          <w:color w:val="000000"/>
          <w:sz w:val="20"/>
        </w:rPr>
        <w:t xml:space="preserve"> to automate complex workflows, detect anomalies, and deliver intelligent full-stack solutions at scale.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  <w:t>Professional Summary</w:t>
      </w:r>
      <w:r w:rsidRPr="00AF2021"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  <w:t> 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3732A8D" w14:textId="71CB8D9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  <w:t>18 years</w:t>
      </w:r>
      <w:r>
        <w:rPr>
          <w:color w:val="000000"/>
          <w:sz w:val="20"/>
        </w:rPr>
        <w:t xml:space="preserve"> of experience designing, developing, and automating complex enterprise systems using Java, JAX-RS/Spring Boot, Angular, Python, and AI/ML technologies. Recently pivoted to AI Engineering — building agentic workflows, payment failure detection pipelines, and LLM-assisted development using </w:t>
      </w:r>
      <w:r>
        <w:rPr>
          <w:b/>
          <w:color w:val="000000"/>
          <w:sz w:val="20"/>
        </w:rPr>
        <w:t>GitHub Copilot, APScheduler, pandas, and Oracle AI.</w:t>
      </w:r>
    </w:p>
    <w:p w14:paraId="143428AF" w14:textId="3960323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Core strengths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t xml:space="preserve">: </w:t>
      </w:r>
    </w:p>
    <w:p w14:paraId="300983AA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  <w:t>Backend (60%):</w:t>
      </w:r>
      <w:r>
        <w:rPr>
          <w:color w:val="000000"/>
          <w:sz w:val="20"/>
        </w:rPr>
        <w:t xml:space="preserve"> Java 17+, JAX-RS, Spring Boot, Microservices, RESTful API design, JPA/Hibernate, secure coding.</w:t>
      </w:r>
    </w:p>
    <w:p w14:paraId="780CCC2C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  <w:t>AI &amp; Automation (25%):</w:t>
      </w:r>
      <w:r>
        <w:rPr>
          <w:color w:val="000000"/>
          <w:sz w:val="20"/>
        </w:rPr>
        <w:t xml:space="preserve"> GitHub Copilot, Agentic AI, APScheduler, pandas, LangChain, OpenAI API, Plan-driven development.</w:t>
      </w:r>
    </w:p>
    <w:p w14:paraId="1E01B5C3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  <w:t>Cloud &amp; DevOps: AWS, GCP, Kubernetes, Docker; CI/CD with Jenkins, GitHub Actions, Ansible.</w:t>
      </w:r>
    </w:p>
    <w:p w14:paraId="42A6C46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  <w:t>Data &amp; Delivery:</w:t>
      </w:r>
      <w:r>
        <w:rPr>
          <w:color w:val="000000"/>
          <w:sz w:val="20"/>
        </w:rPr>
        <w:t xml:space="preserve"> Oracle, PostgreSQL, MongoDB; Kafka/RabbitMQ; Agile/Scrum, cross-functional collaboration.</w:t>
      </w:r>
    </w:p>
    <w:p w14:paraId="12C9264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 w:rsidRPr="00EB73A3">
        <w:rPr>
          <w:rFonts w:ascii="Verdana" w:hAnsi="Verdana" w:cs="Arial"/>
          <w:color w:val="000000" w:themeColor="text1"/>
          <w:sz w:val="20"/>
          <w:szCs w:val="20"/>
        </w:rPr>
      </w:r>
      <w:r>
        <w:rPr>
          <w:b/>
          <w:color w:val="000000"/>
          <w:sz w:val="20"/>
        </w:rPr>
        <w:t>Frontend (15%):</w:t>
      </w:r>
      <w:r>
        <w:rPr>
          <w:color w:val="000000"/>
          <w:sz w:val="20"/>
        </w:rPr>
        <w:t xml:space="preserve"> Angular 16+, TypeScript, RxJS, Bootstrap, responsive UI/UX.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Pr="00AF2021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2D9CB57F" w14:textId="60891B8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Languages: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Java (8–17), TypeScript, JavaScript (ES6+), Python </w:t>
      </w:r>
    </w:p>
    <w:p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>
        <w:rPr>
          <w:b/>
          <w:sz w:val="20"/>
        </w:rPr>
        <w:t>AI / ML Tools:</w:t>
      </w:r>
      <w:r>
        <w:rPr>
          <w:sz w:val="20"/>
        </w:rPr>
        <w:t xml:space="preserve"> GitHub Copilot, Agentic AI Workflows, scikit-learn, Flask, joblib, APScheduler, pandas, NumPy, cx_Oracle </w:t>
      </w:r>
    </w:p>
    <w:p w14:paraId="6FEB933D" w14:textId="7C627DCA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Backend Frameworks: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JAX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noBreakHyphen/>
        <w:t>RS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, Spring Boot, Spring Security, Spring Cloud, Node.js </w:t>
      </w:r>
    </w:p>
    <w:p w14:paraId="3B7C7DA7" w14:textId="1EEF2D2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Frontend: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Angular 16+, Angular Material, HTML5, CSS3, Bootstrap </w:t>
      </w:r>
    </w:p>
    <w:p w14:paraId="31ED3820" w14:textId="63689C6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Cloud: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AWS (EC2, S3, Lambda, Code Pipeline, CloudWatch), GCP (GKE, Cloud Run), PCF </w:t>
      </w:r>
    </w:p>
    <w:p w14:paraId="748EEFE6" w14:textId="2AA311B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DevOps: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Jenkins, GitHub Actions, Docker, Kubernetes, Ansible, Maven, Git (GitLab/Bitbucket) </w:t>
      </w:r>
    </w:p>
    <w:p w14:paraId="2A964750" w14:textId="19CD9900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Databases: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Oracle, PostgreSQL, MySQL, MongoDB, Neo4j </w:t>
      </w:r>
    </w:p>
    <w:p w14:paraId="623A8C2C" w14:textId="4AF1FD45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Messaging &amp; Caching: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Kafka, RabbitMQ, Redis </w:t>
      </w:r>
    </w:p>
    <w:p w14:paraId="7B205217" w14:textId="79D907F3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Testing: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JUnit, Mockito, Rest Assured, Cypress, JEST, JMeter </w:t>
      </w:r>
    </w:p>
    <w:p w14:paraId="21FA41F4" w14:textId="5F3A27E1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Swagger, Postman, SonarQube, JIRA/Confluence, Log4j/SLF4J, Kibana, Splunk, Prometheus, Elasticsearch </w:t>
      </w:r>
    </w:p>
    <w:p w14:paraId="18C10263" w14:textId="38FF88A4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IDEs: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IntelliJ IDEA, Eclipse, Spring STS, Visual Studio Code, NetBeans, MyEclipse </w:t>
      </w:r>
    </w:p>
    <w:p w14:paraId="3F855426" w14:textId="31F045A6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OS: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Windows, Unix/Linux, Solaris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5CD5DF06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Sr. AI Engineer | Full Stack | Agentic AI | Microservices | Cloud |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Apr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202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5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–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B196A7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 — Agentic AI, Retirement CR Automation &amp; Payment Monitoring</w:t>
      </w:r>
      <w:r w:rsidRPr="00EB73A3">
        <w:rPr>
          <w:rFonts w:ascii="Verdana" w:hAnsi="Verdana"/>
          <w:bCs/>
          <w:color w:val="000000"/>
          <w:sz w:val="20"/>
        </w:rPr>
        <w:t xml:space="preserve"> — Enhancing grid reliability operations and automating resource onboarding.</w:t>
      </w:r>
    </w:p>
    <w:p w14:paraId="3C2103E8" w14:textId="77777777" w:rsidR="00EB73A3" w:rsidRDefault="00EB73A3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09842FCD" w14:textId="77777777" w:rsidR="00A014CD" w:rsidRDefault="00A014CD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A26762D" w14:textId="30909D60" w:rsidR="00F64E3D" w:rsidRDefault="00EB73A3" w:rsidP="00F64E3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lastRenderedPageBreak/>
        <w:t>Designed and implemented RESTful APIs with JAX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RS for critical grid operations (solar, wind, conventional, combined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cycle)</w:t>
      </w:r>
    </w:p>
    <w:p w14:paraId="26358D07" w14:textId="79A1C5A5" w:rsidR="00D21B4D" w:rsidRPr="00D21B4D" w:rsidRDefault="00D21B4D" w:rsidP="00D21B4D">
      <w:pPr>
        <w:pStyle w:val="ListParagraph"/>
        <w:numPr>
          <w:ilvl w:val="0"/>
          <w:numId w:val="8"/>
        </w:numPr>
        <w:spacing w:line="300" w:lineRule="atLeast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 w:rsidRPr="00D21B4D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Delivered low-latency APIs using </w:t>
      </w:r>
      <w:r w:rsidRPr="00D21B4D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eastAsia="en-US"/>
        </w:rPr>
        <w:t>JAX-RS</w:t>
      </w:r>
      <w:r w:rsidRPr="00D21B4D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 and optimized backend workflows for faster data processing.</w:t>
      </w:r>
    </w:p>
    <w:p w14:paraId="2BE7CACA" w14:textId="05D9D0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and enhanced Angular UI components for RIOO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IS and RIOO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RS, improving usability and navigation across 10+ routes. </w:t>
      </w:r>
    </w:p>
    <w:p w14:paraId="765B74EE" w14:textId="59664D8C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Delivered a production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ready INR email notification system, enabling timely communication for grid reliability and operational alerts. </w:t>
      </w:r>
    </w:p>
    <w:p w14:paraId="2DA1CE97" w14:textId="20E49E16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Refactored common code for 10+ entities (Breaker Switch, Generators, Lines, Load Resources), increasing reuse and cutting redundancy by 30%. </w:t>
      </w:r>
    </w:p>
    <w:p w14:paraId="337F41B6" w14:textId="66F62E67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Ansible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based deployments for higher environments with zero downtime. </w:t>
      </w:r>
    </w:p>
    <w:p w14:paraId="3408A834" w14:textId="6AB3E3A8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Wrote unit and integration tests for 20+ APIs, achieving 99% reliability and reducing post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release defects. </w:t>
      </w:r>
    </w:p>
    <w:p w14:paraId="4B299880" w14:textId="1FA950B2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Resolved 25+ production issues and 50+ data corrections, improving data accuracy and meeting SLAs. </w:t>
      </w:r>
    </w:p>
    <w:p w14:paraId="15CC3687" w14:textId="1C6DFFB3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Investigated/mitigated file attachment limitations (e.g., unsupported types with Lastline API), improving file handling efficiency by 20%. </w:t>
      </w:r>
    </w:p>
    <w:p w14:paraId="56548C38" w14:textId="1CAECF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Collaborated in design reviews and defect triage for ESR graduation, SODG development, and CC configurations.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b/>
          <w:i/>
          <w:color w:val="000000"/>
          <w:sz w:val="20"/>
        </w:rPr>
        <w:t>AI Engineering — Use Case 1: GINR Feasibility Screening Model (Predictive ML)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Designed and built an end-to-end GINR feasibility screening ML system — engineering 20 features from 16 Oracle DB tables (ginr_request, POIB_DATA, CONNECTIVITY_NODES, MOST_LIMITING_SERIES_ELEMENTS, CONGESTION_MANAGEMENT_ZONES), training a scikit-learn Logistic Regression pipeline (ROC-AUC &gt; 0.85, 5-fold CV), and serving real-time PASS/FAIL predictions via a Flask REST microservice (port 5050) integrated with the existing Spring Boot RARF application.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Architected a full ML lifecycle system: ColumnTransformer feature pipeline (StandardScaler, OneHotEncoder, SimpleImputer), versioned model registry (semantic versioning with joblib), prediction audit log, drift detection (15% FAIL-rate threshold), and automated retraining feedback loop triggered by Oracle CR status transitions (SENT_BACK / READY_FOR_MODELING). Deployed 4-tier risk scoring output (LOW/MEDIUM/HIGH/CRITICAL) with top risk factor explanations surfaced to developers at submission time.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Engineered derived features from Oracle data: crez_flag (PUCT CREZ county mapping), months_to_cod (COD-submitDate), project_exceeds_thermal_flag (project_mw &gt; MIN MLSE rating), nameplate_to_maxgen_ratio (overbuild detection); implemented Flask microservice (ginr_prediction_api.py) exposing 6 endpoints: POST /api/v1/score, batch, GET score/{id}, health, model/info, drift — consumed by Spring Boot RestTemplate in ChangeRequestService.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b/>
          <w:i/>
          <w:color w:val="000000"/>
          <w:sz w:val="20"/>
        </w:rPr>
        <w:t>AI Engineering — Use Case 2: GINR Payment Failure Monitor (Daily Scheduler)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Designed and built an end-to-end automated GINR payment failure monitoring pipeline in Python using APScheduler, pandas, and Oracle DB — detecting 7 categories of payment failures (unpaid FIS/SS/Analysis fees, Authorize.net sync errors, amount mismatches, duplicate payments, stale PENDING_REVIEW CRs) across 100+ daily records and delivering severity-prioritized HTML/CSV reports to operations managers.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Architected a production-grade BlockingScheduler with CronTrigger (7:00 AM CST daily), 1-hour misfire grace window, job coalescing, max_instances=1, and SIGTERM-based graceful shutdown for Docker/systemd environments; built audit trail CSV for trend analysis and implemented --dry-run / --now CLI flags for safe QA testing.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color w:val="000000"/>
          <w:sz w:val="20"/>
        </w:rPr>
        <w:t>Developed rich HTML email notification system using Python smtplib/MIME — dynamic severity banners (CRITICAL/HIGH/MEDIUM/ALL CLEAR), color-coded failure sections with detail tables, embedded Oracle verification SQL, and attached CSV reports delivered via ERCOT's Office 365 SMTP relay with auto-escalating subject lines.</w:t>
      </w:r>
    </w:p>
    <w:p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b/>
          <w:color w:val="000000"/>
          <w:sz w:val="20"/>
        </w:rPr>
        <w:t xml:space="preserve">Tech: </w:t>
      </w:r>
      <w:r>
        <w:rPr>
          <w:color w:val="000000"/>
          <w:sz w:val="20"/>
        </w:rPr>
        <w:t>Python 3.10, scikit-learn (Logistic Regression, Pipeline, ColumnTransformer), Flask, pandas, NumPy, joblib, Oracle SQL (16-table JOIN), Java 17, JAX-RS/Jersey, Spring Boot RestTemplate, JPA/Hibernate, Angular 16, TypeScript, RxJS, APScheduler, smtplib/MIME, cx_Oracle, Docker, Jenkins, Maven, GitHub Copilot (Agentic AI)</w:t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EE9F6EE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Sr. Sava</w:t>
      </w:r>
      <w:r w:rsidR="12A0E91D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Full Steck Developer</w:t>
      </w:r>
      <w:r w:rsidR="3355C2A3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| Feb 2023 – </w:t>
      </w:r>
      <w:r w:rsidR="00A014CD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77777777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Robotics Manufacturing &amp; Warehouse Management — Real</w:t>
      </w:r>
      <w:r w:rsidRPr="00474033">
        <w:rPr>
          <w:rFonts w:ascii="Verdana" w:hAnsi="Verdana"/>
          <w:bCs/>
          <w:color w:val="000000"/>
          <w:sz w:val="20"/>
        </w:rPr>
        <w:noBreakHyphen/>
        <w:t>time tracking and automation of robot production and delivery.</w:t>
      </w:r>
    </w:p>
    <w:p w14:paraId="69CE73D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Architected Spring Boot microservices for manufacturing, delivery, and warehouse modules, improving scalability by 40% and reducing complexity by 35%.</w:t>
      </w:r>
    </w:p>
    <w:p w14:paraId="17A63CC3" w14:textId="77777777" w:rsidR="00BB2201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Developed Angular dashboards for real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time KPIs (production, delivery status, warehouse stats)</w:t>
      </w:r>
    </w:p>
    <w:p w14:paraId="422524CD" w14:textId="0596B243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Achieved horizontal scalability through microservices and container orchestration.</w:t>
      </w:r>
    </w:p>
    <w:p w14:paraId="2601A710" w14:textId="014158D6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Automated operational workflows and digitized tracking dashboards to eliminate manual processes.</w:t>
      </w:r>
    </w:p>
    <w:p w14:paraId="01476CA7" w14:textId="7D51C9CB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Apache Kafka for event streaming, reducing inter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service latency by 40%; adopted event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driven design to cut delivery response time by 30%.</w:t>
      </w:r>
    </w:p>
    <w:p w14:paraId="2C1FF1E0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Deployed services on AWS &amp; GCP; achieved 99.9% uptime and 50% cost reduction via autoscaling and right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sizing.</w:t>
      </w:r>
    </w:p>
    <w:p w14:paraId="608EE27C" w14:textId="12025340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CI/CD pipelines with AWS Code Pipeline and Jenkins, decreasing deployment time by 60%.</w:t>
      </w:r>
    </w:p>
    <w:p w14:paraId="649398A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Secured APIs with OAuth2/JWT and TLS; produced Swagger documentation to improve integration by 45% and reduce support queries by 25%.</w:t>
      </w:r>
    </w:p>
    <w:p w14:paraId="0D5452E1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Achieved 90%+ code coverage with JUnit/Mockito and conducted load/stress testing; boosted response times by 25% with caching and load balancing.</w:t>
      </w: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4F6C2180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Lead Full Stack Java 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77777777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Drug Supply Chain Management — Compliance and end</w:t>
      </w:r>
      <w:r w:rsidRPr="00474033">
        <w:rPr>
          <w:rFonts w:ascii="Verdana" w:hAnsi="Verdana"/>
          <w:bCs/>
          <w:color w:val="000000"/>
          <w:sz w:val="20"/>
        </w:rPr>
        <w:noBreakHyphen/>
        <w:t>to</w:t>
      </w:r>
      <w:r w:rsidRPr="00474033">
        <w:rPr>
          <w:rFonts w:ascii="Verdana" w:hAnsi="Verdana"/>
          <w:bCs/>
          <w:color w:val="000000"/>
          <w:sz w:val="20"/>
        </w:rPr>
        <w:noBreakHyphen/>
        <w:t>end visibility across global supply chains.</w:t>
      </w:r>
    </w:p>
    <w:p w14:paraId="03FF20DE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Built secure Spring Boot microservices integrating ERP/CRM/inventory, improving data processing speed by 35%.</w:t>
      </w:r>
    </w:p>
    <w:p w14:paraId="76FFA399" w14:textId="77777777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Streamlined compliance workflows and automated reporting to minimize manual intervention.</w:t>
      </w:r>
    </w:p>
    <w:p w14:paraId="7F5EEDED" w14:textId="0C0065B3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Delivered intuitive Angular dashboards aligned with modern UX principles for better accessibility</w:t>
      </w:r>
    </w:p>
    <w:p w14:paraId="2C148ED5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Implemented OAuth2/JWT; ensured HIPAA/GDPR/FDA compliance with encryption and audit trails.</w:t>
      </w:r>
    </w:p>
    <w:p w14:paraId="2BB84C89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Deployed on AWS (EC2, S3, RDS) achieving 99.9% uptime and 50% lower hardware costs; automated compliance checks/serialization (DSCSA) cutting audit time by 40%.</w:t>
      </w:r>
    </w:p>
    <w:p w14:paraId="22CCFA41" w14:textId="47659C68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Collaborated with cross-functional teams (product managers, logistics, legal) in a Scrum environment, achieving a 90% sprint goal completion rate and delivering features on time. </w:t>
      </w:r>
    </w:p>
    <w:p w14:paraId="2CA95B11" w14:textId="4ECA7B95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Implemented system monitoring using AWS CloudWatch and Prometheus to proactively troubleshoot and optimize system performance, reducing downtime by 50%. </w:t>
      </w:r>
    </w:p>
    <w:p w14:paraId="781771A4" w14:textId="7C1CA484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Performed user acceptance testing (UAT) to ensure the system met functional requirements and provided positive user experience, with 95% of users reporting satisfaction during the testing phase. </w:t>
      </w: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Pr="00C82750">
        <w:rPr>
          <w:rFonts w:ascii="Verdana" w:hAnsi="Verdana"/>
          <w:i/>
          <w:iCs/>
          <w:sz w:val="20"/>
          <w:szCs w:val="20"/>
        </w:rPr>
        <w:t>Cloud-Native Migration &amp; UI Modernization</w:t>
      </w:r>
      <w:r w:rsidRPr="00C82750">
        <w:rPr>
          <w:rFonts w:ascii="Verdana" w:hAnsi="Verdana"/>
          <w:sz w:val="20"/>
          <w:szCs w:val="20"/>
        </w:rPr>
        <w:t xml:space="preserve"> — Transforming legacy monolithic applications into scalable, cloud-native microservices while modernizing user interfaces for enterprise clients.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19279B3" w14:textId="2138B38D" w:rsidR="00BB2201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migration from monoliths to microservices with Spring Boot</w:t>
      </w:r>
      <w:r w:rsid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2B1AC67" w14:textId="35C00B51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cloud-native architecture for dynamic scaling and high availability.</w:t>
      </w:r>
    </w:p>
    <w:p w14:paraId="752F94A0" w14:textId="666BE61D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responsive, component-driven UI for enhanced usability across devices.</w:t>
      </w:r>
    </w:p>
    <w:p w14:paraId="00259314" w14:textId="40CB4497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Orchestrated Kubernetes/GKE deployments; improved availability and streamlined container operations. </w:t>
      </w:r>
    </w:p>
    <w:p w14:paraId="3C881F36" w14:textId="669127A1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Applied Spring DI/MVC, JPA/Hibernate for robust backends; optimized data processing by 30%. </w:t>
      </w:r>
    </w:p>
    <w:p w14:paraId="4D223641" w14:textId="57D42DC8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Established CI/CD pipelines; increased deployment frequency by 50% and reduced manual errors.</w:t>
      </w:r>
    </w:p>
    <w:p w14:paraId="4A176979" w14:textId="00AF19C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Leveraged Java EE technologies (JSP, Servlets, JPA/Hibernate) to create robust, scalable backend systems, optimizing data processing by 30%.</w:t>
      </w:r>
    </w:p>
    <w:p w14:paraId="128E2C9F" w14:textId="35E66E6B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Integrated APIs using </w:t>
      </w:r>
      <w:r w:rsidR="009D7C6E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GraphQL, ensuring seamless and efficient communication between frontend and backend services.</w:t>
      </w:r>
    </w:p>
    <w:p w14:paraId="354F593D" w14:textId="67DE71E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Applied Spring Framework for dependency injection and MVC architecture, improving maintainability and flexibility of complex applications.</w:t>
      </w:r>
    </w:p>
    <w:p w14:paraId="454C9277" w14:textId="7D27CE8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Postman and Swagger for API testing, ensuring that APIs were both robust and optimized for performance.</w:t>
      </w:r>
    </w:p>
    <w:p w14:paraId="7FFB29FD" w14:textId="3DDBB37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Worked with PostgreSQL and MongoDB for database management, ensuring optimized queries for faster data retrieval and reporting.</w:t>
      </w:r>
    </w:p>
    <w:p w14:paraId="49C6E8D5" w14:textId="379AE765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closely with UX/UI teams to deliver optimized, visually appealing, and responsive web applications tailored to business needs.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168AD62" w14:textId="302412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Successfully implemented URL PX for the Barcode Project, enhancing system flexibility and enabling dynamic URL-based actions.</w:t>
      </w:r>
    </w:p>
    <w:p w14:paraId="6519C142" w14:textId="2752C1FC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Refined Agile configurations, enhancing user access control and security by adding new subclasses, attributes, roles, and user groups.</w:t>
      </w:r>
    </w:p>
    <w:p w14:paraId="606F3231" w14:textId="0C823ED0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Facilitated collaboration within the SR and Change Teams, aligning on project goals and driving a 15% increase in team productivity.</w:t>
      </w:r>
    </w:p>
    <w:p w14:paraId="3CA8C4C9" w14:textId="4E5615B7" w:rsidR="7E1F1CF2" w:rsidRDefault="7E1F1CF2" w:rsidP="7E1F1CF2">
      <w:pPr>
        <w:pStyle w:val="paragraph"/>
        <w:spacing w:before="0" w:beforeAutospacing="0" w:after="0" w:afterAutospacing="0"/>
        <w:ind w:left="502" w:hanging="36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6E0AA747" w14:textId="77777777" w:rsidR="00D927F3" w:rsidRDefault="00D927F3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AgileAsyncSWServices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(UNCCleanup)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the design, development, and testing of the Queue Service Framework, improving task management efficiency by 30%.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enabling advanced file operations and mimicking Agile’s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Authored XML SAX parsers/XSLT transformations; contributed to SOA web services; established performance testing with JMeter and coverage with EclEmma.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University, 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’s in Computer Applications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3D19081A" w:rsidR="00DE7D0E" w:rsidRPr="0084310F" w:rsidRDefault="0084310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 in Science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Oracle Certified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lastRenderedPageBreak/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08EE2D1" w14:textId="3249ADB3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Improved system reliability: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Reduced downtime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25%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through proactive monitoring and optimization at Amazon Robotics. </w:t>
      </w:r>
    </w:p>
    <w:p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>
        <w:rPr>
          <w:b/>
          <w:sz w:val="20"/>
        </w:rPr>
        <w:t>ML-driven feasibility screening:</w:t>
      </w:r>
      <w:r>
        <w:rPr>
          <w:sz w:val="20"/>
        </w:rPr>
        <w:t xml:space="preserve"> Built GINR Feasibility Screening ML system (scikit-learn Logistic Regression, ROC-AUC &gt; 0.85) integrating 20 features from 16 Oracle DB tables — enabling real-time PASS/FAIL scoring via Flask REST API at submission time, replacing manual planner pre-screening.</w:t>
      </w:r>
    </w:p>
    <w:p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>
        <w:rPr>
          <w:b/>
          <w:sz w:val="20"/>
        </w:rPr>
        <w:t>AI-driven payment automation:</w:t>
      </w:r>
      <w:r>
        <w:rPr>
          <w:sz w:val="20"/>
        </w:rPr>
        <w:t xml:space="preserve"> Automated 7-category GINR payment failure detection using Python/pandas APScheduler, scanning 100+ records daily and replacing manual review — delivering actionable severity-prioritized reports to managers within minutes of the 7 AM CST run.</w:t>
      </w:r>
    </w:p>
    <w:p w14:paraId="34A05667" w14:textId="725CEDB1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Accelerated delivery cycles: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Increased development velocity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by implementing Agile practices and DevOps tools (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Jenkins, Docker, Kubernetes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). </w:t>
      </w:r>
    </w:p>
    <w:p w14:paraId="061F73A1" w14:textId="18B9A695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Boosted user satisfaction: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Enhanced UI and optimized application performance, resulting in a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 increase in engagement</w:t>
      </w:r>
      <w:r w:rsidRPr="00FA2997">
        <w:rPr>
          <w:rFonts w:ascii="Verdana" w:hAnsi="Verdana" w:cs="Segoe UI"/>
          <w:sz w:val="20"/>
          <w:szCs w:val="20"/>
          <w14:ligatures w14:val="none"/>
        </w:rPr>
        <w:t>.</w:t>
      </w:r>
    </w:p>
    <w:p w14:paraId="3E4184BE" w14:textId="77777777" w:rsidR="00FA2997" w:rsidRDefault="00FA2997" w:rsidP="199BA69F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1C38B87" w14:textId="2A5C33DA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 xml:space="preserve">Active contributor to open-source projects (Angular, Node.js). </w:t>
      </w:r>
    </w:p>
    <w:p w14:paraId="05CC8487" w14:textId="2D5BAF7B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>Regular attendee of cloud, microservices, and frontend technology conferences/webinars.</w:t>
      </w:r>
    </w:p>
    <w:p w14:paraId="764C31B3" w14:textId="0E7A9E8C" w:rsidR="7E1F1CF2" w:rsidRPr="00A723C5" w:rsidRDefault="7E1F1CF2" w:rsidP="00A723C5">
      <w:pPr>
        <w:pStyle w:val="ListParagraph"/>
        <w:spacing w:line="300" w:lineRule="atLeast"/>
        <w:rPr>
          <w:rFonts w:cs="Segoe UI"/>
          <w:b/>
          <w:bCs/>
          <w14:ligatures w14:val="none"/>
        </w:rPr>
      </w:pPr>
    </w:p>
    <w:p w14:paraId="46F8BC5E" w14:textId="788370F0" w:rsidR="00DE7D0E" w:rsidRPr="00A723C5" w:rsidRDefault="00DE7D0E" w:rsidP="00A723C5">
      <w:pPr>
        <w:pStyle w:val="ListParagraph"/>
        <w:spacing w:line="300" w:lineRule="atLeast"/>
        <w:rPr>
          <w:rFonts w:ascii="Verdana" w:hAnsi="Verdana" w:cs="Segoe UI"/>
          <w:b/>
          <w:bCs/>
          <w:sz w:val="20"/>
          <w:szCs w:val="20"/>
          <w14:ligatures w14:val="none"/>
        </w:rPr>
      </w:pPr>
    </w:p>
    <w:sectPr w:rsidR="00DE7D0E" w:rsidRPr="00A723C5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7"/>
  </w:num>
  <w:num w:numId="2" w16cid:durableId="214583793">
    <w:abstractNumId w:val="6"/>
  </w:num>
  <w:num w:numId="3" w16cid:durableId="713694102">
    <w:abstractNumId w:val="10"/>
  </w:num>
  <w:num w:numId="4" w16cid:durableId="29185513">
    <w:abstractNumId w:val="13"/>
  </w:num>
  <w:num w:numId="5" w16cid:durableId="1435520989">
    <w:abstractNumId w:val="12"/>
  </w:num>
  <w:num w:numId="6" w16cid:durableId="639772710">
    <w:abstractNumId w:val="1"/>
  </w:num>
  <w:num w:numId="7" w16cid:durableId="1473867004">
    <w:abstractNumId w:val="3"/>
  </w:num>
  <w:num w:numId="8" w16cid:durableId="403067390">
    <w:abstractNumId w:val="9"/>
  </w:num>
  <w:num w:numId="9" w16cid:durableId="8119420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"/>
  </w:num>
  <w:num w:numId="11" w16cid:durableId="2086338989">
    <w:abstractNumId w:val="0"/>
  </w:num>
  <w:num w:numId="12" w16cid:durableId="1899319657">
    <w:abstractNumId w:val="11"/>
  </w:num>
  <w:num w:numId="13" w16cid:durableId="816461947">
    <w:abstractNumId w:val="5"/>
  </w:num>
  <w:num w:numId="14" w16cid:durableId="177151153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130EDB"/>
    <w:rsid w:val="00157F17"/>
    <w:rsid w:val="00194E76"/>
    <w:rsid w:val="001B1203"/>
    <w:rsid w:val="001D3A18"/>
    <w:rsid w:val="00231AD2"/>
    <w:rsid w:val="002455C6"/>
    <w:rsid w:val="002927B6"/>
    <w:rsid w:val="0029297A"/>
    <w:rsid w:val="00294600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F02FE"/>
    <w:rsid w:val="004F0C3C"/>
    <w:rsid w:val="004F1F95"/>
    <w:rsid w:val="005142CD"/>
    <w:rsid w:val="00595240"/>
    <w:rsid w:val="005D7343"/>
    <w:rsid w:val="005F76F2"/>
    <w:rsid w:val="006140E2"/>
    <w:rsid w:val="0065CE4B"/>
    <w:rsid w:val="006D4030"/>
    <w:rsid w:val="006F455B"/>
    <w:rsid w:val="006F5812"/>
    <w:rsid w:val="00725C0A"/>
    <w:rsid w:val="00747410"/>
    <w:rsid w:val="007A0E84"/>
    <w:rsid w:val="007C63C1"/>
    <w:rsid w:val="007E2A39"/>
    <w:rsid w:val="0081353C"/>
    <w:rsid w:val="00825746"/>
    <w:rsid w:val="0084310F"/>
    <w:rsid w:val="008B2722"/>
    <w:rsid w:val="008D473B"/>
    <w:rsid w:val="008E5ED9"/>
    <w:rsid w:val="008F158A"/>
    <w:rsid w:val="008F1E3F"/>
    <w:rsid w:val="00965A9F"/>
    <w:rsid w:val="009A567C"/>
    <w:rsid w:val="009C30B8"/>
    <w:rsid w:val="009D7C6E"/>
    <w:rsid w:val="00A014CD"/>
    <w:rsid w:val="00A04D2D"/>
    <w:rsid w:val="00A723C5"/>
    <w:rsid w:val="00A865C1"/>
    <w:rsid w:val="00AF2021"/>
    <w:rsid w:val="00B05963"/>
    <w:rsid w:val="00B5611E"/>
    <w:rsid w:val="00B650B6"/>
    <w:rsid w:val="00BB2201"/>
    <w:rsid w:val="00C82750"/>
    <w:rsid w:val="00CA2058"/>
    <w:rsid w:val="00CC0983"/>
    <w:rsid w:val="00D21B4D"/>
    <w:rsid w:val="00D927F3"/>
    <w:rsid w:val="00D93A40"/>
    <w:rsid w:val="00DA607E"/>
    <w:rsid w:val="00DE7D0E"/>
    <w:rsid w:val="00E47CC5"/>
    <w:rsid w:val="00EB67FE"/>
    <w:rsid w:val="00EB73A3"/>
    <w:rsid w:val="00EC0D16"/>
    <w:rsid w:val="00F21419"/>
    <w:rsid w:val="00F64E3D"/>
    <w:rsid w:val="00FA2997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amkot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5</Pages>
  <Words>1670</Words>
  <Characters>11527</Characters>
  <Application>Microsoft Office Word</Application>
  <DocSecurity>0</DocSecurity>
  <Lines>245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4</cp:revision>
  <cp:lastPrinted>2024-05-12T20:20:00Z</cp:lastPrinted>
  <dcterms:created xsi:type="dcterms:W3CDTF">2024-07-17T20:31:00Z</dcterms:created>
  <dcterms:modified xsi:type="dcterms:W3CDTF">2026-05-03T16:57:00Z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